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6E3B0" w14:textId="681E9C5D" w:rsidR="00C25A11" w:rsidRDefault="00D624D0" w:rsidP="00410B6B">
      <w:pPr>
        <w:pStyle w:val="Heading1"/>
      </w:pPr>
      <w:r>
        <w:rPr>
          <w:noProof/>
        </w:rPr>
        <mc:AlternateContent>
          <mc:Choice Requires="wpg">
            <w:drawing>
              <wp:anchor distT="0" distB="0" distL="114300" distR="114300" simplePos="0" relativeHeight="251659264" behindDoc="1" locked="0" layoutInCell="1" allowOverlap="1" wp14:anchorId="5671838C" wp14:editId="5BD0877F">
                <wp:simplePos x="0" y="0"/>
                <wp:positionH relativeFrom="column">
                  <wp:posOffset>-676615</wp:posOffset>
                </wp:positionH>
                <wp:positionV relativeFrom="paragraph">
                  <wp:posOffset>-92710</wp:posOffset>
                </wp:positionV>
                <wp:extent cx="7357110" cy="1509395"/>
                <wp:effectExtent l="0" t="0" r="0" b="0"/>
                <wp:wrapNone/>
                <wp:docPr id="5" name="Group 5"/>
                <wp:cNvGraphicFramePr/>
                <a:graphic xmlns:a="http://schemas.openxmlformats.org/drawingml/2006/main">
                  <a:graphicData uri="http://schemas.microsoft.com/office/word/2010/wordprocessingGroup">
                    <wpg:wgp>
                      <wpg:cNvGrpSpPr/>
                      <wpg:grpSpPr>
                        <a:xfrm>
                          <a:off x="0" y="0"/>
                          <a:ext cx="7357110" cy="1509395"/>
                          <a:chOff x="0" y="0"/>
                          <a:chExt cx="7357730" cy="1509824"/>
                        </a:xfrm>
                      </wpg:grpSpPr>
                      <pic:pic xmlns:pic="http://schemas.openxmlformats.org/drawingml/2006/picture">
                        <pic:nvPicPr>
                          <pic:cNvPr id="3" name="Picture 3" descr="C:\Users\Emila\Documents\BoS\Regional Committees\Minutes &amp; Agenda\NC_BoS_CoC_Map-B&amp;W-11.11.13(1).jpg"/>
                          <pic:cNvPicPr>
                            <a:picLocks noChangeAspect="1"/>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rcRect/>
                          <a:stretch>
                            <a:fillRect/>
                          </a:stretch>
                        </pic:blipFill>
                        <pic:spPr bwMode="auto">
                          <a:xfrm>
                            <a:off x="0" y="0"/>
                            <a:ext cx="1945758" cy="1509824"/>
                          </a:xfrm>
                          <a:prstGeom prst="rect">
                            <a:avLst/>
                          </a:prstGeom>
                          <a:noFill/>
                          <a:ln>
                            <a:noFill/>
                          </a:ln>
                        </pic:spPr>
                      </pic:pic>
                      <pic:pic xmlns:pic="http://schemas.openxmlformats.org/drawingml/2006/picture">
                        <pic:nvPicPr>
                          <pic:cNvPr id="4" name="Picture 4"/>
                          <pic:cNvPicPr>
                            <a:picLocks noChangeAspect="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1414130" y="127591"/>
                            <a:ext cx="5943600" cy="1052623"/>
                          </a:xfrm>
                          <a:prstGeom prst="rect">
                            <a:avLst/>
                          </a:prstGeom>
                        </pic:spPr>
                      </pic:pic>
                    </wpg:wgp>
                  </a:graphicData>
                </a:graphic>
              </wp:anchor>
            </w:drawing>
          </mc:Choice>
          <mc:Fallback>
            <w:pict>
              <v:group w14:anchorId="39014E3C" id="Group 5" o:spid="_x0000_s1026" style="position:absolute;margin-left:-53.3pt;margin-top:-7.3pt;width:579.3pt;height:118.85pt;z-index:-251657216" coordsize="73577,150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7oqD1IAwAASwkAAA4AAABkcnMvZTJvRG9jLnhtbNRWXW/TMBR9R+I/&#10;WHlA8LCm6ce6hnUIunVCYlBtQ7xUmlzHSQzxh2y33f499zrJaLtJDPa0tkmvr+2bc4/vsXP84VZW&#10;ZM2tE1pNoqTTjQhXTGdCFZPo+/Xs4CgizlOV0UorPonuuIs+nLx+dbwxKe/pUlcZtwSCKJduzCQq&#10;vTdpHDtWckldRxuuoDPXVlIPTVvEmaUbiC6ruNftHsYbbTNjNePOgfe07oxOQvw858x/y3PHPakm&#10;EWDz4W7DfYn3+OSYpoWlphSsgUH/A4WkQsFD70OdUk/JyooHoaRgVjud+w7TMtZ5LhgPOUA2SXcv&#10;m3OrVybkUqSbwtzTBNTu8fTfYdnX9bk1V2ZugYmNKYCL0MJcbnMr8R9QkttA2d09ZfzWEwbOUX84&#10;ShJglkFfMuyO++NhTSorgfkH81h5tjVz1N+aedQb4My4fXC8A8cIlsLVcADWAw7+Xiswy68sj5og&#10;8kkxJLW/VuYAlstQL5aiEv4ulB4sDIJS67lgc1s3gM65JSKbRP2IKCqh4qEXH0rAkXHHoPam6eK7&#10;A8kszqSo6OJUs5XkyrvFJ321uOQFSIlWZKqlFN5z7hYXQq08d+QNleY9+VhwkNPi6/QGxt9M9fTm&#10;gpqDT6Hzx0GSdPDXf5u86/w0BTKKKBFYDZMijV80++WI0tOSqoJ/dAaEAusX+N8dHmNzJ8dlJcxM&#10;VBWWBtoNm5DYXlE+siB1wbcZ1wq2vAJitXKlMC4iNuVyyYFB+zlLoK5g9/BAo7FC+SAxVtkaNgKA&#10;xszqUKbOFstpZcmagtZn+Dlr6mlrEJjXGic+Nhr9tDIlrWOE3QHKsRkaSrOZD16wWhjQQiLqsOwS&#10;uATWYZ633LMSzRz4avwYsO0I5P7hE6l2IEWy3FzoDJKmK69Dzk+RYjIeDEdD2G9bKe4LClbeOn/O&#10;tSRoAMOANISn6y8OMQO2dgiiVhrXOeRSqR0HDERPwI+IGxMSqMsNjBej1MG+UsM2hGvxMkXTe55o&#10;Zv8kmlldP88UTauHfxUK1uSeNJIBfPFYwfOoNxqOw6ZG0/bAGo4H/cNue+x0h73DXr/JuI3USuBJ&#10;KnlUAuHoghM7KKp5u8BXgu022NvvQCe/AQAA//8DAFBLAwQKAAAAAAAAACEAZ4OjZOpOAADqTgAA&#10;FQAAAGRycy9tZWRpYS9pbWFnZTEuanBlZ//Y/+AAEEpGSUYAAQEBANwA3AAA/9sAQwACAQECAQEC&#10;AgICAgICAgMFAwMDAwMGBAQDBQcGBwcHBgcHCAkLCQgICggHBwoNCgoLDAwMDAcJDg8NDA4LDAwM&#10;/9sAQwECAgIDAwMGAwMGDAgHCAwMDAwMDAwMDAwMDAwMDAwMDAwMDAwMDAwMDAwMDAwMDAwMDAwM&#10;DAwMDAwMDAwMDAwM/8AAEQgBawHU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fiiiiszQ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gnFABRXP6Z8TNJ1nxJJpdr/AGpNKluLpbka&#10;VdCwmjIRgY7sx/Z5CQ6nCSE/e4+Vsbn2qPYG3fKeelAElFZs/i/SrWeSKbUrKGWI4dJJlRl4B5BP&#10;oQa58ftE/D9hn/hOPCP/AIOLf/4ugDsqKpeHvEen+LdIi1DS7211GxuN3lXFtKJYpNrFTtZcg4YE&#10;cdxV2gAooooAKKKKACiiigAooooAKKKKACiiigAooooAKKKKACiiigAooooAKKKKACiiigAooooA&#10;KKKKACiiigAooooAKKKKACiiigAooooAKKKKACiiigAooooAKKKKACiiigAooooAKKKKACs/xTqY&#10;0fw9eXHkNdSLEwitkaNZLqQjCRJ5jKm92woDMASwyQOasX+r22mS20dxPFFLeyGG2jZwrXEgR5Ci&#10;A/ebYjtgdkY9Aa5X4hS6prWkaS1no+ru8N1DfzQRtZAgQyoxhk87eNxGWUxYO6IfvY8hiAdhAMQJ&#10;gbRtHB7U6ub0bxddabrNnouuKg1Ce2Vob+CForPUZVRTMqKxYxOGJYRM7kpyrvsl8vpC20c8UAc1&#10;odsngPXJNNS2ih0vVbmS5tJVnZ5Gu5mmnuEdWHygndIpViDvddqBF37eqa7ZaHEsl7dW9pG0iRBp&#10;pAil3dY0XJ7s7qoHcsB3rLt7DWtQ1a+muNQ006XJJC+nQQWTJPbhP9Z5splZJt55XbHHsHB3n5hr&#10;afpyadDtUszMcu5ABckkliAAMkkk4AoA8O/4KJfFW5+Gf7Od1b2dra3J8XTHQ5TNIVEUU0MjSMAA&#10;d5McbJjK437snbtb84woUcAflX6h/Gb9lbRfi78Hj4Pab+zrWxnF1o7wQKiaVIqukSrHHsVokR2j&#10;CHHycZDAOPzR8beD774feMNU0PUliW+0m5e1n8p98bMpxuU4BKnqMgHBGQDkCokyMtWKdOPpTbof&#10;aLdkb51YYKt0P1p1R3LYhP1A/WqJNvwn8QNe8BR7dD1vV9FXBG2wvJLcYJyfuEdSAfwrVvvj1451&#10;O1eC58aeLLiCQYeOXV7h1Ye4L4NcnRQB0mkfGPxd4dEn9n+KvElj57L5n2fU5ovMwGxnawzjJ6+t&#10;Xf8Ahoj4gf8AQ9eMf/B1c/8Axdcc33R/vD+RooA7H/hoj4gf9D14x/8AB1c//F0x/wBo7x9G6BvH&#10;XjAbzgZ1q59D/t1yNQXdp9pubVt237PIZMY+8djLj/x7P4UAdjqPx28cavZvb3fjLxVdW8mN8U2r&#10;XDo2DkZBfBwQDWVN8QdeELf8TzWOh/5fJP8AGsqjbv8Al9eKANZPHuuxqFXWtWCjoPtkn+NL/wAL&#10;A17/AKDer/8AgZJ/jWRRQBrD4ga9j/kN6v8A+Bkn+NB+IOvAf8hvV/8AwMk/xrFtp/PRjjG12U/g&#10;cVIwypoA1LXx7r8abv7e1pmY78m9k4+gzxjj/wCueawI7a2vJ591pHujk2lmhH7wkBiQe/3uvqDV&#10;sdKjE6tdtHz5iqHb0wcgf+g0AR/2Ta/8+tv/AN+x/hR/ZlonJtLdh0x5Y78en+fbrVio58PJGm5c&#10;534PUgen4laAK/8AZMQb/j2s2BP/ADyC4H65/Tr7ctisbdWVZ7SzjkkJCBU3Bse5Uc45x9fTNXqZ&#10;cIJIWUqrDHRhlT9aAIv7Jtf+fW3/AO/Y/wAKP7Jtf+fW3/79j/CiK5ji8uLfJJ8oIc5KkE4GW6ZP&#10;pnJ9KsUAU7jTYYHjkht9sitgNAiKy57nOOP15OOtWJ5mFupddzZAxngE8d/r6fhQvz3THKlY128H&#10;nJ5IP0GMf7xqRhuHr9aAI7aIw20asxkZVALHqx9akxU2npam5jW7e5htzMnmPbxiaSOILhtqMy72&#10;4DAF1ySfmAwA3xNCvhe52yM9xDKnn2s0NvKVvoN+wTRKyB2TcCpJUFWVlYKysoAKMsTWt4ssLMrT&#10;ZV0ydjkKSpPoeMZ7jg5wuJxOt0rRsWyMblJII6EdP5juD6VHKJblCFWOMdVZwWwQeMqMcfiDzyOo&#10;pPL+3WsbYaOTGQcgtE3focZHQ8kHkcigBIZmt3WG4cM7HEchwDN1PT+8AOex6juB6/8As3ReBdf/&#10;AOEg8PeIZTo174k8O3unQ32qasI9Je6MsM1vvQQZiw0IO55mQmPaFYyqg8lNm01oyPIx2YIkJG7I&#10;5BwBjIxk8Y/lVvwtq+qaL4o0m4sI2bVIryE2bW8Pnt9o80CLERDFiW24XDcnHI5IB9w/AP4H+Lv2&#10;X/ib4ViuLzwzrOl69r+sWN3qCyzLdTRXFnbzROE+55pk0zD72cqH2qTya+rK+NfgH8Sp/iD+x74+&#10;1S81y3utb8Ja9J4zayngjCwLDMmprHtVi5hlmin2ysAVcuFVhCM/YmnXkeo6fb3EMkc0U8ayJIjB&#10;lkUjIYEZBB65HFQzRE1FFFIAooooAKKKKACiiigAooooAKKKKACiiigAoorN8V+L9M8DaHcalrF9&#10;b6dp9pGZJZ532RoAQOp7kkADqSQBk0AaVFc98Mvit4e+Mfhv+1/DWpw6rp6zNbtJGrKY5FxuRlYB&#10;lYAg4YA4YHoQTD458aSaJY6s1vJHbpolmuoXlxNayyosQYs6JjarSGJJOj5jLRMysGCkA6cnFAOa&#10;5/SNB0/X9CSG6vJvEUKW8um3DXuxkvMHypvNjVViZi0bA/IAMuAAGIOTq/hptHhs9BjvbnTdF1a5&#10;lt4o9NimW4hXZ5/licMfIjKxTpuULtEsaRNEyIxAG3U91e68PEFxZyT6fpF5cRRIwuHlhgSCQPcx&#10;Wwt9zTtMGiUAuGhO+OT960Tdpa3cd7D5kMiyR5K7lORkEg/kQR+FFlZw6dZw29vFHBb26COOONQq&#10;xqBgKAOAAOMV4b+2X8X/ABv+z34btte8PSeEZNEdvss8OpCVbxZ2wUMOJVSQEK5KgbgFzhl3FQD3&#10;C9sYdRhEc0aSIrrIAwzhlYMpHuGAIPYgVzsXhGG/nuNAv5LLVvD0On20cdhelr24YhpFLTtKWMik&#10;Rx7WfLF1lLMxxt+AdH/4KI/FfS/EFzfTa9a6lbzeZ5dhc6dAttb7nDLtMapKdgG0bpG+UndubDD2&#10;D9nL/gox4V0iJbHxVolzouoag4uNR1yB/tcd7dGM+bPMMCVFJSNEVfMCKUQbI4xirMXMfYVpaR2F&#10;rHDDGkUMKhERBtVAOgA9KkpqyB03c49xioW1O3V1UyLvfO1P4jjrx19PzHqKkZYr8k/jxFt+Pfjz&#10;7qqPE+p4CDGf9LlHPXJ75/yf0i+IH7X/AMN/hhrAsNY8VWUd5uZJIraOS8aBl6rJ5KvsbJxhsHrx&#10;wcfmb8W/GOn+KPjD4s1Gwkurix1XXL28tpjZzRrJHLcu6H5lGOGHXHviqiTIw5bfzi+6STa67dqn&#10;bj3BGCD+NdH8GfClr4t+NHhTTdQ3XOm6prNpa3NszFVkSS4QONykOOCQMMMfhXPeehYru5XriveP&#10;2AfhT4Z+J/xUe413XG0u+8O3FnqOkW0V5FDNqUscjyPhHUs6RiKMuUxgSDkdaok+tv8Ah3r8If8A&#10;oU5P/Bte/wDx6qt1/wAE5/hVcXDyLot9ArHIjTUZiq/TcxP617lTRKpfbn5vT/P1rO7ND5z8Sf8A&#10;BMX4c+IGWO1m8SaL5PO+zvEYy57Hzo5Bx7AHmqVr/wAEqPh/BFtk13xpM2c7murUH9LcCvedK8bt&#10;f/FXXPDf2YKuk6XYakLjfnzftMt5Hs2442/ZM5yc7+gxz0VO7Cx8y/8ADqvwB/0G/GPX/n5tv/jF&#10;eP8A7aX7Fnhn9m34Z6brmialr95c3mqpYSR380LxhGhmkyNkaHOYh1JGCeK++q+Zv+Cqi7v2ftF/&#10;2fEUJ6/9O11Rcl7HwGAc/e/KvoT9kn9h+3/aa+G+pa5ceJLjR3tNTk0+OOKzEvCwwybyxcc5kPbo&#10;BXz5X3z/AMEp23fs/a7/ALPiSYHj/p1tatiic9/w6a03/odLz/wWr/8AHKx9N/4JdaX4y0lrnRfi&#10;GzRw3lxZySPovmKJIJpIJUA85DlZY2UnkHacZBBr7Slfy4mbj5QTycVl+A9ZbxJ4L0rU2sLzS21S&#10;1jvWs7yDyLm1aVRIY5Y+dsiliGGThgeTUXZXKj8k/GfgyT4c+N9d8PyXH2yTRdUu7Frjy/L+0eVO&#10;6CTbk7dwUHbk4zjJrNYblIFfRnx0/Yc+J3iH42+K9Q0/w9DqFjqmq3N9bXEWoW6JMksjSgbZHVwy&#10;htpBUfMpwWGGPgXxD8Hav8MfEc+i69p97o+qRhT5VxCy7kZzGsiH7siFlYBlJUlTzVkGZK8n2f5V&#10;/eZC4b5cHvng479vT1FAhbzN289SSABg8YA5ycDjoRn8adGuxANqrwOB09KdQAz5kbn5l9AMYqKC&#10;QyXDsyOvZDglSuTg5Hy89eOcEZ9A+5Xzh5fZvv8A+73H49PzqWgAzRUN6q+RIzBpNwA278ZPYA54&#10;OfpzzTlhZDHiQnaMMG538dfY5wfz9cgAfjauF444xVea9dQY41ja6AyEkfy9wz1yM9ueB3HC5Ap9&#10;vex3DtGJImmj4kRH3bDUcl2J5mh+4h+VZTjBkHICg8EjBP4d8HAA0Wt4pJW4hXcdxDRFiD6Z3Dgd&#10;Bx0FWYBIv+taN/8AcQr/AFNPooAjIk3ffjVc90PA/OvQvjh4euPhfHovgW7sLO3vfDsP26/uYs+Z&#10;eXd7FBLJv5wBGiwwgDr5TPkb9q+fyLvjZem4Yz6V6l8drO7+JuteGPE9nNqWrTeJNDs4b2e4VAW1&#10;WBGt5bdCMZkcQwukZzI5uFK5EiKADzHQ9Pk1Oe1tY2jWa5kWNTcTiKNWdv4nkYKi5PViFUdwBTdU&#10;0y60W7mjmtbm1vIyxlgnhaGTKs8bKVYAhg6OpyMhkIOMEVXkkngj3KqzdWPOGHOce5xx1HOOxyPs&#10;74efsFa94o0HQY/E0Hh7WdITTI7a0uWvr7TdW0eKVllkCxeSY5DGzz7I50yCwBZFBSgD5d8IePfE&#10;XwX11bix3L58KPc6beBjYavbyx5CTxcLNDJFJkZB4cMpBwa7T42fC2DUbeb4j/D231W+8H3l87zw&#10;w26w3Xhy4yZpInVMIkKIymORTtUfKzAhWk+mtJ/4Jm6bPZWum654lmv9M0iR20ua1sVt9QtojM8y&#10;wvIzSQSKHkdy3kK7O2QyoBHX0F8PPhZ4f+FGjTaf4d0q10uznna5kihHDSMFBY5yckKo/wCAj0qb&#10;lcp8k/s5+IP+FfftPw+JrW90++8FfF3dD9qtdUMlvp+qTxpdG3nBjTFyJjIkccipIUuOpcOlfTf7&#10;P0beH/CF34WdlkbwXevo8ZTcY1tgqzWiBm+ZilpNbKzMSd6tlnOXbO/an+Akvx++Gkem2GpTaPq+&#10;lXseq6bcRyNEFuYlcJudPnQfOcOhDI21hnbtbzvTvEfif4WftmWc/iZdSuNK8V+GNOsLy7stPxo9&#10;jfiV0ii+0FfMYee84UO+R9vjBBAUqhn0hRRRSGFFFFABRRRQAUUUUAFFFFABRRRQAUUFsGuLb9pH&#10;4eJNJG3jrwerwuY3DaxbgqwOCPv9jx9QR1BoA4345ftq+Hv2fvi1pfhnXbHUGt7+0W6lv7ZRItnv&#10;l8tNyZ3MoCysxXJUKm1XLnb8L/tUfHO6+P8A8YdS1Z5FfS7KaS00iNR8qWyttEgyisHlCK7bhkZC&#10;ZKotS/tZfHoftEfGO81uGKOHTbWMafp4Uli8EbuQ5yqnLszNggFQwU5IyfNKtIhs9y+Af7bV9+zr&#10;8HNS8O6HoNjJrF5fm/TUbqV5IQxESMHgXaW/dxbQRIoBIODghv0G+HM1teeDLGa2vP7QS6hW4af7&#10;Wt0JWkUSFg6/IVO4MNgCbSNoC4FflD4E+HGvfE7Wl0/w/pN9q91uVWW2iLrDuO0NI33Y1yfvOQo7&#10;kV9pfsceAviD+yl8KPGGoeLdLRdDtI31KLSI7y3a5h8mKRppI2TKMZVWFQryqo8sn5cncpDie66/&#10;8JbJtfbWoZdaXyZV1B9O0+6+xpqF1Hs2yyshR532RpGEmkaEqqKVwoI2b7XY9a8MXV1poXVDaSup&#10;itpEdpJYJdskKneq+YHRkwzAK4IbGCK2PMXZu3DaOpr4d+PX/BRvxTpHirXtA8KxaNZ2tndXFpHq&#10;Kx/aJWZbiQCWMk+WVZAnVWySxycg1JR0f7YH7fereA/iFpOk+Br7S5Le1hF3fzfJcM0wlkjaxniZ&#10;d8DJ5eXTKy5fH7sqd3zx+0p+1r4h/aRu9Fj1ZU06x0222m1tpW+yz3ZY7p9hGVJUoqhncj5sEbmz&#10;5jq+qXXibxDcX19cNNdSXMlzNJKd8k8smWZyT6lnJxnOe2CKV08xGU5wwIODg8+9aWIuLRUMs72z&#10;bpPnjY9QDuTOABgdR79vpkiRJVcDawIbofX6UCOh1b4p+Jdb8Caf4Yutd1Cbw9puTBp4k2Q8uJP3&#10;m3Bmw6hl8wtsP3dvSuekiWUEMqsGOSMcE1XWYxGZo1mnJk+7lflwFB25I44P459qnabY5XC7j/q+&#10;u1+nU447++ATQAkCbHl+Tbls5/v8Dn+n4VJUdrbLaQ7V29SzEDG5jyTj3OT+NSE4FAEcFmttLM46&#10;3DiQ/Xaq/wDstWLO8m0+8huLeSSC4t5FmhljYrJDIpDK6sOVZWAIYYIIBBBFVImka1V42jk3ZdRj&#10;AKnlQPTr1Ofzp73IU7fuMzFBuH15/kf060Ae833/AAUZ+J0mh6fp9nqNhp40+GKE3SWUc1xebYlV&#10;nlMm9cswZvlRMZxggZPl3xX+LfiD43+I49W8UX/9qahDbLZrL9nihxErOwTbGqgjLseQTz1xgDlr&#10;S3NtFtZg7E5LbcFvTPrgYGTzgCpaAPtL/gm58Y/Cngv4W6pZ+IPEWk6bqi3q29uNRvVikWySNTFE&#10;jSEYiSR5yqA4Uu5AG45+jn/aO+HsVuZX8d+DUjUZZm1q2AX6nfX5OgYkbr0FOxS5SuY/XjwT8TfD&#10;fxL0yS98N+IND8QWcUxt3n02+iu4kkAVihaNiAwDKcdcMD3FfMv/AAVgcN4I8IYI/wCP6f8A9AWv&#10;iEjIqnfW9xLqUEkLRx7Y5NxeMuOSnoR70uUOYuV+jn/BN/w5Bon7LGl3ULStJrV5dXk4cgqrrKYA&#10;FwBgbYVPOTuLc4wB+bHk3/8Az8Wf/gM3/wAcrvfg/wDtHePPgdpd1ZeHfEP9n2l5N9okhjs43jaQ&#10;hVL4kD/MQqjIxwopsSP1Q8Y3d9Y+EtUm0uBLrVI7SVrOBnCCeYITGmTwMtgZ960ITmFeNvA4xjFf&#10;mif+CgHxcI/5G7/yl2f/AMZr6f8A+Cefxb8cfG/RPEmreKtYbUrCzuYrKyAggh2yhS8wIjRTwrw4&#10;zxzgd6mxVz3CHWU8SarZzWNjcHybiW3uJ7qCa1aKJM7jFuixIGkEQGCquhZ1dgoVrfjHwJovxD0o&#10;WOvaTp+sWauJVhvIFmRXAIDAMDhgCQCORk+taGm2Eek6db2sJmaK2jWJDLK00hVQANzuSzHjlmJJ&#10;PJJNTUhnxp+1b/wTosdD8J33iD4fW2q3V9FOs8+kvcm4C2wjIf7OpRpZJNwV9ryEkGQLk7I6+OLp&#10;GsZJFnVoWhJEgcbShHUEdsV+yEjKqfNjb05r4F/4KU6t8O/EPja3bw/cRnxhZ3DWmsmzQrBIEGdk&#10;jZAaZWO0lQSAsiSEFEUVFkyR8x2wym87t0nzYYYK+2Mnp7d8nvUlBYKRkhcnAycc1Cs0k4BjTarD&#10;IaQY4K5Hy9ep5BweDVEis3mXar/zzG84Yjk5A4xyD83fggde0tV7ib7BC0jM8m6VeDjgH5cDpjnB&#10;yc9/XixQAyeETpg/wkMp9COh/wA/ypkCb4WjkRflYrjqGHUHn2x+OevWnSzsoYRoZGHY8L37/wA8&#10;ZxkeopsTyRTFZdzb2+RlG5QM4A6A56E5GPmxk4oAdHKxmZPJkVV6OWBDdPfPc9R2pLS7F2G+VldD&#10;tZWxlTgHsSOhH51KDmo/symXczM205UH+D6f4nJGTjA4oAkHNfSP7DH7W/hL9m34f69Z6t/wld5c&#10;6lqQujZ29pa/ZYnwImaJmlDuzKkZcuVUAIqLuWRn+aJmYMqlkXc4Ee0HJxyc/gD/AI84EqLsULzw&#10;McnNAH1N4p/bf+G2gSW954J+EWhw6uscjJfX9hbWr2EwZDCyLErmQA7mOHjIKLgncSvS+Cv+CpjJ&#10;4EvG8QaXayeJmmmNpFaQyw2EcCRIymVyZHMjt5iIEVssqh/KVvMr41qNE/0mRtgHyhQ2PmOMnH0G&#10;ePcmlYdz3zxR/wAFJ/ip4ot7f7HqGk+HyqMHaw0xCZScYJFx5u0jHA46nOeMe5fsN/tK+NfiJrVv&#10;p/irxR4Z8SR30dxMiQw7NWttnkgmRYI1hjhV2ZP3qozsxZGZAu74Vr6a/Zs8R2vhX9j74qao3hXV&#10;v7ak063tPtkdg0Sy21zbJHbMq8AGNZRPKwUMY5EkctkGgaPfvjr+3f4X8F+H4x4P1jRPFGuGaGXy&#10;IrlGtGt1lX7QrXG9Y0k8vIVQzyBpI28pkJql+0F8bfA/x0+AWiaVeXmuaT4f+J7tZWutC1jFvpl1&#10;BIJEiuhIwwHkhdPlBDLHKQ6KBIPz4uLqS6t7eGSSSSG1eSWGNmJSJ5AiuyjoGZYowT1IRR0Ar60/&#10;4J9aGvxi/Z/+J3gGaK0hhuyksV5Jbic289xC8aSlGIDeU1tE64IO4dRgEKwXufTn7MvxIuviT8KL&#10;OXUrizu9Z0tvsGoXFnIZbW8dUR0uYZCqiSKeF4Z1ZRt2zAdQQPQK+Zv2bPgTr37JHirSZtYvItQs&#10;/FFo2m69qBu1eG0uIbh10wCSZ1kKvFOtukSJhXVBzuBP0zUlBRRRQAUUUUAFFFFABRXlPx6/bF8F&#10;/AO3uIL7UF1LXI1GzSrFhLcbjsIEnOIhtkV8uQSoJUMQFPzv4r/4Kya3eaXt0PwbpenXu7mS+vpL&#10;yLbg8bEWI5zjnd2PHOQ7Bc+3q474t/H/AMIfAu0tZvFOsR6b9sk8uGNYJbiaQ4Jz5cSs+0YwXI2g&#10;kAkEgH5I8Rf8FV/EGqeB5LGy8L6fp+uTQiI6kLwyRRMVXdKkDR9c79qs7AfKTvGVPy/ruv3/AIo1&#10;Wa+1S+vNSvrjb5tzdztNNLhQo3OxLNhVA5PQAU+UnmPUP2mP2xPE37QmuapZLdXWm+CprmKay0oy&#10;IHIjHymYooLEsd5jLyIrhSCSiufIxwP0qKYq0sPylm34THrg5/TJ/Cpaok7T9n34GX37QPxG/wCE&#10;fsdS07TZntJrpXvGIDsg4jQAEszMy5AxtjWRxkqEb6o+Cf8AwS2sdI8m88easuqXCskh07S2aO1U&#10;jeGR5mUSSqwKHKrCQVI+Yc18U2V/Pptx51tNNby7Hj3xOUba6lGGRzhlZlI7gkV+pH7I3i3V/HH7&#10;OHhPVNcWddSuLRldpldZJkSR0jlJclmLxqj784fduHBFTIqJ1Xw++Gug/Cnw5FpPh3SbLSLCEKPL&#10;t49plIULvkb70jkKMu5LNjJJNblFBO0ZNSUfFP7af7Zfir4e+PPFHgHw/JJp8KNGkupNKDdQpLa2&#10;0gW1KKnkgbpMs5lcmQlXjwoX5BJye59ya+xv+Cl3wCuLq6k+IzeKtPj0+G2jsV02+yshkXcVhtPL&#10;QmRnJZtr/dIdi4jGI/jV7lUYrtkY4JGEPPJHXHt3x69OatEMWeETp6Mpypx900sb+ZGrYI3DOD2p&#10;sN2klz5TeZG23cS0TbR7bgCM+2ajgtZFQbppM7mfG7+8ScHOemcDtwMAYADEWKimZZy0HmKshXcR&#10;zkLnHbp3wf54r6N+GH/BN3xf8S/hzofiKPWvDdrb69p1tqMCPJMXCTQpIA48vCkbsYBbpnPatzRP&#10;+CWusaz4aa6tfFmntqCX1zazQ3FoEjxFPJFvWSKSQHIRCFKhgDh9rqy0XHZnyzHGsSBVVVVeAAMA&#10;U25gW6t2jbow6jqD1BHuDgg9iK+ndT/4JWfECOdRZ614Omj28tNc3MbZ57CBuOneo2/4JX/ERI93&#10;9seDCQMlRdXP5D9xzRcLM+ZEeZJgrx7o9gzKvQN3yOwPbr6HBxmSVWeNlVmjYjAYDJU+te0fGL9g&#10;Tx58K9EsbqaPTte+3XiW0dro4uLq6Z9kkuQnlKdqiIkntleDkkeS654U1DRoLhdS02+s44SY5/tE&#10;DxeWc7SGJAwc8c96BFPNNmiE8TKe/Qjqp7H8OtVbbW7ea3R2mgjZgCVMi5XvjrVtHEiBlIZWGQR0&#10;IoAZLN9nEeeVZghJxwTwPTqcD6kVJRw/HWqqXUVg7xySQRIuNg4QKp6D9D+GO+TQA61m826uhz+7&#10;cIc+u1T/AOzCrFU4NQsomkZbi3DSvuY+aOTgL6+iipP7Wtf+fq3/AO/goAsUoPBqBdSt3IC3ELFu&#10;gDjmpl3Zbj2H+f8APSgAoqO7n+yW0khSR9gztQZZvQD3NNmWWWcx4Mcan5nDfM/A6Yzxz1znj8aA&#10;JgM9AzH0AJJ+gFfp7+xF4Cj+H37MPhSBfs7S6najVZZI4PKaQ3P75d/dmVGRNx6iMdBgD8vIbJLQ&#10;osEaxp90qpCKuf4sYwSD9OM9cAV9LfCr/gqX418P2EY1zTNL8VWvksYnJ/s66kZm3KWdEZAqqSm0&#10;RAkKpLZ3blIaP0ErH8f/ABA0f4W+D77Xtevo9O0nTYjLPO6s2B2VVUFndjhVRQWZiFUEkA+K+Dv+&#10;Clfw013QnutVutS8PXEbiP7Pd2bStL8qkuph8xQmSR85VvlJ2gYJ+R/2r/2rdW/aW8VLlZNP8N6e&#10;+dP04kZ3YI86UjhpCCR3CAkL1ZnmxVzY/aJ/b48YfHJtU0nTz/wjfhG6aSBLSHH2y9tjswLmTnBO&#10;wkrEVXbM0bGUDc3hbxrIuCPp7U6irIIbREG5d3mSRsVZjnIyd+OfqOnHoB0E1V7ob5o40uGhkfJw&#10;uCSBjJwfTpkf3uc8VNhieo6Y6UAK+NjZJVcckHGB9ags7ia4+8pQRuylyB+82nHA9MgjOOxwMEGm&#10;wN9tubhJPmW3lCqPX5FbJ/Fj7cDuM1NJGySeZGPmb76/3uO3bPTk9QMccEADo41iXao/+v8AU9/r&#10;TmUOuGGQeoPemxSrMu5c9cHIIIP0NOoArrAwkZQ3l7SCioMKF9+3Jz07e/NOF35TqkykO7lV2KWB&#10;GeDwOOOTnpzyQM1Heec97F5Cozxgs4f5QyntvweeM4A5KqCVByZINRtbx5Bb3VvceW5jYxtnDAkf&#10;XnBI9R+OACP/AEqaVXDJBHj/AFbfOWyFPOMAEHI4JHvzw6driKJm3Qtt5xs/xbH51M0iqyqWUFuA&#10;Ceta/g/wNqfxE1e303RIBqGp3FwkK2SBvNZGVyZc42KilVDF2UAOD0DEAGMgmDfM0bL6BSP60StI&#10;qSMoRmxlQSRz78H+X+FeoX/7KnjPwr4d8SS6x4fWxk0eza/kvJtctPs9htiaTypUjMjs0p2JHgqA&#10;ScFwCB5jNCtzC0ci7o5FKsPUHrQBFNPKkMYWMGeQH5dw2qQpPJ64zgZAP3hxXqug+MvD/gH9nfxn&#10;4c+2watrnjR9LlH2GOdY7TyJTMwleWGMZTBU7Xk3F0AXbvceXxxsjOWdn3NkZA+UegwOn19aekbS&#10;uqorSOxwqqu5mPYAdz7UAN3qXK7vmUAkexz/AIGvtL/gl74KvtFlv9asNY8O3+i65pwGq2asw1bT&#10;ryK5lS2QqCVEDRee+XwxZ12gKGZsD9nP/gnVf+N/hRrE3jA6h4ZvtVnt59MiMaebEqW8mySVCSwV&#10;muSGhYRyA2wBZd3H1F+zr+zxov7OvgoabpsNrJqFysZ1G/jiZH1CRF2hiGdyo6kIG2hncqBuIqWy&#10;kjT+OvgBvif8Jdc0aKT7Pe3Fv5thP57wfZbuJhLby70+ZdkyRtlcnC9D0LvgZ8RF+LXwe8N+JPOs&#10;ZpNZsI7mb7HJ5kMUpH7yNTk/cfchB5BUg4IIrqZJPLTca4H9l+2ji+DFjcW9oljY6tfajq1jCoAA&#10;tbu+uLm3OBwu6GWNtvVc4OCKko9AooooAKKKrazrNr4e0m6v764hs7Gyiae4uJnCRwRqMs7MeFUA&#10;EkngAZoAs180/wDBQL9qrxJ8C7fS9F8Mwyafe6xEbg6zJFHJHCqOAYokdWVnPG8sMIjLgFn3R+oe&#10;HP2u/hj4n06O5g8d+GLcSEjyb2/jsrhSCQd0MxWRemfmUZGD0NfCP7dHxo0H44fHkan4fkuLizs9&#10;LhsVuZohF9oKySyHYpw+xTLj5wPm3YyME0kJnjtzJdXs8k9xfXV5dTMZJZ7uQzyzOcks7sdzEsSx&#10;JOSc802NJsfM8bMT/ChGB7DJ/nTjIofbuXdjdjPOKqvefartI41aaHG5njcbR6AnOcHn7uehB9DR&#10;BaidnTLLt57HOfeornc9zCm5lR92cdWOOnr03Hjn5aUSTCbb5Mfl5xu80g4+m3+tLcExxRyErujI&#10;Llm2pjoT+HJ/n60APkj82Fo+isNuAccYx29qiiMlq+2V1aLACSMQrZ4G0jjkk8Y9xgYBM9DDcpHz&#10;DIxkHB/OgAr6J8Of8FK/E/hL4T6J4b0nS9IhutHsk03+0JC0yusaCNCkeQA4VRklmBbPygDFfN0L&#10;yybl3qrRPtZurH5QR7A5PoRx78SC0jW2EKoqxgYCqMAfSgD6ktv+CqvjWPS445vD/hua+8qZXnXz&#10;o4fMLgwsItxO1Y9ysvmZdiGDIAUPnPxj/bZ+IHxq0jUNLv8AVI9P0XVIhDc6fp8IhjkTjchc5l2v&#10;jDqXKsCykFWKnyG2f5WTzPNaI7WbGOcA8++CP/rdKdPMLaB5GDMsaliFHJA9KLBc2p/iRrl34Dt/&#10;CU2o3UnhywuzqFrYsqmGCZg4ZkONwzuclc7QXJxlmJw4ruOaaSNW/eQ43AgjGeh+nXkeh9DRbw+U&#10;rFtpkc7nIGMn/wCsMD6CnNHvkVtzjaCODxg47fgPf3GTQA6glgPl3bu23rn2psUyzLlf4ThhnlT6&#10;Guq+C3wwufjP8VND8M2rNG2rXIjlkVgrQwjLSyLnglI1dgO5XHUgUAfrJpFj/Zmk2ttu8z7PCkW7&#10;GN20AZx+FZWoXsugeLbfEMsllqytG7jcVt50UsC22M7VeNWBeR1UNHEqgtJzuqMKKivLOO/tzHIu&#10;5SQfoQcgj3BAOazNDF1PxfqVi8gh8K65eeXJsBhmslEo3Y3rvnXjHzc4OO2eKt+HvEF1rJm+1aLq&#10;Wj+Vt2/angfzc5zt8mR+mOd2OoxnnEnhqZ30zypLa+tWtZHtwLuRZJJVRiqyblZsh1AcEndhhuCt&#10;lRoUAZOvQXF3rWhtb3lxbx2t48tzFHs23MZt5kCvuBO0OyMNpB3IvOMg8z+094Ds/iN8AfFmmXlr&#10;qF4p06W5hisY3luWnhXzYfLjR0MrCREIjLAOQFPBNW9d8F6X8UfFUkl9dXV3b+H5oUjs0kmhgiu0&#10;K3BkkTcIrgjNsy70YRsh2kMzAdjQB+NKSrcxJIrLIjqGRgcgg8gj2Oc0u0DsPyr6f/4KP/s33Hg3&#10;4hN4y0LQY4PDusRCXVJrMOyw32475pUxtiWRTH8y8NIJC2HfL/L80nlR7uOoAznGTwOgJ/Q1oZke&#10;zzrr7u1YTkH5l3Nj8ARg+4z6EUs9ok7KzbwyZwVbb/8AWP45FPhi8iILnd3LYA3HqSccZJ5/GnE4&#10;H+NAENtMlwG4UPGdrr3U/kPr05HPSpdg9B+VRWMvn2ccm4N5o35DBhzzwRwR71NQBHbAojK0jSMH&#10;OSRjqcge+AQM1Jupu3bPuLN8w2qpHy5GSefX2/wp1AEdzB5+1vn3RncoDYBOCOfUc9/r1FLbzfaI&#10;FkAK7s5B7EHBH4EEfhT6r3SyRsGjfasjAOSMhe2fYngDqM445JoAJlW+Z4WTdCvyvuHyv/s47jrn&#10;t255AsE5NIq7FC84UYGTmrei6LeeJNWt7DT7aa8vrt/LgghQvJM391VHJPsKAKrKHGGGR6Go4E8l&#10;2jVcIoBXpgD0HfjH0AIA6V2C/ATx41u0v/CC+NVRIROd2g3akqWVeAY8lsuDtHzABmxtViOX8T6D&#10;qXh3Un0++0+80+/hCyNFdwvbunPGQQDyAfbByeCAQCOio0ud9p5vlyKQMmMjLg+mBnJ+mR7kc1HD&#10;PJdTyqytCqMAqnG5x3bhjhT05AIwfbABJEWaaXcGG1tq+hGAf55qSmwQ+RHtDOwySCzFjyc4yadQ&#10;BXtVEN7cr/FIyyk565G39Nv8qmkmWIfMyr9TiobeFXuJJGVWdXIRiMlRgdDTo7KOOUvtLMc4LHdt&#10;yQSBnoCQOB6CgBttctNLuMcyrIvy7gAq4/8AHsnPcdAPcVaSNpPuqzduBVa7lX90u6Pa0oU55OeS&#10;ABg85HtgZOeOV+wxs5Ztzt0DMeVGQcD05A9+B6CgB0Ujmdo2j29dnykHA6hs9DnP4Y98dd4U+J8W&#10;keGNU0fW7JfEdjc2wj0q1v45Li30y4M8TvJG6TRTWytEsqt5Dr5jNGHBAyvJmJWi2FV2EbSuOMem&#10;Ki8uS2b93+8j5JUn5hwPun8Oh7nqBxQB6vo3gb4YfE+5uLWx1TxJ4H1SS7u5dIu/Et1BJo1xFHDl&#10;YJZYlj+zynzFJL+cEAIDuzqp6rWP+CffxM8F+Gzrmm3Wl6vJZL9tsItAvnkmckRuZo2YRlflUndE&#10;HkdkiUL829PAYLn7ZaK8bArIvXPQHrj3Hb3rvvgn+0p4o+AniaOfSb5YbC4EcE9v9jjNu4UOEaVV&#10;KSPlpSWYOXwBjO0KQZ6h+2t8Kda8b+KvDHjY6Lqmmax44srWZdMmtVjtrW7+yDdayXLuZPta7AqR&#10;rBF5oyEV5FZT438UPhNrXwj8TNpOrWTR3cdhFqEwt5/t0cER2xSvJJHGqxhbktEQcqr4QSSkb2+l&#10;v2Uv2/8AxZ4u8baH4T8URx6813O0K3VvpnmajqDySqqhliKQQRwxs8rylcGKFht3/M/1p/wqDwqL&#10;zU7pPDWgQ3WtQywahOmnQiS9SXHmLK23MgbA3BshsDINTew7XPySe2mibbJBcQttDhZYmjJUqGDA&#10;MBlSpDBhwVIIJBBr6P8A2Iv2O1+Ll/o3i3Vm0vUvDtnf3CXumNIJCzxLE0KybWyNzOXaN1wViUEM&#10;k2R9ear+yb8P9bvvD9xdeHbeSbwvDFb6e4kkRkSIIIxIVYGYKI1AEu8Abv7zZ77SdItdA0u3sbG1&#10;t7Kys4lhgt4IxHFBGoCqiqoAVQAAAOABRzByliiiipKMb4ieKYfA3gLWtbuYpprfRrKa+kjiHzus&#10;SFyF9zt+lUfgp4an8GfB3wro90rrcaVpFrZyq5BZWjiVCCV44Ixx+tebftA/tL+A9b0TWvh5b+KL&#10;V/EniRT4cijto2uEtrm5kNniRxiNTG7EuhcOApGNxAPuFABRRRQAV8z/APBU/UJ7P9n/AEiKG4uI&#10;Y7vXoY50jkKrcIILhwjgH5l3KrAHI3Ip6qpH0xXyv/wU68I+KvHWmeDdP8P6Hq2tWQkvLi7FhYyX&#10;LQyqIViLFFO0FXm6kZI74OBbiex8J0hRWPKg8Y5Fdr/wzf8AEL/oRPGP/gmuP/iKZN+zZ8RZo2jT&#10;wP4yjZl4caLcfL9MpjPpwee2M1oQcOjx2cJhhj+W2UKIolACjsB0APOcdcHNN+0fZZJmmV1Tf/rD&#10;jaFxweuccdxxu9Bkd6P2bviEOngPxgPpotx/8RQP2cPiGD/yIvjL/wAE1x/8RQBxeaAcGuw0r9mj&#10;4jXGsx6fH4C8WIsilonfSLiKNepKs7IEXpxlh1Ax0z11j+wd8WdRtVmj8H3Cq+cCW9tYm4OOVaQE&#10;fiKAPE7Wwj0m8by1EVvJGqqijCIwLE8ds7v0+lWrqdba3Z2zwOMdSegA9817LJ/wT++Lrr8vhORW&#10;yCCNTsx07H96eD0PtmtTwh/wTg+J3iXxLb2+oaTZaDZrh5Ly7vYZVRSyq2xYWctJtLEA7VOCC655&#10;LhqeEIixrhRgZz1zV7QfD2oeKtXh0/S7G81K/uCRFbWkDTTS4BY7UUEnABJwOACegr7o+G3/AAS2&#10;8I+HjFN4k1bU/EkytJ5kEY+w2kiN90YRjKGX+8JRnPSvb/Bn7PXgX4ez6fNo3hLQLG70tdttdpZI&#10;13FlShPnEGQsVJBYsSQTknJqeYrlPgr4Q/8ABPb4kfFCNb64srXwzpbPFxrBkt7qVC7LIyRBGcFV&#10;UECQRhsrg4JK/QPgf/glh4V07wxqNr4i1zVNV1K6lBtr6xUWRsYwOixsZVZiSSWcMMBQFXBLfUtF&#10;LmY+U+drX/gmH8NbfS4rdpPEk80cjO1y98glkBxhSFjCYXBxhQfmOSeMZTf8Eo/AJP8AyMXjkewu&#10;rPj/AMlq+nqKV2Ox8xw/8EpPh7Dv/wCJ542ZpGDMWvLY9gOB9nwOnQd8nvXdfAP9iXwv+zn46uPE&#10;Gh6l4gubq4sX09476W3kj2NJHISNsKuGzEvRsYJyCcEexUUBYw9HsvElvqV8+oalol3ZyTbrKK30&#10;2W3lgi3N8skjTuJG27RuVEGQfl5AGu/ni3bb5TTYO0HIXPbPU1LRQBl3k+sw2d01rZ6bNc7WaBJb&#10;1442fb8oZhExUEjkgHA5welYunaz48lv4VvPDvhG2tGcCaWDxFcTyImeSqGyQMcdAXUe4rrqbInm&#10;Rsv94YoAydCji0ybVryQWtvFe3Xn+aLlnE2Io0LsGACYCbdq5GEDZyxA2K5uPwA2s2Mf9vXS3l7H&#10;BParJpxn06GOOQ4yiLMxSURhVEofevz7Cgdlryb9p79sI/so6Zo2j/2TfeIdavICEur1hbQyIiBT&#10;OzpEI5JDIV3RRhcbsnyw0e4A7b9pL9pXQv2cPBn27Ui15qF0WisdOhkCzXbgAnn+BFypZznaCMBm&#10;Kq35ceJdVm8Sa7PqH2XSrDznLrp+n2iWdjadlWJEX5VVSVAOSR1JOSdb4kfETVviv40vNe1y6kvN&#10;SviN7t91ABgIoHCqOwH6nJOHVpWIbIbiO4mj2xyRwsRyxXdt47duuOo6ce9LCZFkCsvyY4fduY89&#10;+AMkenHWi7SSSJRG21t6EnbngMCR+IyM+9S0xFezlkZCzRsqs7fLnJjxnJJJ5BIJGAOCOKkilkly&#10;37sxsMoytneMfT/H+lP2KGztXccEnHJxnH8zUVuyJPLGm1dp3FOmM85A9Cc89zuoAW6SVrc+UyrM&#10;D8ufu/j6/TjPqDyEtbtbnev3ZIm2yLnO04B/kQfoR06VNVO4gkF0z28jq+TvXavlM23A3HG7jA4U&#10;55HrmgCzNOsWF4aR87Ezgt/9YZGT2z6kCmtbtNFtkbO77wCjaRjBGD2PX+tLbf6vcy+XK4AkGc8j&#10;OOfTgkfXsc1JQB9d/sKfsSeFPil8HbzX/GVrJrJ1i7kTT0jvp7c2ltGBEd3llG8xpFlOSzfKUwQQ&#10;a+rfh/8AAzwf8K3hk8P+HNJ0u4gtvsguYbcC4eL5TseX77glVJ3E5Kg9RXzb/wAEoviBpcfhjxN4&#10;TzJHrDXp1objlZ4WjhgO3uCjRruGAP3qEEktj6+qGWgr8tf2wdet/En7TfjO6tdSvNUiTUGtvOuY&#10;ljkR4lWJ4gFRBtidGiU4yyxqSzsS7fqVX5G/FzwVP8Ofih4g0O4bUpZNNv5oBPfxslxdKHO2ZtwB&#10;PmDDhujBwRwRTiKRztNkiWUfNn6g4I5B6jnsPyp1FUSVtPeaZJGkbbtmkUBo/mwHI55HYdcfnU7l&#10;lXpu69P0/XFJEyZdUAG1vmAGOTz/AFp9AEazlBGJI9rScHaS6huT1wMDjqe/HpmRmCLk8D1NNnKi&#10;E7o2kUENgDPQg9P1/Cq6ahHJIsck0MbSYKxCQbzyevODnHQccHk0ASQqt0iy+W0TfNsJUBgp/Dvg&#10;HB9u9K9z5BbzF2qoz5g+7jAyT/d5z6gAdalooASUtGjbV3MoOFJ25PpnnH5UmtWjWZiWRd9pPIyp&#10;LJE8cd0gd4w6bgNyM64GRzypAbIDJLf5Ttdo9uWUKq/KfXkHvzznJ9uK7v4I+BLX4xeJo/DWpeI1&#10;0u+XTZ7fw2+ps0mntevIGS3lK4kUMXlePbIqLL/BIZDFIAcS4DhshcOSzDH3iccn8h+VWvD2k6Sg&#10;09pryWG1aSX7RaWVptliCbwFYymKMF32EMjsoVyzHcvlt0Hxn+C3iX4Ba+1j4o02SxWTzXtboOr2&#10;99FG21pY3B6DIJVtrgMpKgMpPrXwK/YfuLi9s9W+KGq6b4D0a6uXtLKx1CWFL/VmaIBfLEh2xMHc&#10;43K8mYyVVCUkoA+hP2Dfhn4S1v4b2fizTtEvLe3TULxtEt9RvINVj0fLvHM9hc+WtwscrBt4lIYs&#10;HJHzF3+jK+b/ANoL9r/wr8OfhP4h0bwHrFra6/4XkXT/ALFbWzxNpwUmP92j27xtHGyqjY2ooZVD&#10;q7Rq3aeIv2tLDwb8OPAPiK60m+1aw8aNYLLd6QRJb6Wl2F8u4kE3lTeQdxOTEG2o2VD4QwWeuVDq&#10;Wp2+jadcXl5cQ2lpaxtNPPM4jjhRQSzMx4VQASSeABUytuUH15rP8T+F7HxnosmnanB9qsZmRpYS&#10;7KsoVw4VtpG5CVAZDlXUlWDKxBQzzmb4+6x8S7Sb/hWOg2+v26y3Fp/bup3X2TSFnj3RnZtV5p1E&#10;o2lo4/LO1sScVL4x/Zoi+Nei2dn8RtYn8SWttJLM+m2kCafp7uwmRWAXdchlhmMZ/wBI2tgkqM4H&#10;pem6bb6Np9vaWkEVta2sawwwxIFSJFGFVQOAAAAAOgqagDk/DHwI8EeCtag1LR/B/hfS9StQVhu7&#10;TS4IZ4gVKkK6qGGVJHB6EiusoooAKKKKACiiigAooooAKKKKACiiigAooooAKKKKACiiigAooooA&#10;KKKKACiiigAooooAK+b/APgqJcWdv+zvYi6t7iWebW4Y7SSL7sEnkzsWfkfKUV17/MyHHGR9IVl+&#10;LvA+i+P9MSy17SNM1qzjlEywX1qlxGsgBAcK4IDAEjPXBPrQB+P9Ffq8P2a/h2D/AMiH4NH00a3/&#10;APiK5K+/YB+EeoXks7+E9jzOXYRapeQxgk5OEWYKo9gAB0FVzE8p+ZUxmDx+WqlN370k4wuD+fzb&#10;fzqSv0sH/BPf4QgH/ilZueP+Qzf/APx6j/h3t8If+hVl9wdYvjn/AMjUcwcp+adQBSdRLKq7dm2R&#10;snOQcqMdOhY/iK/TP/h3t8If+hTb/wAG19/8eoj/AOCe/wAIYU2r4R4yT/yFb3qTk/8ALb3o5g5T&#10;80ycCobRUJkkVNvnPuLZB8zgAH8hX6Q+Mv8AgnB8L/EXhq6tNP0m80K+kUGC+tdRuJJIGBBHyyu6&#10;MDjBBU8E4wcMPgT4pfCnVvgn45vvDetWr2t1YOVjbbiO6hyfLmjOTmN1GRzkcqwVlZRVxWOZukxL&#10;DICq7HwxxkspBGP++tp/CpJJFijZmYKqjJJ6AU2eYxhVRo/NZgVVupAI3EfQH9RQ9nDJOsrRRtIv&#10;Ryo3D8aBFrwr4h1Pwp4u0zX9LvbnTNQ0ecXNjNCdskb4ZSWz1DKxUoeCrMGBBIH6S/sP/tL3P7R/&#10;w1vJNWOmx+IdDuvs13HasV8yJl3QzGMklNw3r1IZonIx9xfzUqG8gV9s3lq0kGWU7ctjuB9R2z1x&#10;QNM/WrVP2hfAOh6jPZ3njbwnaXdrI0U0M2rwJJC6kqyspfIYEEEHkEV43+1R8M/A37XXhe7n8JeI&#10;PDOq+OtHtvPtWtNWhYyQIw3xyhSf3fzfKxwFdlO4KWDfn7FIs0asjKyMAVZTkEeop1Tyj5gPBPTg&#10;44Of1oqEr9mn37sRyEBgzAKrc8jPqSBgd8cck1NVEkNqjLPckggNICPcbFH9DU1XvBHgjXPHEM8e&#10;iaLrGvTWO37YumadNcNCzlsMyIrFQzK5BPXBIz1qTXvB2r+Fnul1TStS01rF447lbq1eE27SKXjV&#10;wwG0sqswBwSASOBQBm1HAUDOI2+63IyfkOB+XGOnrWl4c8M6l4w1KKz0nT77VLycFooLOBp5JABk&#10;kKoJOACeO1VbvTbjSL64tbq1ns7u3meKeGeExSxyIxVgynkEFcc4PFAFd7dSSVzGxOdy8ZOMc+v4&#10;0Kkm/c0n8RO1VAXHp69O+ep9OKv6HoN94m1OOx061lvbybPlwRYMkpAJIUE/M2AcKMsxwFBJANC0&#10;u472BZYm3Rt0OOtACrJ5sTfd4yp2nIBHBGfY08Yz8yqy9wRwabDo0moi8WMK4WFrgxrC8khCDdIQ&#10;FRlCpGHlZpCqqsTnJO1aNF8NrPd2tnYWRnuZpEhgjii8yWWR2Cqq9WZmYgADkk4oA9e8LftyeNfh&#10;x4etLfTby1060tdSkvDYlElsIrdvJEWnwJIpaC2jCOirEykJKANpUGub+L/7Tfiz44eIL1tf8ma3&#10;ulhH2aN51s9OkUEGS2iaRtrMu4NlmBEhBGdrJXf9nf4gL8x8C+MeemdFuef/AByt/wCF3wm8OeKt&#10;H8Ca62oX11DrHi+38Oavp95GlvGoK2zy+S8LuxVTLIhkd42Py7Y0KsXB6nm+m63f6R4ms9Us5LbT&#10;7nSWtpdPltYArwSwrhZWDZVpOFy2MOclwzM7yet/CfwRqH7QXihPEvxTh8TXPhPQIltF1O4P2VtS&#10;dnkeG2gZojJeO00ssQWD59zhRICFRrnw/wD2Q5b74u61ofixPFXh3w3pK3Pl+JP7MaKzm+zTL5jt&#10;JIjRwpLbrNIjO2xG2AvJwkn3L8LfAtnqq6Vr82j2+lW+nxSroGlJZfZY9IhkOGl8llVlnlUZJZUa&#10;NJDHsVvNaSbjR38JzCuOmBjnNOooqSgooooAKKKKACiiigAooooAKKKKACiiigAooooAKKKKACii&#10;igAooooAKKKKACiiigAooooAKKKKACiiigAooooAKKKKACiiigArzz9o/wDZr8P/ALS3g2PTdYjN&#10;vfWLmbTtRiUefYyHG7GfvRuAA6HhgARhlRl9DooA/JH4v/CXWPgl8QdQ8P65am3urdy8ThcR3cBY&#10;iOWM5O5GA9cghgQrBlHM1+qP7SP7N+iftKeB/wCy9S/0PULXdJpupRxhprCQ4zgZG6NsAOhIDAA5&#10;VlR1/ND4q/CzWvgx44vPD+v2v2W/tDuBU7ormMkhZY2/ijbBweCCCGCsrKLTIasc7QzbFLHgKMkn&#10;tRUMt6iOVG6R16hBuK9Ovp1Bx1waYh1qrJbruXaxG5hu3YJ5PP1JqSk3ccBm/wB1Sc/TFJDOtwm5&#10;G3Lkj6EHBH4GgBzKHGGGVPWrXhTw5qPjPX7TR9JtLjVNWvJRDBbRf6yQknGS5xjAyXYhQAxJABxV&#10;r1L9jj4u6H8EfjrY65r+mreWUlvJY/aFhEsmmmUqPtCrtLHADK2zDbHfG77jAH31+zD+zfpH7Nnw&#10;9j0yxX7Rqt5tl1XUG+/fThQMj+7GvIRBwoJJyzOzekVT8PeILLxZoNnqmm3Ed5p+oQpcW08Zyk0b&#10;gMrD2IINXKzNAxXwD/wU/wDhkfC3xusvEUfl/Z/FVmC4Du0nn24WNyQRtVPLNvjDZJD5A4Lff1eL&#10;ft8/CCb4ufs5aqtjbtcapoTprFqiO6tL5IbzEARWaRjE0oWPHzOVGR1DQmfnZ4A8N654v8X2em+H&#10;UuH1a6LLF5N4tmwAUlv3rOgUbQQRu5zjBzg63xn8YaL8QvFWnaxo7XNxf65p9nNq7mFYluNVlUCY&#10;RRqq8tIRuGPmlaQKCu0novhd+x34w+Mll5lhFa2sfmvbyx3KMZ7dzDFJE7xnaojYTxOQ0iyGMs6J&#10;IBg/anwU/Yp0rwHN4P1XxFqF14l8QeDNLg0/TJZlWOCwKw7JWRRl33M0hUSu6xBtsSxDORy1sTHV&#10;6nE/szf8E94vA/w+1S78WLpt54s17T7iySMq81rpMU0bRlDskQysyNh2VlIyyo6jMjehfCb9izw5&#10;8L1mmW4kmvr6yjs7m4tLSDTJUVdpPk3FuiXaKzIuQ9xISB8xdyzt7IBgUUXLOFuP2avBOptZNqeh&#10;pr7acHW2bW7mbVTEH+8Abl5ODx1/ur/dGNBPgt4b07wpcaLo+mQ+GtPu5xcypoTNpTPICmW3W5Rt&#10;zBFUnPIGDkcV1VFIDxuP4aeLPE/xXg8P+ItQm1vwH4ditdbhv7qMW99ql+JnMMEpgVIZYYShlICR&#10;tuW1yHAdpPZOlFFABRRRQAUUUUAFFFFABRRRQAUUUUAFFFFABRRRQAUUUUAFFFFABRRRQAUUUUAF&#10;FFFABRRRQAUUUUAFFFFABRRRQAUUUUAFFFFABRRRQAUUUUAFeeftHfs36H+0h4KbTdTX7PqFqGfT&#10;tRjXMtlIR/49G3G5DwQAQVZVZfQ6KAPyM+MHwr174H+NZ9A16xaC+hbKMvzQ3MRztmjY43Rn14II&#10;KkBgVHNwQLbx7V9STwBknknjuTz+Nfqt+0d+zpov7SPgVtK1P/Rb623SadqCJulsZSOoGRuRsAMh&#10;OGAHIYKy/mj8XPhPrXwU8d3nh/XbY295anKOOY7mI52Sxt/EjAfUEEEBgQLTIasc1TXhDEnLKzYy&#10;VPXGcZ9cZJAPenUUxEMpuEh/diKSQZxvYqG9Og4/Kum+EniXR/CfxE0++8TeH7HxNoMcqrdWMzSA&#10;smfvjDqjkcExyho3XejAbwyYunafPq+oQWtrDJPc3UixRRRqWaR2OAoA5JJIGBX0R+zv/wAE+fF/&#10;iX4j6PceMtCm0rwqgF7ctJdxpNOAu5IRGpZ1LMUDq6oQnmDcrgAgH2j4a+L6654Wt9cj0DXP7Dvb&#10;ea/t7mGJbmQ2yqrI7QxsZS82WaOOJJG2qN4R28sVh8RPFXiUrdeGdB8P6no91IhtLy81e4s/OhB2&#10;yuVFo/fJiKF45kAfeqspPeIgjXaM/ic1y3gy8GieMNe8PtcNdfZVj1aAySNJMkV1JOTGxeR3YLLF&#10;NtICIqNHGq/uyTmaEt343Hgu+k/4SjUtF02zvDusZWf7OibIGklid5Gw7KsUsu4BP3YOVGws2F4g&#10;8C3Xxi1WaLxJo+nt4Zj8+GztppD9pBaKe1lnbaSpE0FxKipwUT5mLPJ5cHRXEEvjDXo1aQQ6Zpc2&#10;6WLYjvfSjJXJIOyNG2uChDmRByoRlk6GgDM8H+DNJ+H3h630nQ9NstJ0uzBWG1tIRFDECxY4VeBl&#10;mZj6liTyTWnRRQAUUUUAFFFFABRRRQAUUUUAFFFFABRRRQAUUUUAFFFFABRRRQAUUUUAFFFFABRR&#10;RQAUUUUAFFFFABRRRQAUUUUAFFFFABRRRQAUUUUAFFFFABRRRQAUUUUAFFFFABRRRQAV5X+1P+y5&#10;pf7Sng8QyFLPXbFWOn32P9WT/A/rGTjI5x1HPX1SigD8g/HvgLVvhl4rvNF1yylsNSsm2yRP39GU&#10;jhlI5BGQa679kz4U/wDC4/2g/DOkTJM2nRXX26/224mjMEIMhSQEFVjkZUiJPH70AckA/dn7Xn7J&#10;9l+0r4QQ2z2+n+J9O+axvnT5ZF5zBKQCxjbPUco2GAYbkfF/YP8AgHofwv8AAK6lJp1pF462yaZr&#10;k26R57VlmaUW5D8R/I8JJjASYCKQNKnlSGuYnl1Ou0T9jX4a+HfHcPiSz8K2cOq29wLqEiSQwQyq&#10;AFdIC3lKVwCu1RhgGHzfNXp1VtY1i18PaRdahf3NvZ2NjE09xcTyCOKCNQWZ3ZiAqqASSTgAVQ8Y&#10;eN7LwT4dbVLwn7HGUaWQPHGsMZI3TOzsqrHGpLuxPCqx54Bko2K8z+NnjnSfg94jsfENxFbfbr+0&#10;nsXur7UGtLKzhjjkkQvIwMMQkuWt4SzbSzSx8sVVT6UkiyruVgy+orzb4tWd54k8beErW1uFj+0a&#10;qhUpZmZo7WOKV73zTuKPBMnlW+GVRHJKj5ZxGAAbnwO8KXPhX4eWf9oQmPVtQAu795VT7VJIUVV+&#10;0OjukkyRpHEzo2w+UNiogVF6+hRtGBwBwKKACiiigAooooAKKKKACiiigAooooAKKKKACiiigAoo&#10;ooAKKKKACiiigAooooAKKKKACiiigAooooAKKKKACiiigAooooAKKKKACiiigAooooAKKKKACiii&#10;gAooooAKKKKACiiigAooooAK5/xV8O7fxPrNjqC3moabd2ciM8lnOY/tcStkwSqcpJG3I+ZSVDMU&#10;KMdw6CigDCm+G2i6hoMOm6hYx6xaQpIgTU2a+3CRHSTJmLE7kkkQ5J+Ryv3Tir+ieGNN8NQrHp1h&#10;Z2EaRrEqW8KxqqLwqgKAMDsO1XqKAM258H6XdalcXzWMCX91A1tJdxL5dyY225XzVw4Hyr0IwVB7&#10;CrGi6Na+HdItdPsYUtrOyiWCCFPuxIowqj2AAFWq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P/2VBLAwQKAAAA&#10;AAAAACEADHC4jpbHAACWxwAAFQAAAGRycy9tZWRpYS9pbWFnZTIuanBlZ//Y/+AAEEpGSUYAAQEB&#10;ANwA3AAA/9sAQwACAQECAQECAgICAgICAgMFAwMDAwMGBAQDBQcGBwcHBgcHCAkLCQgICggHBwoN&#10;CgoLDAwMDAcJDg8NDA4LDAwM/9sAQwECAgIDAwMGAwMGDAgHCAwMDAwMDAwMDAwMDAwMDAwMDAwM&#10;DAwMDAwMDAwMDAwMDAwMDAwMDAwMDAwMDAwMDAwM/8AAEQgA/AWY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vzo/4Obv2tvHn7D37B/g74k/DnW59C8TaF8RdMMciEmK5iNrfeZBMmcSROOGQ8H2I&#10;BH6L1+T/APweT/8AKJHSv+yg6X/6S31AH05/wR2/4LE+Av8AgrV8CE1jSHt9C8faHEieJvDLy5ls&#10;JDkCaLJzJbuRlX6j7rYI5+xAc1/DX+yh8cPi3+wh438L/HL4fTaroAs9RlsLTVVQtY30saI09lMP&#10;uurRuu5G6hsjkZH9Z/8AwR1/4LE+A/8AgrT8BU1fR2g0Px9oUaJ4m8MvKWmsJDwJoiQDJbufuuOn&#10;3WwRyAfYtflP/wAHXH7ePxc/YL/Zr+Fmt/CLxtqPgnVNd8TT2N/cWkEEzXMK2rOEIlRwAGAPABr9&#10;WK/Er/g90/5NA+C3/Y43P/pE9AH2F/wbeftU/EH9sv8A4JeeHvHXxO8TXni3xXea3qdtNqNzFFFJ&#10;JHFcFY12xqq4VeOlfedfmX/waP8A/KGLwp/2Mes/+lRr9NKBsKKaXIJGKVGLZoELRRRQAUUEkAkD&#10;JFN3nngZ7UAKWAyM8ilBBr47/wCC/viPUvCH/BHf476ppGoX2lalZ6FE8F1ZztBPA32y3GVdSGU4&#10;JGQe9fmf/wAGWXxg8W/FHx58fE8TeKfEfiNLOw0c266nqU12IC0l3uKiRjtJwM464FAH3L/wdC/G&#10;3xp+z7/wSc8Q+JfAXi3xN4I8QweINKhj1TQdTn068jR58OglhZXCsOCAcEV8+/8ABnn+1F8TP2n/&#10;AIIfGu8+JXxD8b/EG70nXNOhspvEmuXWqyWaPbzFkjad3KKxAJC4BIFet/8AB3L/AMoZPE3/AGMu&#10;jf8ApRXzR/wZAEj9n3494GT/AMJDpf8A6TT0DR+5tFN8z0GadQIKKKKACvFP28/+CgXwz/4JxfAa&#10;++IPxO1sabpkDeRZ2cIEl9q1yVLLb28eRvchTzkKoyWIAzXsWr6tb6Fplxe3c0dvaWkTzTyucLEi&#10;gszE+gAJ/Cv4/v8AgqF+2j8Qf+C6X/BUCDRfCkd5qWlXms/8It4A0VWKxRW5mKLcMOAry/62R2+6&#10;uATtQYAPVv29P+Dpv9pb9s7xlcaL8Lr28+EfhS4l8mwsfDhZ9buhngyXYHmBz6QhAOnPU+L6B/wT&#10;+/4KA/tJ2v8AwkS+Cf2hde+0AP8AbNVu72KaUNlgw+0yK5ByTn396/o1/wCCPv8AwQr+Ff8AwS1+&#10;GWm3S6Zp3iv4tXECtrHiu6gDzRyso3Q2gbPkwqcgbcM3VieAPubYOc5OaAP47I/iR/wUK/4JrTrq&#10;FzqH7R3gPTbKQI32/wC33OjFl4Cssu+1bgYGQeM44r+hr/g3H/4KCfEX/gpF/wAE+bjxx8ULnTL3&#10;xRpHim78P/arKzFqLqGG3tZFeRAdvmZnYEqFBAHGck/e1xax3cDxSossUilXRwGVgeoIPUGsH4df&#10;CPwt8IbG/tfCnh7RfDdrql6+pXcOmWcdrHc3LqivMyoAC7KiAt1IUelAHRUUU1nKk5xigB1FIrE5&#10;ziloAKKKKACimmTHQZIpVOR9KAFopu888A4oMhBAwKAHV4Z/wU58W6t4A/4J1/HLXdB1TUNF1rR/&#10;AusXljf2Nw9tdWUyWcrJLFIhDI6sAQykEEAg17mDkA+tfPn/AAVm/wCUYP7Qf/ZPdc/9IZqAPxf/&#10;AODSH9t340ftK/t6+NdG+Ivxb+Jnj3SLTwdLdQ2XiLxPe6pbQyi6gUSLHPIyh8EjcBnBIr9M/wDg&#10;vX/wWUP/AAR8+APhrVdH8N2finxv47vZ7PRLS+d0sYVgWNp559hDsq+bGAilSxfqADX4+f8ABlp/&#10;ykY8e/8AYjzf+ldvX7gf8Fef+CRvgb/grx8CNM8JeKtVv/DOs+G7t77QtdsoVnl06R1CyK0TFRJG&#10;6qu5dynKKQQRQB8y/wDBvv8A8HCOrf8ABWnxv4q+H/j/AMJaF4Y8e+HtNOuW0+hecunajZrLHFIP&#10;LmkkeOVHlj/jYMGJ424P6m18A/8ABF7/AIIEeBv+CPeo+JPEFn4r1H4geOfE9sNOm1m509dOitbI&#10;OshgigEkm3c6IzMzsTsUDABz9/UAFFNLEMRgECgSHJyAAKLgOooBzRQAUUjMQe1Ckkn0oAW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J/wD4PJ/+USOlf9lB0v8A9Jb6v1gr8n/+Dyf/&#10;AJRI6V/2UHS//SW+oA8J/wCDXX9kLwH+3P8A8Eafiv8ADj4jaJDrfhzXPGcysrfLNayi0t9k8Ljm&#10;OVDyGH0OQSD+c37Zf7GXx5/4Ntf29NF8X+E9Xvho6XTTeF/FEMP+h6zbZy9ldJyu/aNskTcEfMvY&#10;j9Z/+DLX/lHL48/7Hib/ANJLev06/bA/Y/8AAX7c/wABtb+HPxG0WDWvDutxFCCAJ7OXB2XED4zH&#10;KhOVYfTkEgg2eD/8EdP+CxXgP/grT8B49X0mS30Px/ocKR+JvDMk26axlwAZ4s8yWztna/b7rYI5&#10;+EP+D3Mg/sgfBbHP/FY3P/pE9fmN+2X+xp8ev+Dbb9vPSfF/hDV9QGirdPN4X8UQRMbLWbXdlrG8&#10;UYUybABJEeCMMvGCPdv+C83/AAWE8C/8Fa/+CYnwV1nR2h0Tx7oHiyWPxP4beUGWwlNi4E0XOXtn&#10;IO1+33WwRyCP1E/4NIDj/gjF4Uz/ANDHrP8A6VGtn/gv3/wXb0z/AIJP/Diw8N+E7ew1/wCMXi23&#10;aXTbK4bdb6NbfMv224UcsN4ISPjeVbJwpzi/8GkX/KGDwr/2Mes/+lRr8TP28La6/wCCiP8Awcja&#10;r4N8W3c8WneI/ilZeCDljm10+O7jswiZ6fuwxAHG5896Bsq/DP8AYv8A27P+C9N7deOZ5PFXjLQb&#10;m4cLrHiLVV07REkByUtomITCnjEMZC4AOKm+IP7L37eX/BALVrPxjFceK/B/h6GdV/tTRNTXVPD8&#10;zk8R3EQLRjcXIAmjXcSduTX9Z/wz+GmhfB3wBo3hbwzplno3h/w/ZxWGn2NrGI4raGNQqIoHoAPr&#10;UHxZ+FHh343fDfWvCHivSrTXPDniK0ksdQsbmPfFcROuGU+/cEcggEYIoEfEH/BB3/guDo3/AAVx&#10;+EmoWGtWVl4b+LHg+ONtc0qBz9nvoWJVby2DfN5ZPDISSjEDJDKTyH/B2L8UPE3wi/4JSS6v4T8R&#10;a74X1YeLdMh+26Tfy2VxsYTbk8yJlbacDIzg4r8W/wDgi5c3/wCxH/wcWeGvBHh7UJrzTbfxlqng&#10;i5Yvj7bZkzwgvjgkFI5MdNyV+w//AAeEf8og5v8AscdK/lNQB+Ov7HH/AAWO/aMX9h3Wf2f/AIWa&#10;p8RvG3xj+Jvi+a5/tYXVzquqafpQsraP7PaM5dkaSQSkuCPLVWIwX3D7Q/4NyP8AgjD+0R+z7/wU&#10;vf4r/HvwZ4i8NwaN4eu7qxvNS1OC9fUry5AtwJGilkJdYnlbbJhgdpxkCut/4MlfgP4ck+D3xi+J&#10;cun283is63B4chvHQGS2tFt0ndEPVQ7yAtjr5a+lfu2q7e/FAH86v/Bx3/wTZ/azu/iv8efjZB4w&#10;vF/Z8RLW8fSB4wnEZthFbQsv2DPl/wCvBbbj/a61+eX/AASS/YK/aV/bl1rxtb/s6eKLnwzdeHYL&#10;WTW2h8UTaH56StKIQTGR5mCknB6Z96/po/4OIP8AlC1+0B/2AIv/AEst6/Lj/gx3/wCSgftC/wDY&#10;P0X/ANG3dAz0r/grZ+z/APE79l//AINZtN8E/GHVZda+IWj+JLD+07yTVX1Rpd+oyPH/AKQ5LPhG&#10;Uc9MY7V+cn/BFv8Abj+Pnw0+Evjj9n/9mPw5eX3xa+MOsW10uuR+WRoFjbQOssi+YPLRjvOZXwIw&#10;OMsy4/bL/g7l/wCUMnib/sZdG/8ASivkn/gyC+GWiy+DPj14xeyhfxDHfaXpEV2y5eG28ueVo1PY&#10;M+0t67F9KAPkb9uz/g2w/a9+APwg1b45eJvGej/EXV9DhbV9ZGna3eXetafGh3yTB5o18zZ8zHy3&#10;JAUkCvtP/g08/wCC0fjv9o7xnqX7O/xU1q88UX2maVLrHhbXL6Qy3rRQtGstlLIeZMK/mI7EsArq&#10;SRtA/aT49WUd58DfGcUyLLFJoV8rqwyGBt3yDX8t3/Bpkoj/AOC1+gKoCquga2AB0H+jmgVz+r+i&#10;iigD5d/4LW/EW9+FP/BJ/wCP+uac5jvYPBl9bwuDgxtOnkbx7r5mfwr8EP8AgzZ+Dml/EX/gqTr2&#10;v6lEk03gXwRealp6soIS5lubW2D/AIRTTD6sK/oo/wCCjXwCl/am/YR+Lnw8tojNfeLvCmoWFmoz&#10;k3LQMYSMckiUIce1fzG/8Gwv7Xdh+w//AMFatL0/xbcR6Npfj+wufA99JdkRJZ3Us8MkG8tjaftF&#10;ukZJxjzDQB/W3745NFIjbhkEHPpS0AFB6HPSig9DQB+Nv/Byj/wcGaz+wxqK/BH4MX8Nr8TL61W6&#10;13Xgqynw3BIMpDEjAr9okU7txz5alSBuYFfx4/Zb/wCCTP7Yv/BXSd/iNpGl+IfENjdSlk8XeLNa&#10;a3huXXI/cyzMZJNpTbmNSqkAZFUPC3gl/wDgpf8A8F420LxneSy2/wASPijcQ6m7SbG+yi7fdEp5&#10;2/uo/LUDoMY6V/Yl4K8EaR8O/COm6DoOm2Wj6LpFslpZWVpCsMFrEg2qiKOAAABigD+dT4K/tQft&#10;y/8ABvnrtlov7Quk+JPGHwH10nS5L7+0RrEOkM67FmtbtSZInQYIhl2q4UhQD8w8x/4Nlv2tvib8&#10;X/8AgtR4R0nxD8SvH3iTw/eWGuSmw1PxBd3drJtsZ2QmKSQqSCARkcECv6X/AI9fA7w1+0j8HPEf&#10;gTxhplvrHhvxVYS6dfWs6B1eORSNwz0dThlYcqwBHIFfzB/8G2/w3X4Of8HE9n4QSY3CeFZvFOjr&#10;LnPmC3trqHd+OzNAH9HH/BTrX7/wt/wTs+N2paXe3em6jYeCtVntrq1maGe3kW1kKujqQysDyCCC&#10;DX8tv/BM3/gt18Xv2NNX+JGqt4r8dfELxl4m8NjQvCNjrGrXWq21pqM11Di58mVnDMkavtUDLMQv&#10;Qmv6h/8Agqx/yjS+PP8A2Iur/wDpJJX86f8AwaFfAjw58X/+Cpsur+INPt9Sm8C+GrrWdLSdA6Q3&#10;ZkigWXaeCyLK5Uno2COQCAZpfsV/8EaP2zf2qf8AgoB8JPif8c/BnxBHhjVvFNrqut+INe1KL7VF&#10;bRP57q0Bl+0QK6xeWuY1Ub0AABFfvt/wVk/4KgeDv+CUX7K97498RRLqes3jnT/DehRzCOXV70oS&#10;q55KxIBud8HaMDksoP1CUCjI7V/MD/weVfGfWfG//BTDwt4Immlj0Hwd4PtHs4Cx8tp7qaaSWbHT&#10;JVYkz6RUCPFdU+KX7cv/AAcT/GHWk0B/FXiXRLeUmbS9NuhpfhnQomyUiclliY7cgeYXlbk81c+J&#10;/wDwRZ/bv/4JPaJJ8SdDstd0yx0dftV7qfgbxAbprJR1eaKMq7IAMk7GUDrgV/Sz/wAEsv2RvCf7&#10;FX7CXw38FeE7G2t4ItEtb2/uY0Ak1O8mhWSa4kPVmZmPXoMAcAV9BXNsl3C8cqLJHIpVlYAqwPUE&#10;HqKAPxx/4N2v+Dji/wD26PE1p8FfjbNZw/E0W5bQ9fjVYIvEojUFoZY1AVLoKC2VwrgNwpHzfob/&#10;AMFZTn/gmD+0Hj/onuuf+kM1fzN/8FjvhNp3/BNH/gvfqU3wxCaNb6N4g0jxfpdtbfu006abyblo&#10;VA+6nmFsKONjAdK/pW/4Kf6m2t/8EoPjreugja8+GusTFQchS2nStj9aAPwe/wCDLT/lIx49/wCx&#10;Hm/9K7ev1q/4OhPiN4h+Ff8AwR/8baz4X17WfDesQatpSR32l3stncxq12gYCSNlYAjggHkV+Sv/&#10;AAZaf8pGPHv/AGI83/pXb1+qP/B2D/yhb8d/9hjSP/SxKAPDf+DNf41eMvjV+zD8Y7vxl4t8TeLb&#10;qy8T2kVvNrWqT38kCG1JKo0rMVBPOBxmvlP/AIPD/wBpf4j/AAZ/4KQ+AtM8HfEDxv4U024+Gtnd&#10;S2mja5dWEEkx1TVFMjJE6qXKoo3EZwoHYV9Df8GRX/JqXxs/7Gqz/wDSQ18h/wDB6x/yk9+Hn/ZL&#10;rH/07atQB3Xw48Zfts/8HCHwS8NeCPhRql18M/gn4C0ex0HVfEOrarNbP4o1GK3RZpZp41aeclgT&#10;5aZVQw3kswr4v/a7/Yg/ak/4N5Pjr4c11fFV1oZ1iVpdI8S+GNQlbTdTkiILwyo6rkgEExzJhlPc&#10;Zx/Tn/wRv+EeifBb/glx8C9E0Kzis7RvCFhfzbFwZ7i4hWeaVvVnkkZiff0Ar4T/AOD0azif/gm3&#10;4GlaNGki8eW+xiOUzZ3QOD2zQB9nf8ETf+Cis/8AwU//AOCf3hj4lapawWPieCebQ/EEMHEP263C&#10;75EHZZEeOQL/AA+ZjtXzF/wce/8ABea7/wCCZ/hGx+GnwxltJfjD4ss/tjXkqrNH4ZsmLKs5jIKt&#10;NIVYIrcAKWII2g5n/Bmiu7/gkzrpyRj4i6n/AOkWn1+Kf/BSWPUf24v+Dgnx/wCE9Z1B4xr/AMWz&#10;4FimkbAtLWLURp0ePQKiZ+ufWgDM/Z2/4J4/tg/8FsvEd74y02y8UeO7X7Q0c/ijxPqxh09JMjdH&#10;HLM3zY4ysKkLxkDivtz4J/ET9v7/AINz/Eulax8V9G13x98AmuIrfWYU1VdbsLONiuWhmyZbSRd2&#10;F3hYnYbcHgj+h/4J/BXwz+z18KNA8E+D9JtdE8NeGbOOwsLO3jCJFGi4HQcseST1JJJ5NafjzwHo&#10;3xL8F6p4d8QadaavoetWsllfWN1EJILqF1KujqeCCCaAP5YP+COn7cHxH+N3/BfH4dxP8TfiHq3g&#10;zxF401SeHTb3xBeS2ktq8N5JEjQPIU2hdmFIwMD0r+rev5PP+CbnwCsP2Wf+Do/wx8O9JkeXSfB/&#10;xD1bTbAu25xbpbXflBj3YIVBPqDX9Yd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T/8A&#10;weT/APKJHSv+yg6X/wCkt9X6wV8pf8Fjf+CYMf8AwVs/ZLtfhZJ42fwCtt4gtdd/tNdIGqFvJinj&#10;8ryjNDjd52d2/jb0OeAD4k/4Mtf+Ucvjz/seJv8A0kt6/Yivj7/gjD/wSej/AOCQf7Omu/D+Lx4/&#10;xBXW9cfWftzaMNKMO6KOPy/LE827Hl53bh16V9g0DZ5j+1/+yB4C/bm+AutfDn4jaFba54d1qPBV&#10;lAms5QDsuIXIJjlQnKsPpyCQf5Gv+CyH/BHDx3/wSW+Oz6ZqaXGufD3XZXfw14kWM+XeRg58mbAx&#10;HcIMbl6H7y5HT+zOvNv2tf2SfAf7bvwL1r4dfEbQ7fXfDWuR7ZInGJLeQcpNE/VJUOCrDkH2JFAj&#10;4T/4NIT/AMaYfCozgnxFrP8A6VGvyh/4OZv2IvGX/BPn/gqBbftAeEra4s/DPjnVrbxLpOqwIdmm&#10;63AyySwsRwrGSMTL/eDN1Kk1+9//AASF/wCCfVz/AMExf2SP+FSy63F4is9K8Qale6dqAj8uSe0u&#10;JvMi8xeiyAHawBIyMjg4Htf7R37Nfgb9rb4Rat4E+InhzTvFPhbWo/LubK7QkZ7OjAho5FPKupDK&#10;eQRQNnw9/wAExv8Ag5L+AP7bPwh0dfG3jXw98LviRb26RazpWv3iafaSTqo3zW1xKRG0TNkgMwde&#10;hHQnK/4Ksf8AByx8Dv2Lvg7q9n8OPGHh74o/FC9heDSLHQ7pL+wspSOJ7m4jJjCJnO1WLMQBgDLD&#10;48/ao/4Mm7TVvF11f/Bv4wx6RpNy5eLR/FGnPObMFvurdQtl1AOAGizxyxzkP/ZQ/wCDJuy0bxhb&#10;aj8Zvi/FrOk2sgdtG8L6c8BvRz8r3Uxyi9MhYiTk4ZcA0CPnv/g05/YF8VftTft+Xf7RfieC7m8M&#10;/Dya5u11G6H/ACF9aukkXCkj5zGskkrkfdYx9zX6Sf8AB4R/yiDm/wCxx0r+U1fo/wDAj4BeDv2Y&#10;/hVo3gjwF4f07wx4V0CHyLLTrKPZFEuSSeclmJJJZiWYkkkk14V/wV+/4Jox/wDBV79kR/hTJ4zf&#10;wGr6xa6t/aa6SNTI8jf+78rzofvb+u/jHQ0Afn7/AMGSg/4wd+L3H/M8p/6QW9ftPXxf/wAEUP8A&#10;gkFH/wAEdPgh4u8GRfEGT4hjxVrg1o3jaINKNri3jh8vYJ5t3+rzu3DrjHevtCgbPi7/AIOIP+UL&#10;fx//AOwBF/6WW9flz/wY7/8AJQP2hf8AsH6L/wCjbuv2w/4KGfshr+3t+xj4/wDhA/iBvCq+OrBb&#10;E6qLH7abLE0cu7yfMj3/AOrxjevXOeMV8v8A/BEL/gg7D/wRo1/4hX8XxSl+Ip8eW9lAUbw4NJ+w&#10;/Z2mbORcz793m9Plxt754AOQ/wCDuX/lDJ4m/wCxl0b/ANKK+af+DH7/AJN++Pn/AGMOl/8ApNPX&#10;6Z/8Fbf+Cc6f8FTv2NdT+EUnjB/Ay6jqVnqP9qrpY1Ix/Z5N+zyfNizu6Z3jHoa82/4Ijf8ABGCL&#10;/gjX8P8Ax7oUXxHk+Io8caha35nbQRpP2LyY3TZtFxNv3b85yuMdDQCPrn45f8kU8Y/9gS9/9EPX&#10;8tX/AAaaf8pstB/7AOt/+k5r+qrxx4aHjPwVrGjmY2w1ayms/N2b/K8yNk3YyM4znGRn1r8uv+CT&#10;/wDwbDQf8Evf21bD4xR/Gybxu1jYXtj/AGS3hIacH+0xlN3nfbJcbc5xs59RQSj9WaKKKBgQD1AN&#10;fzS/8HP/APwQ5139nn4za1+0b8KtIuLrwB4oujf+JbSwiJk8N6i7FpLkKgyLeRvnL/wSMwOAVr+l&#10;qquraNa69pd1Y31tb3ljfRPBcW88YkinjcFWRlPDKQSCDwQaAP58P+COX/B23bfDPwJo3w3/AGmo&#10;tWvrbSIks9P8b2MLXdwYlAVFvogd8hUDHmx5YjG5Scsf2I+F3/BYP9lv4waEuo6L8ffhWtuUVyuo&#10;eIbbTpV3FgAY7hkbOVORjjv1GfhD/gof/wAGgfwc/aW8R3vib4Q+IJ/g5rt6Wll0tbP7dodxITkl&#10;Yt6vbgn+4xQdkr88PF//AAZqftTaPq7waP4g+FOtWakhbltYuLYsM8HY1uSMjB696AP3P+Pf/Bez&#10;9kb9njT7ibWvjj4N1Oa23A2ugXB1meQgZwotg4P1zj3rtf8Agmr/AMFJ/Bf/AAVK+Bms/ET4f6br&#10;+neG9M8RXHh+E6vFHDcXbQw28rTbEZginzwACxPy5OM4H4W/A/8A4Mrfjd4o1S3Pj/4mfD/whp5Z&#10;fPOmR3GrXAUk7tilYVJAAIy4BzX7lf8ABK3/AIJn+Ff+CU37LKfDDwprms+I7afVJtavdQ1IRpJc&#10;XcsUMchVEGEjxCmFyxHOWbrQB/MB/wAFS/g74z/4JI/8Fo/EWuaZBJaS6X4t/wCE48KXUqHyb21l&#10;uTcRjIxuAO6JwO6MK/pj/wCCcP8AwWM+Cv8AwUo+Eela14W8WaPo/iiaAf2p4V1G+jh1TTZgDvUR&#10;sQZUG1iJEBUrgnByA7/gq1/wSG+GP/BWT4NQ+H/Gcc2j+JNH3PoPiayjVr3SHb7y4JAlhYgbo2IB&#10;wCCp5r8LfiR/wZkftK6B4zltPDPi74YeItEDgR6hcX1xYSsvHLQmF8Ec8Bj060Afs/8A8FWv+C3H&#10;wu/4J8/CfVdP0jxBpXjT4wapE1l4c8JaRcLe3kl642RtcLGSYo1YgndhmxhQSePwZ/4NbvEOoeLv&#10;+C8XhTVtWkeXVdTtPEN3eO/3nmksbh5CfcsTX6r/APBHr/g1r8LfsHa43j74m+ILDx58TUtnj0pb&#10;W1YaX4bkdNvnRhyGmnXJw7BQvYZ+atH/AIJc/wDBr7b/APBNT9urSfjZH8bZvGb6VDqEP9jt4RGn&#10;iX7VBJFnz/tkuNvmZ+4c4xx1oA+3/wDgqx/yjS+PP/Yi6v8A+kklfgL/AMGXXP8AwUj8b5Gf+KGu&#10;P/Su2r+jv9qn4Gr+03+zX47+HbaodEXxtoV3opvxb/aDZ+fE0fm+XuXft3Z27lzjqK+Bv+CMf/Bu&#10;LB/wSF/aQ1v4hRfGGX4gNrOhyaL9gbwsNLEO6WOTzPMF3NnHl427R168UDP03YEg461+B/8AweU/&#10;8E39c8XP4R/aR8MabLfWeh6cnhnxWsCbntollkltbtgBnYGlkjZz0/dDgV++FZ/irwppvjjw7f6P&#10;rFjaanpOqW72t5Z3USyw3MTgqyOrcMpBIINAj8Zf+CB//Byv8MPFn7OXhj4TfHjxPaeB/G3gyyi0&#10;qw1zUmKadrtrEmyJnmORFOqKqtvwrYDA5JA+2v20P+C+n7MH7G/wwvtduPin4T8b6tHAWsdD8Kap&#10;Bq15qEnRUBhZkjGerSMoA554B+Iv28f+DNT4d/GXxnf+I/gl45m+GEl9I0zeHtRsm1HSo2POIZA4&#10;lhTP8JEg7DGMV4d8Gf8AgyM8US+LoW+Ifxx8P2uhRsGlj8O6PNcXc691DTsixk/3tr4/umgD46/Y&#10;o+FHxB/4OD/+C1L+NNc0900i816HxJ4qmiBNvo+k28iCO1VyMFmjRIUB5Jy2MA1/S5/wVZtktP8A&#10;glz+0DFGixxx/DvW1VQMBQLCUACtj9gv/gnl8Lf+Cb3wVg8D/C7QE0mxLCa/vZW82+1efGDNcSnl&#10;2x0AwqjhQBXX/tX/AAJX9qD9mP4g/DdtUOiL488PX2gnUBb/AGk2X2mB4fN8vcm/bvzt3LnGMjrQ&#10;NH85n/Blp/ykY8e/9iPN/wCldvX6o/8AB2D/AMoW/Hf/AGGNI/8ASxKzf+CMH/BuVB/wSD/aK174&#10;gRfGCX4gtrehvo32FvCw0oQ7pY5PM8wXc27/AFeNu0detfUv/BVv/gnyn/BT79jDXfhBJ4tfwSut&#10;3lpd/wBqrpn9omHyJll2+T5sWd2MZ3jHXmgR+an/AAZFf8mpfGz/ALGqz/8ASQ18hf8AB6z/AMpP&#10;Ph5/2S6x/wDTtq1fs9/wRL/4I4Rf8EcPhV418MRfEST4iDxjqsOpm5bQhpP2Ty4vL2bRcTb89c5G&#10;PSvIv+C03/BuNB/wWD/ab8PfEiX4wy/D1tA8LweG/wCz18LDVROI7u7uPO8w3cO3P2rbt2nGzOec&#10;AA+xf+CZX/KOv4G/9iLo/wD6RxV+d/8Awei5/wCHangn/sfLb/0juq/Un9mf4Mj9nT9nfwP4BXUj&#10;rC+C9Ds9FF8YPs5vPs8KxeZ5e5tm7bnbubGcZPWvnr/gs5/wSkj/AOCvP7Nmi/DuXx2/w/XR9dj1&#10;v7eujDVDLshlj8ryzPDjPm53bj93GOeAD5W/4Mz/APlEvrv/AGUXU/8A0i0+vyD/AODjL9mDxT+w&#10;h/wWK8UeNrOO5s7HxzrC+PvDmpKpCGd5hLMAwAG+O5DEjqAyHuCf6Mv+CN3/AAS8j/4JH/snX/wu&#10;i8bv4/W98RXWv/2k2kDSynnQ28XleV502dvkZ3b+d2MDGT1H/BSf/gmV8M/+ConwBn8DfESwkWS3&#10;Y3Gj6zaALf6Jc7cebEx4II4ZGyrDqMgEAHlP/BJ//guN8If+ClfwT0SceKNE8L/EyKBIdb8MaheR&#10;21ytyAA724YjzoWPzKUyQDggEV1P/BSX/gsj8G/+CcPws1K+1vxRpOv+OGhKaL4R0y7S61TU7plH&#10;lI0aEtFGSyku4A2527jgH8QPjT/wZg/tD+FvGM9v4G8a/DjxdoRY+Rd39zPpVxt7b4vLkAb1w5Hv&#10;X3F/wR1/4NRNC/Yy+Kel/E342a/pXj7xfocq3OjaLYQMNJ0ydSSs8jSYa4kU4KgqqqRn5jjAB+T3&#10;/BF74m+IvjR/wcU/DXxb4tV4/FHiTxvqmo6rGylDDcy2948ibT90KxKgdgMV/XnX5Kfskf8ABrLb&#10;/ssf8FKNH/aIX44za6+k+I77xB/YB8Hi2Ev2kTjyftH218bfP+95Zzt6DPH610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gegooooACoPUDmgDHQYoooAKKKKACiiigAo&#10;oooAKKKKACiiigAooooAKKKKADrwRkUYHHA4oooAMDOcDNHTgDAoooAOvUZoKg9hRRQAY9qKKKAC&#10;iiigAooooACoPUUYHoKKKACiiigAooooAKKKKACiiigAooooACoIwQMGjA64GaKKACiiigAooooA&#10;KKKKACiiigAooooAKKKKACiiigAooooAKKKKACiiigAooooAKKKKACiiigAooooAKKKKACiiigAo&#10;oooAKKKKACiiigAooooAKKKKACiiigAooooAKKKKACiiigAooooAKKKKACiiigAooooAKKKKACii&#10;igAooooAKKKKACiiigAooooAKKKKACiiigAooooAKKKKACiiigAooooAKKKKACiiigAooooAKKKK&#10;ACiiigAooooAKKKKACiiigD5F/4LT/8ABTm+/wCCTn7Idt8T7Dwfa+Np7jXrbRv7PuNRawQCZJW8&#10;zzFjkOR5fTbznrX5RWf/AAfE+ITdxC4/Z20ZYC48wx+MJS4XPOAbTBOPWvrb/g8h/wCUTmne3jnT&#10;f/RN1XjH/Bnd+zt4B+N3/BO/4ot4x8E+E/FLnx9Na79W0mC8cRHTbE+WGkUkLlicA4ySaAPav2Fv&#10;+DuX9n39qPxXY+GvHmn618H9c1ArFBc6rIl1o8kh/ha5TBi56GRFX1YHAP6saffw6lZQ3ME0VxBc&#10;IJIpY2DJIpGQykcEEdxX84H/AAde/wDBHj4Ufsb+FfB3xj+FGh2fgqHxJq76NrWg2QK2MkrRtLHc&#10;QRk4iPyOrIuFOVIAwc/fX/Bo7+0n4q+PH/BLcaR4ourjUU+HviC40LSrudi8jWeyOZIix5IjMrKM&#10;5wu1egAoA/UuiiigAooooAK/N3/g4n/4LG/Ef/gkN4E+Gmq/Dzw/4J1+fxpf3lreL4itrqZIVhjj&#10;ZTH5E8RBJc53E9ulfpFX4Tf8HwP/ACR74Cf9hnVP/RENJgfpT/wRW/bw8Wf8FJP+Cfvhb4s+M9L8&#10;P6Pr+uXl9bzWuixTRWaLBcPEpUSySPkqoJy559K+sK/OP/g1J/5Qr/D3/sKav/6XS1+jlMbCiiig&#10;QUUUUAFFFFABRRRQAUUUUAFFFFABRRRQAUUUUAFFFFABRRRQAUUUUAfnT/wXp/4LzaZ/wSN8HaN4&#10;f8NaRYeLPiv4sge50+wvHYWWl2yttNzc7CHbc2QkakFirEkAc/k3+zb/AMHbP7WVz8dvDg8UWHgT&#10;xF4X17Vbexlsn0JrOONJZVQmKeNwwZQ3BYuOOQa8o/4OqdZu/Fv/AAXG8b6VeTyva6Zp+hafaqWy&#10;IYn0+3mIUdhvmkb6k1/UH4J/ZV+HWnfs+eF/AB8GeGrnwhoFhbwWOl3GnxS29uEVdrBWUgPkbiw5&#10;Jyc5oA9OooooAK8t/bJ/bE8B/sIfADXPiV8RtYTR/Dehx5Yhd895MQfLt4U6vK5GFUfUkAEj1Kv5&#10;+v8Ag97+KOuw6p8CfBaXE8fhqeHUdZlhU4jmulaKFGb1KozgZ6eY3rQB4/8Atbf8Hmvxx8eeNbyH&#10;4P8AhTwl4C8LxSMtnLqlqdU1S4QNw8pZhChIA+RUOMn5m4Iwv2f/APg8t/aT8AeIoG8eeHfh/wDE&#10;DR2cfaIlsX0q7C558uWFiinH96Nq++P+DYj/AIJPfAG+/wCCfXg/4waz4S8NeP8Ax/4xkuZru+1e&#10;1S+XR/KuHiW1ijkykZUIGZgu5i/JxgV9r/tsf8ESv2cv25vhje6B4i+G3hrQdSki22OvaDp8Onal&#10;prjlXR41AYeqOGUg8joQAL/wSs/4LF/Cj/grN8NrrU/A1zc6R4n0RUOt+GdSZFv9O3cCQYOJYSRg&#10;SLx2IU8V9ZZr5I/4JU/8EafhP/wSd+Gzaf4OtDrnjHUo9mteLL+FVv8AU+chFAJEMI7Roe2WLHmu&#10;2/4Kp/tGeJf2Rf8Agnj8WfiZ4PexTxN4M0GTUdON5B58AlVkA3pkbhgnjNAH0Dkeoor8h/8Ag2i/&#10;4LQfGr/gql8UPilpXxVm8Ly2nhHS7K7sBpWl/Y2DyzSI+4723DCjFfrxQAUUUUAFFFFAASB1IGaM&#10;jpkZr5y/4K3ftNeKP2Nf+CcvxX+J/gt9PTxR4O0lbzTze2/2i3EhuIo/nTI3Da7cZFfD/wDwbOf8&#10;FlPjP/wVU8ZfFmy+K0/hiWDwbZ6dPp40nS/sZDTvOr7zvbcMRrjpjmgD9baKKKACiiigAooooAKM&#10;9sjNFfJf/BZ//gpvpP8AwSt/Yq1nx9NFb3/irVJP7G8LadIeLzUZI3ZWYD/llEqtI/TIULkFhQBY&#10;/wCCmP8AwWO+C3/BLDwbHdfELXJLzxNqERk0vwxpQWfVL8AgbtmQsUef+WkhUcHG4jFfiR+0h/we&#10;jfHTxtrNxF8MvAfgXwLoysRBJqMcuragwxgFmLJEDnnAjPYZIzn5H/YP/YK+N/8AwcE/tr69qupa&#10;7e3Aubkah4y8Zaihlh0uOQnaiJkBpGAKxQpgAL/Cqkj+jf8AYy/4N2/2Vf2OPCljBa/DXR/HHiGG&#10;MC51/wAVRDUrq5fuyxyZhhGegjReOCTQB+FXhr/g71/bF0bU1nvNW+H+sQr1t7nw1HGjcjvEyN7d&#10;e9fev/BMv/g76v8A9qH9oHwT8Mfih8J7LS9Y8b6va6HZ6v4YvXNtHcXEqxIZLa4JZU3NyRKxA7HH&#10;P60+Lv2CPgj480g6frHwg+GeoWbHcYpfDVmVJwR/zz9Ca+bdZ/4Nx/2WrX9oTwZ8T/B/gmb4deK/&#10;BWv2niC2Ph+8khsrmW3nWZY3tnLxKhKgYiVMDpQB920UUUAFFFFABRRRQAUUUUAFG4YzkYrxr/go&#10;f8cNd/Zp/Ya+K3xA8MtaL4h8H+GrzVdPN1F50ImijLLvTI3LkdMivzQ/4Nr/APgt78cf+Cpv7Snx&#10;B8K/FSfwnLpXhvwymq2Y0rSfscnnm6ii+Zt7ZXa549aAP15+JHxH0P4Q/D7W/FXiXU7TRvD3hyym&#10;1HUb65fbDaW8SF5JGPoFBNfDH7IX/By5+y/+2h+0rb/CzwxrXinTNe1SdrbSLzXNKWz0/WpQfljg&#10;kEjMGf8AhEqRlug5IB+mP+Cif7KM37b/AOxB8TfhPbaqNFvPG+hzWFresCyW8+Q8TOByU8xFDAcl&#10;Sa/AL/gmp/wazftNeAf+CgPgfX/iZo2keDvA3gDxDa67LrVvrtpetqotJ0mSO3ihlMymRkAzKse1&#10;ST1wCAf0zIcqD1zS0iZ2jrS0AFFFFABRRRQAUUUUAFFFFABRRRQAUUUUAFFFFABRRRQAUUUUAFFF&#10;FABRRRQBx/7QHx28M/sx/BXxP8QPGOoJpfhjwjp8mpajckZKRIMkKP4nY4VV6lmA71/N3+0x/wAH&#10;iH7RvxM+Kt8fhHoXhXwZ4St5m+w2txpX9qahcQgnDzu5KhiMEiNVA6ZPU/qT/wAHZniW98Pf8EYv&#10;GUNrPJDHq+u6RZXIRiPNi+1LJtPqN0SHHtXyp/wZM/Brw5P8DvjJ45l0uzn8TvrdtoqX0kStLDaC&#10;38wxKxGVVmfLAdcDPSgD7p/4N7f+CnPjj/gqv+xJrHjz4g6RoOkeI/Dfiy48Ly/2TFJFDerDZWVw&#10;J2jdmKOTdMCAdvyAgDOB921z/gL4V+G/hampp4b0HRtAj1q+bUr9dPs47Zby6aNI2nkCABpCkcal&#10;jyQi+ldBQAUZx14orkfj38a/D37N/wAF/FHj7xZfJp3hvwfpk+q6jcMM7IYkLtgDkscYAHJJAHJo&#10;A579rT9sb4cfsO/CK+8dfFDxVp/hXw5Y/L5s5LS3Uh6RQxKC8shxwqAngnoCa/DT9sn/AIPWPEd3&#10;rl7p3wI+GWkWOloWSLWfFzPPdSjOA62sDqkZ7/NI/XkV+f37X37VXxu/4OGP+CiFjpeiWF/qU2sX&#10;z6f4O8MRS4tdCsd5bfIeFBCfPNM3JwewVR+5v/BNr/g1Q+AP7KXg3TtT+Kmk2nxj+ITIkt1NqiuN&#10;HsZMAmOC13bZFB43zBi2MhV6UAfkaf8Ag7r/AGyjq32ga/4EEHmb/s3/AAjEHl7c/czndjt97PvX&#10;0N+zP/wewfEnQNRtrX4t/Cnwn4k04MFlvvDdxNpt4q55YxytLG7YzwDGOlfvJZ/sK/Baw8PDSYfh&#10;J8NY9NERh+zjw1Z7NhzlceX0OTXzp+03/wAG5/7If7UGnXAvvhJo3hPVZkKpqfhZn0ieI8/NsiIh&#10;c89XjY8CkB9bfAj4uWHx/wDgh4O8eaVBdWul+NdDstes4bkKJ4obq3SdFcKSA4WQA4JGc8murrlP&#10;gP8ACOw+AHwP8G+A9LuLq70zwVodloNpNckGaaG1t0gRnIABYqgJwAMk8CurpgFFFFABRRRQAUUU&#10;UAFFFFABRRRQAUUUUAFFFFABRRRQAUUUUAFFFFABRRRQAUUUUAFFFFABRRRQAUUUUAFFFFABRRRQ&#10;AUUUUAFFFFABRRRQAUUUUAFFFFABRRRQAUUUUAFFFFABRRRQAUUUUAFFFFABRRRQAUUUUAFFFFAB&#10;RRRQAUUUUAFFFFAH5P8A/B5B/wAom9O/7HjTf/RNzX56f8G7f/Bd/wCCv/BKL9irx54V+Ilt4v1H&#10;xLrfi+TWrKy0bTknWW3aytYQTI7oitvhfgnpg1+hf/B5B/yib07/ALHjTf8A0Tc18N/8Gyv/AARW&#10;/Z9/4KW/sb+O/F3xc8LaprmvaJ4yk0azuLXW7uxEVsLG0lC7IXVSd8rnJBPOOgoA8L/4KL/8FR/G&#10;H/Bxn+1h4C+F+hnwx8JPh5YXznSk8Ta1Dax+a4Ctd3c7YVpNoISGPcfmIG8nNf0ef8Ezv2DvCn/B&#10;N/8AY38J/CvwnctqdppKPdXmqOAH1e8mbfNckAkAMSAoBO1FQZOM1+Qf/BTH/gzl0Dwn8JtX8W/s&#10;3+JfE13rmjW7XTeFNflS7/tJUXLR2s8caMspAJVHDbicblyK82/4NSv+CyHjXwx+0dpH7NHxB1q9&#10;13wh4sSaPwtLqErST6FexRvN9mV3OfJlVHAQ52uFC43EEA/pAdtqk8YFfh7/AMFmv+Dsh/2cvijr&#10;Pwv/AGdbDQ/EGuaDLJZav4s1FDc2NrcqWR4bWEECVo2HMjEpuGArDk/ff/Bff9rLV/2M/wDglJ8V&#10;fF3h64ks/EF7YpoWnXSNtezlvZBb+cp7OiOzKezAHtX4Kf8ABr//AMEmfDX/AAUi/af8SeMPiTav&#10;rPgL4YJb3M+myEmPWNQnZjDFMcfNEBHI7LnLEKOhagCx8Hf+DnH9v2wvz4qnvI/H3heBmae3uPAl&#10;uunKvOR59pDE67c9TIcYGc85+2/jx/wdv3Hjn/gnHb/ED4T6V4d8NfGLR/EFppviHwzr8T6hbpaz&#10;Rzn7TbFHiaSMtGoyeUJ2sOVZv268PeBtG8JeHIdH0rSdL0vSLeIQxWVpapBbRRgYCLGoChQBjAGM&#10;V+Ef/B2l/wAEefAvgX4Nx/tI/DrRNP8AC+rWupxWXi+ysIlgtdTS4bbFdiJQFWZZcK5GN4kBPzDJ&#10;APv/AP4N3v8AgpJ8Q/8AgqR+w7rvxE+JcHhyDX9O8ZXmgxLotm9rb/Z4rOymUlXkkJfdcSZOcYxx&#10;xz8M/wDB8D/yR74Cf9hnVP8A0RDXtH/Bl9/yil8W/wDZTdS/9N2l14v/AMHwH/JH/gIf+oxqn/oi&#10;GkwPr3/g1J/5Qr/D3/sKav8A+l0tfV//AAUC/b6+H/8AwTe/Zv1b4lfEPUGt9Nsf3FlZQ4a71e6Y&#10;Ex20Cnq7YPJ4UAkkAV8n/wDBqWcf8EVfh7/2E9X/APS6WvyR/wCDw39rbW/iv/wUetPhSbqZPDfw&#10;r0i1aO0Dny3vb6CO5kmI6FvKeBATyAp9aY2UP2jf+Dub9rD45/EiSP4WNoPw20eWcrYabYaHb6zf&#10;yrk7VkkuY5A7Yx/q405Fe4fsQf8AB2h8b/gR8Q9H8P8A7VvgqfVPDepFY312HQjo2rWik7fPMAVI&#10;Z0BByqIh64yRg/pP/wAEIP8AgjH4C/4J1/sq+GNc1DQNO1T4t+LdNg1LXtavLdZbmxaaNX+xQFlz&#10;FHGCFIGCzAkk8AfXv7Tf7KPw8/bC+FepeDPiT4U0fxV4f1SIxSQ3kCvJCcHbJE+N0Uikkq6kEHoa&#10;BH4i/Hj/AIOjfjVpP/BVpPhb4Al+F+ufCfU/GGlaVpepf2VPNc3enXbW37wSi4CliszEHYMcZHFf&#10;s/8A8FB/jprf7MX7C/xe+I3htLF/EHgbwhqeuact5EZbdri3tZJYxIoKlk3KMgEEjuK/k++On7D8&#10;v/BOv/guZ4f+EwvJdR03w78QtCl0q7lOZLixnuraa3LnAG8RuEbAA3I2OMV/Uh/wWO/5RO/tI/8A&#10;ZN9e/wDSCagD8hv+CeP/AAd7+L9VX4k6z+0TB4NGk+HfDy3HhvS/DWly2t/rmqNOiJbK0k0ihSm9&#10;mYgBQucngHyj9pL/AIL6/wDBSfxJpFx8U/D/AIG8RfC34Su5mtJYfh+l5pywE5Tzby7t5Cx2jl1K&#10;A8kAcV4x/wAGp37D/hb9sr/gpY974zsLbVtC+GGhSeKI9PuYllgvbxbiCG3WRGBDIrStJg8ExqOh&#10;r+rvWvDdh4i8P3WlX9la3mm3sDW09rNEskM0TLtaNkIwVIOCCMYoA/Ij/g3/AP8Ag5U1D/gob8T4&#10;fg58Y9P0jSviTewST6Hq2mxmC017yo2klheIkiKcRozjadrBWwFIAP62/ELx/ovwq8D6t4l8R6pZ&#10;aJoOhWsl7f393II4LSFFLPI7HoABX8jf/BPDwbY/Cb/g5A8D+HdCjax0vRPi3Pp1nEjECKBbqaNY&#10;/ps+X6V+p3/B59+2HrHwv/Zf+HXwj0W8ms4/iRqFxqGtmJipms7MR7IDg8q80oYj/piPWgDwv/go&#10;p/weP+MdX8f33hr9mnw3pem6HaTG2i8Ta7aG8vNTYMQJILUkJGjcbRIHYg5IUnA+a7H/AIOZf+Cg&#10;nwb1G11vxXrX23SJSGW21/wDaWVlcAkHAkht4ZCOQOJO4r9Jv+DWb/gjd4D+Fn7Jfhz9oDxnoOne&#10;IviJ4+R77RpL+BZ4tB0/fti8lGBCzPsLmT7wVlUY5Lfrx4u8AaJ4+8PzaTrujaVrWl3EZiltL+1j&#10;uYJEPVWRwVII7EUAfMP/AARN/wCCi+tf8FRv2EtK+KfiLw9p3hvWZdTu9JurawmeS3kaAqPNTf8A&#10;Mobd90k4x1NeP/8ABbD/AIOE/A3/AASgt08I6Rp8Pjr4uajbieHRRP5VrpETfcmvHAJG4crGvzMO&#10;cqME/WHhT4R/Dj/gnB+zX4yn8D+GbDwt4R0OPUfFdxpdjmO3WURebL5anIjDeWMKuFBPAFfyA/B7&#10;9qX4e/Gn/gopP8Xf2prfxr4z8L6tq8+ua1p2gQwz3Wpyli0NqfPniVLcHapAfIjTaAM5AB9Zax/w&#10;c0f8FAvjTqV5rvhDVRpehxOS1toHgO0vrO2XJODLNbzvwAeS/Y9K+of+CaH/AAeJeJh8RdP8I/tO&#10;6FpTaRezC2fxbotobWfTWJxuubUZV0z94x7So52t0r3LwH/weFfsd/C7wnaaD4b+EPxl0DRLGFbe&#10;3sNO8N6LbW0MajARY01EKAB2xX5q/wDBdn/gpF+yD/wUu0vT/F3wn+HHxK8B/F60uVS8vb3RdMst&#10;O1y1Od/2n7PeSMZ0OCkmwkjKscYIAP6uvC3ifT/Gnh6x1fSb221LS9TgS6tLu2kEkNzE67kdGHDK&#10;QQQR2NX6/Ij/AIM6f2xdW+Pn7Afib4c63dzXtz8H9YjtbCSUlnTT7xZJoY9xOSEkjuABjhdoHAwP&#10;13oAKxPiL8RtD+EngfVvE3ibVbLQ/D+hWr3t/f3koigtYUXczsx4AAFbdfhl/wAHpP7amtfD/wCF&#10;nw2+B+iXtxZWfjkz694gERKfara2kRLeFiDyhlLuVPGYUNAHk/8AwUW/4PHvGmvfEC98NfszeHdM&#10;0vQbeXyIfEuuWRu77Uz8vzw2rfJEpOQBIHZgQSFJwPnPQP8Ag51/b8+Ber2Ws+NdTi1jR7hgUtfE&#10;XgW10+1ul6kJJBBA+SCOQ57fj+m//Br7/wAEavAfwL/ZE8K/HXxhoOm+IPiZ8RbT+1LCa+t0nXw9&#10;YMzCBbcMCFlkjw7uPm+cKCADn9VPil8GfCnxu8DX3hnxh4d0bxL4f1KBra50/UbRLi3ljIwQVYED&#10;6jkEAjBoA+Gf+CLv/Bwd8Pf+Cr1ofC1/Zx+BPi3YWxnuNAmn8yDU41xvns5DguoyC0bDev8AtAbq&#10;67/gvR+3R8YP+Cf/AOx5pHjP4LeHrLxJ4qvPElvpk1rdaPPqiLavDO7P5ULqwIaNBuzgZ96/n1/4&#10;LAfslX3/AAQk/wCCuuj6l8K9RvNM0lfsvjfwk/mlpLKFriVHs3PV0V4ZY8NndGy5zk1/Vz+z98V7&#10;f47fAvwd42tIzFa+LdFtNYiQjBRZ4UlC/huxQB/FP/wUC/a0+Jf7ZH7Y2ufE34p6La6H4/1YWQvL&#10;C30yawjj8i2ihhxBKzOu6ONDyec5HBr9PvhF/wAHK37e+v8Ajvwxo158K/DsWl3t/a2U8o8BamrL&#10;C0iIzbjNgEKScngV83f8HQP/ACnr+I3+54e/9NVlX9Zvhr/kXNP/AOvaP/0AUAXRnvRRRQAV8If8&#10;F/P+CRa/8FYv2SYdN0Ga00/4leB5pdU8M3M/yx3TGMiWxkb+FJgEwxztdEPA3Z+76KAP44v2PP8A&#10;gpD+0/8A8EFvjdrHhCK11HQYYbwtrngnxLaMbG7cEKZVU4KMwQATQthgBywr90f+CcH/AAdb/Ab9&#10;su9sPDnxAEnwa8a3ZWFI9WuBLo97Ke0d4ABHk9BMqdcBmPX7t/a0/YJ+EH7c3hE6L8VfAHhzxhbI&#10;CIJ7u2AvLPIwTDcLiWM/7rDOBnOBX4If8Frv+DU5v2TPhfrvxZ+AWq6r4h8I6BE15q/hfU2+0alp&#10;9uCN8ttKqjzo4xlmVwHVQTl8GgD+kuC4S6t0ljdJY5FDq6EMrAjIII6iv56/+Dj3/grV+0t4X+Ln&#10;xv8A2ftO8GaXN8FLzT4LCbWG8NXjzrBLbwyyN9rEnkgiQkZK4HSuk/4NF/8Agr34m8e+KLr9mX4h&#10;6vc6zDaafJqPgq+u5TJcW6Rcz2LOxy0YQh4x/CEdem0D9N/+C+P/AChw/aF/7FOb/wBGR0DR/L3/&#10;AMElv+CkXx4/4J0eL/GOp/Avwtp/ii/8TWdvbaql3oNzqwgijdmQhYHUplmPLZzX9Tn/AARv/as+&#10;I/7aP/BP/wAH/EP4r6Pa6D441me9jvrK302bT44liupY4yIZWZ1yiqeTznNfjx/wZAf8l0+PP/YB&#10;0z/0olr91f26f2gZf2U/2OfiZ8SYIo57nwV4cvdWgSTlGlihZowfUb8ZHpQI/O//AILl/wDBzRo3&#10;/BOfxpdfC34VaXpXjX4qWiA6rcXrs2meHSyqyxyKhDTTlSCUDKEBGTn5R+Vvw5/4Obf+CgPjHxQ+&#10;uaNrcfivSbKYPcaZbeArSewUDkxu8EAmVSB/z2Dc9a8o/wCCI37A03/BY7/gpadO+IGp6lqGhW63&#10;Hi7xjd+a32rUUEq5j8zB2mWaVFLdlLY5xX9cvwi+CPhH4B+AtP8AC3gvw3ovhjw9pcK29tY6daJb&#10;wxooxjCgZJ6knJJJJJJzQB+MPgL/AIO25vi7/wAE/PiVqEeh6D4J/aL8B6dDeWemX8b3Gka8ouIY&#10;ppIULJIHVXYtCWyoG4MwDbffP+Daj/gsd8W/+CtNn8Z5PilbeD7ZvAL6Kumf2Fp8tmG+1i/83zN8&#10;sm7/AI9o8Yxj5uueOc/4OeP+COfgL4//ALH/AIs+N3hTQNO8PfFD4eWn9qXl7YwrAuvWCYE8VwqD&#10;DyKnzI55GzaSQRj53/4MZv8AkHftO/8AXTwv/LWKAON/4OOv+Ctf7S2nfFf47/s9Q+DNLb4JSxWt&#10;g+snw1eNcCBoba4Zvtgk8nPnErnbjHHWvzv/AOCSf/BSz4+f8E5dd8a3fwL8K6d4oufFMFrDq63W&#10;gXWrC3SFpDGQIHTZku/LZzjjpX9Nf/Bw3/yhc/aA/wCxfj/9K7evyz/4Mef+SkftB/8AYN0b/wBG&#10;3dAH7Bf8Eg/2oPiF+2N+wD4J+IfxT0m20Pxvrv2r+0LKDT5bCOHy7mSNMQyszrlFU8k5zmvjz/gt&#10;n/wc3eF/+CcvjG9+GXwz0mw8ffFSzG3UnuJiuleHWIBCS7PmlmwQTGpUL/EwPy192f8ABSX9pqb9&#10;jj9hH4rfEy0EZ1Hwl4dubuxD8r9qK7IMjuBKyHHcCv5G/wDgmn+0Z8Cvh1+2PP8AE39qfQfHfxN0&#10;y3aTUodL0y0tb8avqUj58y+FzcQh4lyz7QW3tt3DaCCAfTM//Byv/wAFC/GXm+KdK16eDw4rmQpp&#10;/wAPrKbTI1ByV857Z324IGTLnGOc8191f8EjP+DupPjX8R9I+Hf7SOlaL4bv9ZlS0sPGGlq0FgZ2&#10;ZVRLuBifKDE/61W2A9VVeR3ul/8AB5X+yVoWgx6XY/C743WWmxIIktIPD+jRwIgGAoRdRCgAADAH&#10;QV+Q3/Bb/wDbL/ZV/bs+Jek+P/gD4B8ffDrxddu0fia01PSdPsNL1JcEpcottdSlbjdw3ygODknc&#10;PmAP7CbeZbiJZEdZI3AZWU5DA9we4p9fnt/wbF/th6t+2B/wSh8IzeILuW/13wBdTeEbq5lJaSdL&#10;ZUa3ZiSSzCCSJSTgnbn3P6E0AFfzPf8AB6b+0DfeLf27Ph98OEuJP7G8G+Ek1Roei/bLy4mDt74h&#10;gh59zX9MNfy9f8HmvwnvvCP/AAU68L+KXR20zxf4ItPJlKkKJra4uYpYwehIUwt/20H1IB+0H/Bu&#10;r+yFpP7JH/BKD4XwWtpDFrXjzTIvF2tTqPnuJ7xFljDH/YgMUeO2w+tfcoAUYAwBXyr/AMERPjlp&#10;X7QX/BKX4F65pUsbrZ+E7LR7uNWDGC6s4hazIcdPniJAPOGFfVVABRRRQBU13W7Tw1o11qN/dW9l&#10;Y2MTT3FxO4jigjUFmdmPAUAEknoBX4I/8FQ/+DxK+8O+OtQ8H/sxaLpF/Z2DtbyeMtaga4jvHzgt&#10;aW2VGwHo8hO7rsxyfoH/AIPB/wBtbW/2ef2EfDnw58O3txp158XNUktdRngYpI2nWyLJNEGBGBI7&#10;xK3qu4dCa8o/4NO/+CNvgWf9nPTv2l/H+h6d4m8SeKLq4j8J22oQLPb6PbW88lu9yI2BBneWOTDE&#10;ZVUUrgsTQB8Lad/wcyf8FBfhjcW3iXxFrZvvD8sgZIdZ8A2drp04JyFEsVvE5BAI4kzg9c81+u//&#10;AARV/wCDlfwR/wAFMNatPh545060+HvxdlQ/ZbZZy+meIdqgsbZ2+ZJfvHyWycDKs3IH6UeLPh7o&#10;Xjzwtc6FrmjaVrGiXkTW89he2kc9tNGw2sjRsCpUgkYI6V/K1/wcZf8ABOOx/wCCRf7f3hPxn8I5&#10;rjw34Z8ZKfEmhRW0pV/D+o29wDLDCRyI1JhdOeA5XooyAf0k/wDBTj9o3xD+yJ+wB8Wfib4UTTpP&#10;Efgnw9PqmnrfwtNbNKmMCRFZSy89Aw+tfjd/wT+/4O+fFV74P+KfiD9oO08I3B8PaZaHwnonhnTp&#10;bO912/lldWi3SSyAIqKGZiBtHqSFP3V+2N+0nL+2H/wbK+MvibcIsd74y+FB1C8VV2hbkxqs4A9B&#10;Kr49q/HL/g0m/Yc8K/ta/wDBQbWPE3jDT7XWNM+E+jrrNpp91EstvcX0svlQO6MCGEfzuAf4lQ9q&#10;APQP2kf+C+H/AAUtbSpfilaeDfEHwt+Fs0nm2rL8PEn0tYScqHu7u3dmyAcsHQHnAHGPvv8A4N+/&#10;+Dj25/4KT+NH+EvxY03StE+KMdo95peoachhsvEMcSgyJ5ZJ8q4Vdz4B2sobAXbg/q34t8HaX488&#10;IajoOs6faalo2rWslleWdxEJIbiF1KvGyngqVJGK/kc/4IxeHbf4e/8ABw74A0PSt9vYaT481PTo&#10;EDYIhjF1Gqn1G1QKAP0G/wCDkL/grV+0t8Ifjf8AFb4E+GPBml3vwe1Xw3Da3mrSeGryeeOK5tgZ&#10;2F0sgiXaScEr8vfNfk//AMEnP+ChPxu/4J3fFnxP4j+B3hqw8Ta5r2krp2ow3WiXGqrDbCZJAwSF&#10;1ZTvVRuJI5xX9Xf/AAWQ/wCUVnx+/wCxJ1H/ANEmvxC/4Mkf+T3PjD/2I8f/AKXwUAfsL/wR2/bX&#10;+K/7Zf8AwTgX4m/FnQ7Hw946F3qkT2UOlTadEsduxETeTKzPyByc89q/Pv8A4Inf8HFfx/8A+Cg3&#10;/BTbRfhD47sfh3B4V1C21WaV9K0ie3u91tbySR4dp3GNyDPy8j0r9t/iR/yTvX/+wdcf+imr+VX/&#10;AINZf+U7fhj/AK8fEH/pHPQB+73/AAcE/wDBRPx//wAExP2DLX4kfDeDw9P4hl8UWWjsus2b3Vt5&#10;E0Vw7nYjod2Ylwd2OvFfnx+zr/wd1eJx+xJqereNPDmg+Nfj1rfiCTSfCvhjw5YzW0H2cQxEXNyu&#10;+VyvmOwCodzkYAABYfSP/B5B/wAojLH/ALH7S/8A0nva+Wv+DL39hnwp4n0b4ifHjXNPtNU8R6Rq&#10;KeHPD7TxK40oeUJbiePI4kcSIm4chQw/iNAHz38d/wDgv1/wUy/Zy1zT/F/j/StV8BeGNXmEllp+&#10;sfDiGy0q5UjcIkmlgE7Ar/023Y71+xX/AAQh/wCC3uj/APBXj4Satbarpdr4Y+KHgxIv7c0y3ctb&#10;XkTjC3lvu+YRswKlCSUOOSCDXt//AAVs+EegfGT/AIJnfHXR/EenW2p2MXgfV7+FZowxt7m3spZo&#10;ZkyDtdJEVlI6EfWvwN/4MtriRP8Agp342iV3ET/Dq8ZkBwrEahp+CR3IyfzoA+/v+DkH/guf8af+&#10;CUn7Qvw88L/DC08EXGm+KPDsuqXh1zTJbuUSrcvEAhSaMBdqjgg896/Rj/gnZ8fdd/am/Yb+FXxF&#10;8TJYR6/4z8N2mq6gtlE0Vus0qBmCKWYquegLH61+Dn/B7l/yeT8Gf+xMn/8AS6Sv2v8A+CLv/KJ/&#10;9n3/ALEnTv8A0UKAOA/4L+f8FB/Hv/BM79gaX4l/DmDQJ/ESeILHTAusWj3Vt5U3mb/kSRDu+UYO&#10;78DXA/8ABuH/AMFUfid/wVZ/Zw8f+LPidb+F7fVPDPiVNJtF0OxktIjCbWKXLh5JCW3OeQRx2ri/&#10;+Dwf/lEBP/2OWlfymryL/gyR/wCTJfjD/wBjxH/6QQUkNHA/Hr/g5K/aG+Gv/BZ7VPgDp1j8OW8D&#10;WfxHg8KJJNo07X/2N7qOIkyC4CmTax+bZjPav3nydvvX8i/7Xn/Kz14g/wCy22v/AKXw1/XTTEfj&#10;1/wcd/8ABdT41/8ABKb9ofwB4W+GNn4HuNN8TeHpNUvDrmlzXcolW4aMBGSaMBdoHBB5719//sL/&#10;ALUPib9oz/gmf8Pvi54gj0xPFPifwVH4gvEtIGitBctbmQhELEhNw6Ficd6/Db/g9s/5PP8Ag9/2&#10;Js3/AKWyV+wv/BJ7/lBZ8Hf+yXQf+kbUhtH5G/sQ/wDB4n8Vb341yzfHWx8Cr8P7DSL26lg8PaLN&#10;BqV9drEfs0ETPcOoLylASVwF3E4ANcr+0h/wcB/8FH/GehXXxX8LeDNf+F3wiZvMtLi38BR32nJC&#10;T8plvbu2k3nHVlKKc8AV8h/8G737LPhn9r//AIK1/DDwr4xsodT8N2bXmt3ljMoeK9NpayzRRODw&#10;UMqxlgeCoI71/YP41+H+leP/AADqnhnUrK2uNG1ixl065tniVonhkQoybSMEbSRjGKYj8O/+CZf/&#10;AAeB6fq3wi8Z2/7TFpaQeKPC2mNqWjX+hWnlf8JQwZEFl5OSsdyWYMGBWMqHJC7efBf2gf8Ag4J/&#10;4KMfG7QL74o/DX4f+IPhz8IIS8tte6f4EXVrNYASQ017dW8iuQpGWQIvHSvhX/gkp+yT4f8A2sP+&#10;CuXw6+GviCJZ/C03ieWS/tm4W7trQyTGA4/hkEQQ47Ma/sys/Cmm2PhqPRoLG0g0mG3+yR2ccSrA&#10;kO3b5YQDAXbxjpigD8h/+Dez/g5E1r/goZ8TB8GvjLaaTafEi4tZLrQtY06H7Pb68IkaSaKSEfLH&#10;OsalwU+Vgr8LgA/sSM455NfyF/8ABLfQbX4c/wDByH4I0fRozY2GlfFHUdPtYkOBFAJLqIRj22fL&#10;9K/r0UYAFABRmivOv2ufjvb/ALMH7MHxB+IlzEJ4/BXh+91cRdRK8MLOiH/eYKPxoA+Jv+C1X/Bx&#10;L4D/AOCVbP4L0Kwg8e/F66gEq6Os/l2miowBSW8kGSCwOViX5mGCSoIJ/GjUv+Dm3/goB8adXvNb&#10;8Iaumn6PA5Z7TQPAdpfWdsuc4aSaCaQcDqZPWuR/4IkfsOXf/BcT/gqJrus/FrU73WtFsRN4v8YS&#10;mVlm1VmlCx2wbqqPIyg45EaEDHBH9X/w0+EXhj4N+DLLw54T8P6N4c0HT4Rb29hp1nHbW8UYGAoR&#10;AB/jk0Afgf8A8E2v+DxvxLb+P7Hwr+054f0ubR7uYWz+KtCtDa3GmuWA33NqCVdBzuMe1lA4Rulf&#10;v54L8daT8SfBemeIvD2pWesaHrVql7YX1pIJYLuF1DJIjDgqQQQa/In/AIOnf+COvgP4qfsj+I/j&#10;/wCDdA03w78RPACR3usTWMCwR69p+8JL5yqAGmj3K6yH5iqspyMbcH/gzI/bN1r4sfsx/EH4Q67e&#10;T30fw0vra+0NpSWMFldiTfACTwqTRlgP+mxHagD88f8Agsl/wWR/am/az+Hnjj4T/ErwNpGi/Day&#10;8UsINRg8LXtjK/2a5kW3/wBIkkaM7gBnC/N2xXln/BJ//grj+0x/wTt+Fvifw/8AA7wVpXifRNe1&#10;NL/UJrrwzeaq0M6xBAoeCRQo2gHBBPev3T/4O6P+UNmve3ijSP8A0a9eGf8ABkp/yZp8Yf8AscIP&#10;/SNaAPsf/ggF+3j8Y/8AgoV+x74l8Z/G7w7ZeGvFWmeMrnRbS1tdHuNKR7KOxsZkkMUzszEyTzDe&#10;Dg7QMZBr7moooAK/JT/g8e/aBvvhX/wTJ0Lwlp1xJA/xH8WW9heBeBJaW8Mty6n6ypBxX611+OH/&#10;AAenfCe+8W/8E+vh54qtEeSDwj40VLwBCRHFdWsyBye2JEjXn+/QB5p/wZS/si6VZ/CL4n/HK9tI&#10;Zdc1DV/+EP0ydhl7e2hhgubjb6CR5oRn/pjX7tBQvQV+L/8AwZWfHHSvEX7DPxH+HomjTXvC/jJ9&#10;XeIsN0lrd2tuiOB14ktpQT05Wv2goAKKKKACvyI/4Li/8HPmlf8ABPzx/ffCr4P6XpHjT4mab8us&#10;398zPpfh+Tg+QyIQ00+D8yhlCZAJJyo/Qz/go3+0dc/si/sKfFf4lWSI+oeEPDV5fWQblftPllYS&#10;fUCRkJHcA1/LV/wQa/4J0x/8Ff8A/goxc23xDvdR1DwtosM3irxbN5rC51VjKAsJk5IMszjc2Qdg&#10;fBzigD0n4Zf8HNf/AAUC8SeIX17TNaTxho1lJvuNPi8BWk2nqOpR5LeBZlGAf+WoPXn0+7tF/wCD&#10;tyb4sf8ABOv4g65pWh6B4L/aI8CQWs6aRqcb3WlazC1zFDNNAN6PuUSEtCW3L1BZQ2P2l+GXwf8A&#10;C3wX8E2Xhrwj4d0Xw1oGnQi3t9P02zjtreJB2CIAO5JzySSTya/Jz/g6T/4I5+A/i5+yJ4o+Pvg/&#10;QdO8OfEf4fQrqGr3FjCsCa/pwIWYTqoAeWMEOsh52oynIxtAPTf+DbH/AIK9fFf/AIKyeCfizqHx&#10;RtvCVvceCb7TLfT/AOw9PktFZbiO5aTzA8sm45iTGMY56171/wAF0P25/G3/AATn/wCCc3iv4q/D&#10;+HQ5/E2i6hp1tbrq1q9zaFLi7jhfciOhJ2ucHcOfyr84f+DHX/klf7RP/YV0P/0TfV9d/wDB2N/y&#10;hP8AiD/2GNE/9OMNJjR8U/sz/wDB3T4t0v8AYR+Ivjr4r6Z4N1b4lxa3Do3gnQtGtJbGK7zb+ZNc&#10;XO6WQ+VEShJBBJZVHJyM7/ghL/wW8/a+/wCCm3/BULR/CPibxto7fD6Gyvdb1zR7Hw1YwwW9rEoV&#10;ESbyjcKDNJCoLSk/N15zXiH/AAaV/wDBLj4f/tsfGDx38SPiZo9n4o0X4aG0t9L0S8jEtnc3s4kY&#10;zTxkYkWNIxhDwWfJztwf6WfDfwr8NeC7q3udG8O6FpVxaWn2GGWzsIoHht8qfJUqoIjyifIPl+Re&#10;OBTEcX+2T+2R4D/YP+AGt/En4j6zHo3hzRE5wN895M2fLt4U6vK5GAo9ySACR/PL+1R/wd4ftK/t&#10;C/Ee40r4C+HtM8A6O8rLYRR6RHr2tXKZwrP5qPECf7qxHBONx6mT/g8m/bE1j4jftxeG/g7b3s8X&#10;hb4eaLDqFxao52XGoXe5zKw6EpB5Srnpl/71d9/wSu/4L7fsL/8ABL79nXRPDHh74SfGW88YG2R/&#10;EPiY+HtGe91e7xlyJTqAdYVbIjj4CqBxuJJAPF/hB/wdc/tnfs0/EC1T4s2el+NtOkYPPpmu+GYt&#10;Cu3j4z5UlvFFtOOhZHHPSv6Af+CYv/BUb4b/APBVH4AxeNvAV1La3tmy22uaFdsv27RLkqD5bgfe&#10;Q8lJF+VgD0IKj8q/22v+DmP9hH/goB8E9W8D/Ef4NfGzVrHUoGS3vT4f0b7dpcpXCz28p1HdHIpw&#10;eDg4wQQSK/Pr/g22/bCn/ZO/4LA+DNM0PUNRfwb8UNQbwddw3SLG91DcSYs5JI1cosqzCE8M23c4&#10;BIPIB/XZRRRQAUUUUAFFFFABRRRQAUUUUAFFFFABRRRQAUUUUAFFFFABRRRQAUUUUAFFFFABRRRQ&#10;AUUUUAFFFFABRRRQAUUUUAFFFFABRRRQAUUUUAFFFFABRRRQAUUUUAFFFFABRRRQAUUUUAFFFFAB&#10;RRRQAUUUUAfk/wD8HkH/ACib07/seNN/9E3NcT/wZPf8o7fih/2Uab/02WFfRv8Awcs/sPfFH9v/&#10;AP4J6WXgb4R+F/8AhLfFMPiqy1J7L+0rSwxbxxTq7+ZdSxR8F143ZOeAea/GT4C/8EYv+Cqf7Mfg&#10;jUvDPw58P+OPA/h7Wrhrm+sNG+JWi2dvdSvGsbSOseoDLFFVSeuFA7UDuf0Xf8FBf+Cgvw7/AOCc&#10;v7PGt+PfH+s2lqllbuNO0wTKL3Wbkj93bwR/eYs2MkDCjLHAFfzA/wDBuZ8E/EP7U/8AwWp+H2v6&#10;ZYtFY+FdVufF+tTQoTDYwosjKueweZ44wP8Aa74NfTHwq/4NMv2sv2sfiBBrHx6+I2k+GoWbbcXl&#10;/rEniXVQg7Iqv5fPGAZgP5V+43/BM/8A4JT/AAp/4JXfCGXwz8OdMll1HU9j63r18wk1HWpUB2tI&#10;wGFRcnbGgCrk9SSSCPHv+Dmb4H6p8df+CNvxVtNHt5Lu68OJa+I3ijBLGCznWWZgB12xB2Pspr8m&#10;/wDgzj/b58L/AAA/aG8d/B/xXqdpo6/FGO1u9DuLlxHFPqFsXT7NuPAeSOUlQepjx1IB/pQ17Q7T&#10;xNol5puoW0F7YahC9vc28yB4543UqyMDwQQSCO4NfzJf8Fj/APg15+Kv7M3xi1bx7+z1oOp+O/hx&#10;f3L6jFpumMG1fwuxZn8kRbt80SY+SSMFgAAwyNxAP6eCSBkc1+Ov/B4J+3l4U+Gf7D8PwOt9Qtb3&#10;xz8RL+1u5rGKQNJp+n20olM0oH3d8iIig4LYcjhTX5mfs8/ti/8ABVTWLCD4Z+Cr7483Idfsscd/&#10;4Zja4gUDGPt15b+ZGAF+95ygYzkV9JftH/8ABsL8ddQ/YEufEVzbXHxk/an8eeJbS+1+S41+2U6N&#10;p6RzboVuryeNJnLtEZGDE5VVUFVLMAfXX/Bl9/yik8W46f8ACzNS/wDTdpdeL/8AB8D/AMke+An/&#10;AGGdU/8ARENfYf8AwbG/sKfFX/gnr/wT78Q+B/jB4VPhDxRfeOb3WYLL+0rPUN9pJZWESSeZayyx&#10;jLwyjaW3DbkgAgnzL/g6i/4JpfG3/go98NvhFp/wY8FDxld+GNSv7jU4/wC2LDTvsySRRKjZu54g&#10;2Sp4UkjHOKTYHo3/AAalZ/4crfD3Gf8AkKav/wCl0tfjF/wdw/BPV/hl/wAFf9d8WXFvLFpvxC0P&#10;S9TsbjB2Obe1ispFB6ZVrYEj/bHrX7x/8G+/7JnxB/Yi/wCCYPg34dfFDw//AMIx4y0q/wBRmutP&#10;+3W16IklupJIz5tvJJGcqQeGOO+DV3/gtN/wSG8M/wDBW/8AZpTw7d3cOg+OvDTSXnhfXWi8wWkz&#10;KA8EoHLQS7VDAHIIVhkrgsbOx/4JKft7+Fv+Ch37D3gjxv4f1O0udUh0630/xDYo487S9RiiVZon&#10;TqoLAspPBVlIr6L8SeILDwnoN5qmqXlrp2m6dC9xdXVzKIobeJBuZ3ZsBVABJJ4AFfyAf8MXft3/&#10;APBHb41Xk3hTwx8VPCGqO/kf2p4Tt5NT03VowTtOYVkilQjJCyLkZ5UHivrv9nL9k/8A4KMf8Fyt&#10;c0vQ/jv40+IPhD4Kh45NXutW0+30KK+iVt3lxWUEcJuJSGOGkQovduApBHzF+3f+2joX7e3/AAcI&#10;6P8AEDwq5n8KyePfD2laPcEEG7t7W5toRPg9BI6u4zztZa/pd/4LHf8AKJ39pH/sm+vf+kE1fhz8&#10;Y/8Ag23/AGh/BX/BW6y8T/C74OInwR8OeNdHu9Jvl8TaRHt021e13ymKS7E5YCN2IKb2OTgkjP71&#10;f8FLPhF4i+P3/BPX42+BvCOnHV/FPi/wTq2kaTZefFB9rup7SSOKPzJWWNNzsBudlUZySBQB+C//&#10;AAZKDP7c3xd9vAi/+nC2r+lavw+/4Nbv+CQX7RX/AATn/as+I3iX4y/Dw+DtE17wmNMsbn+3tM1H&#10;z7j7ZDJs2WtxK6/IjHLADjGc8V+4JOPXmgD+Rj9jj/lZ48O/9lpuv/S2av0C/wCD2z9n7VtY8DfB&#10;X4n2kM0+kaLc33h/UWRcravOI5oGJ7BvLmXPqFHcV5r+zT/wQl/ar+Hv/BdnRfjNrHws+x/Da0+J&#10;1x4il1j/AISXR5Nlg11JIs3kLdGc5Vgdoj38/dzX72/tVfsv+D/2zPgB4m+GvjzTE1Xwx4ptGtbq&#10;LO2SI9UljbqkiMAysOhUUkB8N/8ABrn+3H4Z/ag/4Jg+D/Bdpf20fjH4TwnQNW00sBMsSuzW9wFz&#10;kxvGwG7+8jjtz+krHapPpX8q/wC1b/wQf/bC/wCCQH7QMvjf4Fy+MPFHh62lf+y/FPg12Gowwlsi&#10;G7tYyZAcBd3yvE3r/COb8Qftk/8ABUf9sywTwdLefH/UIblPs7W+neF/7DMytxiSWC2gLA46ux7+&#10;ppgf1EfH3wjY/tIfs6/EPwfpt9YXz69o2oaC5huFdYLiW3ZNjlSdrKXUkHkAjIr+Tf8A4Ic+BfgZ&#10;Zf8ABSGX4Y/tSeDtN1LQtdS48OwjV7mezj0XWEmURmRopI9oYo8R3EgFx061/RF/wbp/sd/Ev9h/&#10;/gmxpng34s6QdD8Z3evX+sXFm99FeSxR3BRk8ySNnXzDgkjcSO/Oa+NP+Dgv/g2b1r9rP4k6p8bv&#10;2f4LA+NdUHneIfCssqWiaxKq/wDH1bSuQiTsANyOVVyNwYMSGAPtaH/g3E/YkmjV1+Avhx1YZBGq&#10;6kQR6/8AHzXlf7U//BJv/gmj+xRoWj6l8Uvhz4D8G2mv6hHplg99rWpKbiZzgYUXBIRerORtQcsQ&#10;K/FrwF+1h/wU6/YT0keAdJk+PWi2enoLeKwvfCn9tJaovAWKS4tp9ijtsYD0rofgV/wRO/bf/wCC&#10;xnxusvE/xhPjLRNFkYR3nirx3Kyy20OeUtbR2WV+hwqIsYPVhQB/SH+xB/wT7+Bf7DOja1c/BDwZ&#10;o/hSw8araz382nX093FqSwiQwOGllkGAJpMFSAQ/fivda8r/AGJ/2RfDX7Cf7MPhL4V+EptRudE8&#10;J2n2eK4vp2muLl2Znkkck8bnZiFGFUYAAAFeqUAFfgj/AMHsf7Kes67ovwj+M2n2s1zpGhLc+GNY&#10;dV3LaGV1mtnbA4DMJlyeMlR35/e6uO+P3wE8KftP/B7xD4B8caPa694U8UWjWeoWU+dsqHBBBHKs&#10;rAMrAgqygjBFAH57f8Gwn/BTjwZ+1n+wL4Q+GE2q2dj8S/hVpqaPfaVLIsct7aRsy291CpOXUxbF&#10;fH3XBzgMuf0s8QeIrHwjod5qmq31ppum6fC1xc3VzKsUNvGoJZ3diAqgAkk8DFfzO/t0f8Gpv7RH&#10;7Ifxak8W/s16hfeP/DttObjTmsdSj0vxFo4P8JDSIJduSN8TbmAyUHNePeIf2Cf+Cn/7a1va+CPF&#10;2g/H3XdHbEf2fxXrMlppkajHLvdSpEQMDjJPHAJxQBU/4L4ftiW//BYT/grTpek/CiKXxDpOlxWn&#10;gLw3LbRkjWZvtUrPOg7o01wwVuhRFbgGv6pf2Z/hR/wof9nbwL4J80TnwjoNlo5kByJDBAkRb6Er&#10;mvzf/wCCDn/Bt3pH/BNbVofid8Tb/TvFvxgkgaOyjtVLaf4YRxhxCx/1s5GQZSAFBIUclj+qyghQ&#10;D1oA/km/4Ogf+U9fxG/3PD3/AKarKv6zfDX/ACLmn/8AXtH/AOgCv55/+C8H/BC39qj9s/8A4K4e&#10;Nfif8NPhb/wkngbVl0YWmpf8JJpFn5v2fT7WGX91cXUco2yRuOUGduRkEE/0N6FA9polnDIpWSKB&#10;EcZzghQCKLgWqKKKAAnAJ9K/C/8A4LZf8HF/7TH/AATf/bpv/hhpvgfwDpnhaykttU03VJ7S4ubr&#10;X9OfBOHaQRISRJG21CVZTzX7oHkYr4y/4LNf8EbvBn/BXL4BxaPqFxH4d8f+G1km8M+I1i8w2kjD&#10;5reZQQXt5CF3DqpAZeQQwB7H+wX+3j4A/wCCiH7O+hfET4f6zaX9pqVuhv7ESqbrRrrYDJazoOUd&#10;Ccc8MMEEgg1s/tnftJeBf2TP2aPF/jr4jXtha+FNG02ZruK6ZcahuUqtqin77ykhAvOS1fyj/E7/&#10;AIJU/tx/8EqPihe3fh7wx8TNIaGQpD4j8B3M91aX8atlXD2pLgHghJVVh/dFYzfspft4f8FRfG2m&#10;6Tr/AIc+OfxAu4JNkMvitrqCysuAC7S3hSKMAHqTnsMnigDt/wDg1q8Far4w/wCC2HwwvtLglNno&#10;EGq6jqHlglYrc6fcQjcfTzJohz3xX9F//BfH/lDh+0L/ANinN/6MjrzT/ggn/wAEOdJ/4JH/AAm1&#10;HVNevrHxH8WvGMSJrWpW6H7Pp8CtuWzti3JQHDM5ALsBwAqivef+Cu3wH8WftPf8E1PjJ8P/AANp&#10;J1zxd4r8PS2Ol2H2mG2+1TF0IXzJnSNOAeXYD3oGj8Yv+DID/kunx5/7AOmf+lEtftv/AMFOPgpq&#10;X7Rv/BPX4y+BtHha51bxN4S1Czs4VBLTTGBiiDHdmAA9zX5pf8GsH/BJ79oD/gnB8WPi3qXxn8A/&#10;8IbZeJ9JsbXTJP7c03UftMkc0jOuLS4lK4DA5YAHPGa/aB13D3FAj+SX/g17/bs8OfsKf8FMYIfG&#10;1/Donhv4i6VL4Wur+5Plw2Fw0scsDSk/dUyxBCx4XzMnABI/rYt50uoklidJIpFDIykFWB6EEdQR&#10;X8+H/BfT/g2C8Y+Ifi9rnxi/Zu0NPEFl4jna+13wbalIbmxuGOZJ7MMwEqOxLGIfMrE7QwOF+NP2&#10;Zv2rP+Cm/wCzxZ2nw08AH49WdvFtsbTS73wkdSW1HRY4pLy2k8pRkAbWUD8KAP3Y/wCDk39vDwp+&#10;x9/wTQ8d6DqWoWz+Lvihpk3hvQtKEgM9x5w2TzleojijZiWPGSq9SK+Df+DGb/kHftO/9dPC/wDL&#10;WK56H/g3S/aN/aA/Ys+KfxY+Ntxq3xM/ac8X6XBZeE/Dup65BJLosbXELSPLcTSrbpN5QkURhgka&#10;lsEswC/T3/BqX/wS/wDjp/wTasvjsnxq8Df8IW3jN9BOjj+2dP1H7YLYal5//HpPLs2/aIvv7c7+&#10;M4OAD6t/4OGhn/gi9+0AD/0L8f8A6V29fll/wY8/8lI/aD/7Bujf+jbuv1//AOCyv7PvjD9qz/gm&#10;N8YPh54B0c694w8U6Olrpen/AGqC1+1Si4hcr5szpGnyqxy7Acdc18Df8GrX/BKn4+f8E3/G/wAY&#10;rv40eA/+EMt/FdjpkOlv/benaj9qeGS4MgxaXEpXAdfvYznjODRcD7+/4LF/AXUP2mf+CYnxs8Ga&#10;RbPeavqnhe5ksYE+/NPCBOiL6sTGAB3JFfzmf8Gz3w0/Zk/aG/aY8T/Cv9orwXofiDU/FdtBL4Pu&#10;9Tvbm0EV1CZfOtA0U0YLSoylQwJLQ4HJwf6x3UvkEAqevvX8+n/Bcz/g1y8a33xk1r4yfsxafHqt&#10;trNw2p6p4Ot5ktLzTrkkM81izMqujNufygQ6nhN2QqgH6XJ/wbg/sSsuT8A/D2f+wrqX/wAk15F8&#10;fv8Aglf/AMEyf2W/iN4P8J/EDwD8PfCviDx3d/Y9Fs77XdRje5fBwWP2nEaEjaHcqpYhc5OK/Grw&#10;1+3t/wAFRPgNob+AbXUfj9bRQL9jEF74QOo3UIxtCpczWskq47FZBjqCK7r9i/8A4N2v2rv+Covx&#10;6g8eftBTeK/Bvhq+lSfU/EHiu587XNSjDBjFb27sZVJDHDyBY1zxuxtoA/pA/ZA/Yp+Ff7Cvw5vP&#10;C3wj8JWPg7w7qd82qT2lrczzpLcPGkZk3Su7ZKRoODj5enWvV65f4J/CHR/gD8I/Dfgnw9HcxaH4&#10;V06DS7Fbid55vKiQIpeRiWZiBkknk11FABX50/8AByb/AMEq7z/gpV+xP9t8I2S3PxM+Gcsms6JG&#10;oAk1OAxkXNkCf4nUKyDu8Sj+I1+i1B5BHrQB/KF/wb8f8F0L/wD4JMfE/Vfhz8TLbVbj4S+Ib4tf&#10;wiJ3vPC98Pka4jiPJQ7QJYwM/KGHzAhv6hfgH+0l4E/aj+H1l4q+HvizQ/F+gX6B4rvTLpJ1H+y4&#10;ByjDurAMO4FfnP8A8Fn/APg2Q8Cf8FFNb1D4ifDm/sfhv8V7lWkvXMBfSvEcn964RTmKY9PNQHP8&#10;Ssfmr8PPiJ/wSG/bm/4JyeMrq50zwL8S9II3Kus+CL2S9trtADzvs3LAEZwsiq3+yKAP7E64z4jf&#10;tD+BfhHrmi6X4m8YeG9C1TxHexabpVle6hFFc6jcyusccUMRO+RizKMKDjPOBX8j9x+0F/wUZ+J0&#10;A0WbXv2rtSin5+zuusBWxz3UdK+kf+CTP/BBP9r7x9+3V8MvjB8R/Cup+FtB8H+KbDXr/UvGGqKN&#10;RvUtriOZo44Cz3BZhnDSKqZz82RigD7q/wCDzb9lLWfiv+xb4E+JukW015B8Mtali1VI03GC0vVR&#10;POOBnasscSk9B5gPuLH/AAaRf8FPPBnxM/Yy0v8AZ41jVbLSfH3w6mu20u0uJFjbW7Ce5lut8OT8&#10;7xPLIrKOQoQ8jJH67/EP4f6N8VvA2reGvEWm2es6FrtrJZX9jdRiSG6hkUq6MD1BBNfznf8ABSf/&#10;AINJ/i18B/ifc+NP2W7yXxd4dWc3lpoh1JNP13QjnOyGaV0WdV5KsHWTHG1jywB/SLfXsWnWktxP&#10;LHBBCpeSSRgqIo5JJPAAHc1/LB/wdK/8FEfD3/BRP9urwn4F+GFyvijQfhxbPo0V5YjzU1fVbmYe&#10;asBXPmIuyGNWH3m34yME8nr/AOxl/wAFSf2idJi+Hev6J+0XrGiSH7IbLWtZlg0wjOwh5Z5lhKc9&#10;WbaRz05r9O/+CEn/AAa/RfsT+OdK+L/x0uNL174jaYRPonh+zbz7Dw9NgEXEko4muFOQNo2IeQWO&#10;CoB7T+07+znf/sj/APBrt4o+HGqkjVvCnwl+yaguchboxrJMo9hI7gewr89f+DIIZ/aQ+O+f+ha0&#10;7/0qkr9sP+CsvwN8VftL/wDBNv4zeAfBGl/234t8WeGbnT9KsftMNt9qnfG1PMmdI0z6uwHvX5uf&#10;8GsP/BJn9oH/AIJwfGz4s6v8Z/AH/CG6d4n0Sys9Ml/tzTdR+0yxzu7rttLiVlwpBywAOeDQB+1N&#10;fyMf8EmP+Vk3wn/2UvWP/Q7yv6584Ge1fzof8E8/+CE37VfwL/4Lc+Hfi/4q+FZ0v4d2PjjUtYn1&#10;b/hJdHn2WsrXJjk8mO6aY5EifKELDPIGDRcD9mv+CyH/ACis+P8A/wBiTqP/AKJNfiF/wZI/8nuf&#10;GH/sR4//AEvgr94v+Clnwh8RftAfsAfF/wAE+EdO/tfxP4p8LXunaZZefFb/AGmeSIqieZKyxrkn&#10;qzADuRX5Y/8ABrd/wSF/aJ/4JyftSfEjxJ8Zvh4fB2i6/wCFU02wuP7e0zUfPuBeRSFNtpcSsvyK&#10;TlgBxjOeKAP2k+JH/JO9f/7B1x/6Kav5Vf8Ag1l/5Tt+GP8Arx8Qf+kc9f1YeNbCbWPBer2lsnm3&#10;F1ZTRRLkDczRsAMngcnvX8//APwQM/4Ie/tRfsU/8FZNB+JvxN+GH/CM+CLK01iKbUv+Ej0i92NP&#10;bSpEPKt7qSU7mZRwnGecUAfXH/B5B/yiMsf+x+0v/wBJ72uP/wCDLH/lHd8QD/1PEv8A6SW9fQ3/&#10;AAcsfsR/FD/goB/wTptPAnwj8MHxb4ri8XWGqNY/2jaWGLaKG6V5PMupYo+DIgxu3HPAODXN/wDB&#10;sH+wH8W/+CeP7GXjDwn8YfCX/CH+INV8VPqVra/2pZah5tubeFA++1mlQfMjDBYHjpigZ9if8FHP&#10;+Uevx3/7J7r/AP6bbiv55P8Agy3/AOUoXjT/ALJzff8Apw0+v6NP21vh/rHxa/Y4+LPhTw9ZnUNf&#10;8TeDdX0rTbXzUi+03M9lNFFHvcqi7nZRuZgozkkDmvxr/wCDYj/gjP8AtJ/8E8/28vFHjP4w/Df/&#10;AIRDw1qPgq60i3vP+Eg0vUPMunvLORY9lrcyuMpFIdxUL8uM5IBBHkn/AAe8eGb23/ai+B+svbyL&#10;pt54WvbKKfadjSxXYd1z6hZozj/ar9e/+CBfxX0b4vf8EhvgXfaLdxXUemeHItIu1VgWt7m2ZoZY&#10;2A6EMhODyQVPQimf8Frf+CTmi/8ABWz9k5/CEl9BoXjPw9cHUvC+sSxl47S424eKQDkxSr8rY5Uh&#10;WAO3B/na8F/Cn/gor/wRR8ZavoHgvRfin4Qgvp9039iaWniDRdSYAgTIvlzwMSv8W0OBgHBGAAfr&#10;l/weXfF7RfCv/BM7w94Rub2Bde8WeMbOSys9w814beGeSWXH9xSY1J9ZFFc//wAGVHhC+0b/AIJ9&#10;/EzWJ4Wjs9Z8dulqSP8AWiGxtQzD23Nj6qa/MH4bf8Ewv25/+C337ROn698TbHxwlrI6xXvivxpb&#10;nTrPSbYuC4t7dhHuI3EiGCMA/wCyMkf07/sLfsZeFf2A/wBljwj8KfBySHR/C1oInuZQBNqFwx3T&#10;XMmON8jktgcDIA4AoA/ln/4KVa7H+z1/wcheNfEPieOWx0/RfirZ69csVORaNPBciQA9QYmDe9f1&#10;3abqttrelW97ZXEN1aXcSzQTROHjlRgCrKw4IIIII4Oa/Ib/AIORv+DfPXP+ChGqWvxj+DkVnL8U&#10;NMslstW0SaVLdfElun+qeOV2CJPGuVAYgOuBkFRn8nvh7+1F/wAFMf2IvBX/AAqjQv8AhfHh3SNP&#10;Q2UGmv4UOotYpkrsguJLaV4lBJx5UgA4IxxQB7T/AMHnfxf0Xx3/AMFEvBHhvTLyC8v/AAb4Oji1&#10;RYmDfZZp7mWVYmx0cR7GI7CRa/cH/gmj4RvvAf8AwRP+EWlalE0F7bfCu0aWIjDRl9P37T6EBgD7&#10;1+IP/BKD/g27+OP7cf7SNp8Uv2ldN8Q+F/BC6gur6mfEEpOt+LZQ6uYfLZjLHG+fnlkAyuQoJ5X+&#10;lXxp4X8z4Uatouk2sabtJmsrO3j2xov7lkRBnAA6DnAFAH8pn/BpiM/8FqPAwP8A0A9a/wDSGSv6&#10;1K/nf/4N5f8Aghp+1N+wz/wU/wDCnxE+Kfwu/wCEX8HabpWp21zqH/CSaRfeXJNaPHGvlW11JIcs&#10;wGQpA6nAr+iDPGe1AH8i3/BvLz/wXy8Af9hnV/8A0nua/rpXoK/nP/4I2f8ABCX9qv8AZT/4K7eD&#10;/ih4++Fn9g+BdL1PUri61L/hJdHuvKjlhnWNvKgunlOS6jAQkZ5xg1/ReCNoPYUDP5GP+Cd3/KzV&#10;4Y/7K7qf/pRdV/XRX86H7GX/AAQl/ar+FH/Bc/QvjJr/AMKzYfDey+I19r02r/8ACS6PLsspJp2S&#10;XyEumnOQ6naIywzyBg1/ReDkUXAK8r/be+Asv7UX7IXxM+HcEqwXPjLw3faVbSt91JpYGWMt1437&#10;c+1eqUUCP5M/+DcT9u/TP+CVP/BS3W9A+KyP4X0XxdbS+EtcubxNn9hXkU4aN5s/dQSoUY/wh93Q&#10;Gv6w9G1i08QaVb31jdW97ZXaCWCeCRZIpkIyGVlyGBHII4Nfk/8A8F1f+DZ3R/8Agoj4nvvir8KN&#10;R0zwf8WblAdUtLtSmm+JyoCq7svMM4UY3hWD8bgD81fk1ov7B/8AwVB/YwsrnwP4V0P4/aLoq7oh&#10;beFdbkvNNdORlGtZnjCnOccHnkA5oA/XP/g6m/4KceDv2cP2EvEvwZsdXstQ+JPxRt47D+y4ZA82&#10;m6cz7prmYD7gYR+WgPLFyRwpNeJ/8GVX7K+teCfgT8Vfi1qltNa6b41v7XRtGDqV+1RWgkaeYZ6r&#10;5kqoCO8b+lfLf/BP3/g1N+P37Wvxhg8Y/tMXN/4E8MTXAvNRS91KPUfEOu4YEx/JI/k7xkF5W3qO&#10;iHg1/SL8Gfg74b/Z9+Feg+CfB+k2uheGPDNmlhpthbgiO2hQYCjPJPUknJJJJJJNAH51/wDB3R/y&#10;hs1738UaR/6NevDP+DJT/kzT4w/9jhB/6RrX2B/wcYfscfEj9u7/AIJpav8AD74U+Gz4q8X3Ovad&#10;exWH9oWtjuiikYyN5lzJHGMAjgtk9ga8q/4Nbv8Agnb8Y/8AgnP+zN8SPD3xl8H/APCHaxr/AIki&#10;v7C3/tWx1Hz4FtlQvutJpVX5gRhiD7YoA/UKiiigAryD9vf9kDQf28/2RPHXwo8QlYrLxdpr20N1&#10;sDtYXI+eC4XP8Ucqo3uAR0Jr1+igD+N79mD9oT4xf8G7n/BTHUF1bSJ4tT8O3D6R4k0SV2S18Raa&#10;0gO6NujKwVZIpQDg47bgf6mP2A/+CpXwZ/4KSfDe21/4aeLrC7vTErX2hXciwatpbkcpLATuwDxv&#10;XKHHDGuI/wCCs/8AwRf+Ff8AwVp+G8Vn4rhbw9420iIponiyxhDXtgOT5UikgTQFjkxsRzyrKSSf&#10;53/2qf8Ag20/bB/YV8bz6v4S8M6p460bTpGaz8R+CbvddKo6MbdXF1EccnCso/vGgD+uAHIrn/iV&#10;8VvDHwd8L3Ot+LPEWh+GdHs13z3uq30VnbxD1LyEKPzr+Qmx/aM/4KMeELM6Bb+If2r7S3gZofsq&#10;LrG1SzEsPu9yx7962Phx/wAEY/28P+Ci3iqzn1zwZ8Q7u3ZgG1nx5qj2dtaJu2Fx9qfzGAzysSO2&#10;AcA0Af0u/wDBULwKP2z/APgk98WtL8FXEWup408Dz6hoktqd6akphF1AYyPveYFXb67hX87n/Bqx&#10;+3n4a/Yl/wCCjFxpHjbUrfQvDvxP0pvD76hdMI4LK8WRZbfzGP3VZ1aPJ4DSLnAyR/UB+yL8I774&#10;Dfsm/DHwHq81rdal4M8JaXoN5LBloZpbWzigkZMgEqWQkZAODX4Of8F4v+DXnxt/wuDXPi3+zboJ&#10;8T6H4juHv9Y8H2hSO80q4dsySWiswE0LsS3lr86EkAMvQA/olhkEsaspBDDII5Br84/+Dnj9vLwp&#10;+yn/AMEy/G3gu+1C1l8ZfFuwk8OaPpayAztFLgXFyy9VjSPcNx4LMo6mvxF/Zp/a4/4KefBjTrb4&#10;a+AZfj1DboBZ2un33hP+0DbDkBIpry2kMQG7+F1A46YGPr3Vv+DcP9oj41fsO/Ez4ofFuXUvil+1&#10;L42trS18P6HqOu27yaFb/aYpJme5nmWATmMOuwPsRSwGWbgA77/gx1/5JZ+0T0/5Cuh/+ib6vrr/&#10;AIOxv+UJ/wAQf+wxon/pxhrzr/g1X/4JofG7/gm74B+M9j8aPBP/AAhl14s1DSp9KT+2LDUftSQx&#10;3SynNpPKE2mROHwTu4zg4+jf+DhT9kb4h/tyf8Eu/GPw5+Fvh4+KPGWq6lpdxa6f9utrHzUhvYpZ&#10;D5tzJHENqKTguCcYGTxSY0fAv/BkAAfgn8es541zTP8A0nmr91T0Oelfk/8A8GsH/BNT42f8E3/h&#10;d8XNN+NHgr/hDL3xPqtjc6ZH/bFhqP2mOOGRXbNpPKFwWAwxBOeM1+sAOefWmDP5Zv8Ag7t+Bt78&#10;I/8AgrJYeN7vTTcaB490Cwv4WfPk3UlsTbzwkjBBARCQDnEinvX6wfsP/wDBIX/gnv8At4/sz+Ff&#10;iZ4M+CvhW+0zxDZRyzxR6xqJk0+52jzbaRftJKOj5Ug+gPQg19H/APBXf/glT4P/AOCsv7ME3gjX&#10;5xoviHS5TfeHNeSESS6Vdbccrkb4XHyumRkYI5UV/OXqv7CH/BQb/gid8T9Uk8Cab8R9JspJR/xO&#10;PBitq+j6uqn5XeFFkU/7k8QYemKBH76eIP8Ag3e/YY8LaLdalqXwP8K6fp1hE09zc3Gs6jFFBGoy&#10;zszXICqBySa5b9gP/gnD/wAE8vjlrGmfFD4C+B/BOtah4F11JrXUdO1fUHm0q/tZg8btFJPkYdAy&#10;llKuMEbga/DjxzrX/BTL/grUsXgrxDY/GnxVpd2wimsLjRk8OaS/I5uNsVtbkAn70ma/aD/g3v8A&#10;+CBk3/BKjRdS8deOtbXV/ir4rsRZXNpYTv8A2botsWRzCvOJ5SyjMhGABheCSwB+nVFFFABRRRQA&#10;UUUUAFFFFABRRRQAUUUUAFFFFABRRRQAUUUUAFFFFABRRRQAUUUUAFFFFABRRRQAUUUUAFFFFABR&#10;RRQAUUUUAFFFFABRRRQAUUUUAFFFFABRRRQAUUUUAFFFFABRRRQAUUUUAFFFFABRRRQAEZGD0oAA&#10;4AxRRQABQOlFFFABSFQTkjmlooATYOOvFAjAwAMYpaKAECAYxnihl3YznilooAQIBjrxSnnuRRRQ&#10;AmwcdeKNg7DFLRQAAYGKCN3XPFFFACCMD15pWAYYNFFACeWO+TS0UUAIyhupIo2ilooAAAvSgjIx&#10;RRQAmwYxRsGQec0tFABRRRQAUEZBHrRRQAgQDtzQIwOeTS0UAIFCnIzS0UUAJ5YPXJpQNowKKKAC&#10;iiigAooooATYMk5PNGwd8mlooAAMAAdBSMobrkUtFACBAOlLRRQAhQMcnNGwZzilooATYM5xyKAo&#10;BJ5yaWigBGQN3IoCBTkUtFABSBByMnmlooATyxxx0oCAHPpS0UAFFFFABRRRQAEZGKQRgHIHNLRQ&#10;AEBhg0gQDHXilooAKQqGznPNLRQAmwYxzSgbc8k5oooACMjBpBGAMAUtFABjjHakEYHrS0UAA4AA&#10;6CkKA+vFLRQABcLjkim+UPenUUAN8oe9KFC9O9LRQAhUHk5pQoByB1oooAKTYO2RS0UANMQPXPFO&#10;oooARlDdaCgPrS0UAJsGMc0uBjBGRRRQAgjA6UuOMdqKKAE8se9KAAMDpRRQA3ywPWnAYGB0oooA&#10;KKKKAAjOOvFIIwOlLRQAgQA5GaWiigBNo9+aUALnGeaKKACiiigAooooAKQKB0yKWigACgDA6Unl&#10;j0OKWigAVQowOlJ5YxjGc0tFACbBjGOBQUBz15paKAECAcZOKUKAciiigAKhutFFFABSbRnNLRQA&#10;hUHryBSgYGPSiigAooooAKKKKACiiigAooooAKKKKACiiigAooooAKKKKACiiigAooooAKKKKACi&#10;iigAooooAKKKKACiiigAooooAKKKKACiiigAooooAKKKKACiiigAooooAKKKKACiiigD54/bp1f9&#10;qfTLzw0P2btL+BupQOlx/bx+INxqUTRtmPyPs32Pggjzd+/0THevAv8AhKP+Covbwx+xFj/r/wDE&#10;f+NfoJj2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Pv8A4Sf/AIKi/wDQsfsRf+B/iP8Axo/4Sf8A4Ki/9Cx+&#10;xF/4H+I/8a/QSigD8+/+En/4Ki/9Cx+xF/4H+I/8aP8AhJ/+Cov/AELH7EX/AIH+I/8AGv0EooA/&#10;Pv8A4Sf/AIKi/wDQsfsRf+B/iP8Axo/4Sf8A4Ki/9Cx+xF/4H+I/8a/QSigD8+/+En/4Ki/9Cx+x&#10;F/4H+I/8aP8AhJ/+Cov/AELH7EX/AIH+I/8AGv0EooA/Pv8A4Sf/AIKi/wDQsfsRf+B/iP8Axo/4&#10;Sf8A4Ki/9Cx+xF/4H+I/8a/QSigD8+/+En/4Ki/9Cx+xF/4H+I/8aP8AhJ/+Cov/AELH7EX/AIH+&#10;I/8AGv0EooA/Pv8A4Sf/AIKi/wDQsfsRf+B/iP8Axo/4Sf8A4Ki/9Cx+xF/4H+I/8a/QSigD8+/+&#10;En/4Ki/9Cx+xF/4H+I/8aP8AhJ/+Cov/AELH7EX/AIH+I/8AGv0EooA/Pv8A4Sf/AIKi/wDQsfsR&#10;f+B/iP8Axo/4Sf8A4Ki/9Cx+xF/4H+I/8a/QSigD8+/+En/4Ki/9Cx+xF/4H+I/8aP8AhJ/+Cov/&#10;AELH7EX/AIH+I/8AGv0EooA/Pv8A4Sf/AIKi/wDQsfsRf+B/iP8Axo/4Sf8A4Ki/9Cx+xF/4H+I/&#10;8a/QSigD8+/+En/4Ki/9Cx+xF/4H+I/8aP8AhJ/+Cov/AELH7EX/AIH+I/8AGv0EooA/Pv8A4Sf/&#10;AIKi/wDQsfsRf+B/iP8Axo/4Sf8A4Ki/9Cx+xF/4H+I/8a/QSigD8+/+En/4Ki/9Cx+xF/4H+I/8&#10;aP8AhJ/+Cov/AELH7EX/AIH+I/8AGv0EooA/Pv8A4Sf/AIKi/wDQsfsRf+B/iP8Axo/4Sf8A4Ki/&#10;9Cx+xF/4H+I/8a/QSigD8+/+En/4Ki/9Cx+xF/4H+I/8aP8AhJ/+Cov/AELH7EX/AIH+I/8AGv0E&#10;ooA/Pv8A4Sf/AIKi/wDQsfsRf+B/iP8Axo/4Sf8A4Ki/9Cx+xF/4H+I/8a/QSigD8+/+En/4Ki/9&#10;Cx+xF/4H+I/8aP8AhJ/+Cov/AELH7EX/AIH+I/8AGv0EooA/Pv8A4Sf/AIKi/wDQsfsRf+B/iP8A&#10;xo/4Sf8A4Ki/9Cx+xF/4H+I/8a/QSigD8+/+En/4Ki/9Cx+xF/4H+I/8aP8AhJ/+Cov/AELH7EX/&#10;AIH+I/8AGv0EooA/Pv8A4Sf/AIKi/wDQsfsRf+B/iP8Axo/4Sf8A4Ki/9Cx+xF/4H+I/8a/QSigD&#10;8+/+En/4Ki/9Cx+xF/4H+I/8aP8AhJ/+Cov/AELH7EX/AIH+I/8AGv0EooA/Pv8A4Sf/AIKi/wDQ&#10;sfsRf+B/iP8Axo/4Sf8A4Ki/9Cx+xF/4H+I/8a/QSigD8+/+En/4Ki/9Cx+xF/4H+I/8aP8AhJ/+&#10;Cov/AELH7EX/AIH+I/8AGv0EooA/Pv8A4Sf/AIKi/wDQsfsRf+B/iP8Axo/4Sf8A4Ki/9Cx+xF/4&#10;H+I/8a/QSigD8+/+En/4Ki/9Cx+xF/4H+I/8aP8AhJ/+Cov/AELH7EX/AIH+I/8AGv0EooA/Pv8A&#10;4Sf/AIKi/wDQsfsRf+B/iP8Axo/4Sf8A4Ki/9Cx+xF/4H+I/8a/QSigD8+/+En/4Ki/9Cx+xF/4H&#10;+I/8aP8AhJ/+Cov/AELH7EX/AIH+I/8AGv0EooA/Pv8A4Sf/AIKi/wDQsfsRf+B/iP8Axo/4Sf8A&#10;4Ki/9Cx+xF/4H+I/8a/QSigD8+/+En/4Ki/9Cx+xF/4H+I/8aP8AhJ/+Cov/AELH7EX/AIH+I/8A&#10;Gv0EooA/Pv8A4Sf/AIKi/wDQsfsRf+B/iP8Axo/4Sf8A4Ki/9Cx+xF/4H+I/8a/QSigD8+/+En/4&#10;Ki/9Cx+xF/4H+I/8aP8AhJ/+Cov/AELH7EX/AIH+I/8AGv0EooA/Pv8A4Sf/AIKi/wDQsfsRf+B/&#10;iP8Axo/4Sf8A4Ki/9Cx+xF/4H+I/8a/QSigD8+/+En/4Ki/9Cx+xF/4H+I/8aP8AhJ/+Cov/AELH&#10;7EX/AIH+I/8AGv0EooA/Pv8A4Sf/AIKi/wDQsfsRf+B/iP8Axo/4Sf8A4Ki/9Cx+xF/4H+I/8a/Q&#10;SigD8+/+En/4Ki/9Cx+xF/4H+I/8aP8AhJ/+Cov/AELH7EX/AIH+I/8AGv0EooA/Pv8A4Sf/AIKi&#10;/wDQsfsRf+B/iP8Axo/4Sf8A4Ki/9Cx+xF/4H+I/8a/QSigD8+/+En/4Ki/9Cx+xF/4H+I/8aP8A&#10;hJ/+Cov/AELH7EX/AIH+I/8AGv0EooA5f4LXHjG5+FPh5/iDD4et/Gz2MZ1uPQmlbTEusfvBbmX9&#10;4Y89N/OOtdRRj2ooAKKKKACiiigAooooAKKKKACiiigAooooAKKKKACiiigAooooAKKKKACiiigA&#10;ooooAKKKKACiiigAooooAKKKKACiiigAooooAKKKKACiiigAooooAKKKKACiiigAoorz39rfWLvw&#10;/wDspfE7UNPurmxv7HwnqtxbXNvI0U1vIlnKyujKQVZWAIIOQQDQCPQqK/PL/g19+MXiz45f8ElP&#10;DPiDxt4p8R+MNfn1zVIpNS1zUptQvJEWfCqZZmZyFHABOBX6Gbh60ALRSbh60bwO4oAWik3jkZ6U&#10;M6qMkgAc0AQ32ow6ZZT3NzNDb21sjSSyyOESJFGSzE8AAcknpXyZ8Xv+C8/7IHwM8RS6T4i+PXgl&#10;dQt3McsWmtPq3lMOqsbSOUKR6EjFfH3j3VfFf/Bwh+1h448MQeK9V8C/sYfBXUn0zXr7S7w2k3xC&#10;1KA5niNwPlFmq5J5wFKtyzqUX4H/APBQ74F/CTWNf8KfsgfsWeI/i/4L8Au1jr3i/wAK6NZwW00i&#10;Y3iG4lVpb+TaqtgsGfggFcMQD7u/Zm/4K4fs2ftia5DpXw4+MngrxFrNx/qtNN2bO/m6/ct51SVu&#10;h6Ke3qK+i0fdngcV+M/xR+M/7Bn/AAWZ+O3gP4N6N8NfFWmfFT4j6bdaxY+LvDmhWOjal4NuoEnk&#10;mj1CYTLMJ42tm3RtFKpLrg/PkfQv/BGL9sT4kaL8afiZ+yR8edYPiD4q/BZY7vS/Ekrt5vi7RJcG&#10;G5cucvKivEGbkkOASWVmKuNn6KUUgYADJo3DGcjFMQtFG4etG4eooAKKTcOORzRvHPI4oC4tFJvB&#10;6EV+Vfjj49eOrX/g7B8LeAIvGniyLwHP8NftsvhxdXuF0iSfyrg+c1qH8oyZAO4rngc8UAfqrRSb&#10;xnGeRS5oAKKTePUUbx6igBaKQuB1OKN49aAFopN4xnIxSgg9DQAUUUUAFFFFABRRRQAUUUUAFFFF&#10;ABRRRQAUUUUAFFFFABRRXgn/AAU5/bk0z/gnF+xD46+L2p2f9pt4Yto0sbDft+3Xk8qQW8Wcg7TJ&#10;IpYjkIrHtQB73RX4vfs+/wDBMD9tH/go38FtO+N3xI/a/wDiD8KfFPjO0TWdA8LeFpLm00vS7eQb&#10;4FnijmjXDIUbbtchWwWY5r33/giJ/wAFCviz45+O3xU/ZY/aImstU+MfwWQXUevWg2x+ItMLxos7&#10;DABcGaE79qllmXKhlYkA/SSivzG/4OK9P/aY+EXwY1z43/CP4+T/AA08GfDvQo/tnhqx0xZbjWbl&#10;7ra0zTvkLhZI1C7eNh/vcfXf/BK34o+Ifjb/AME3vgb4v8V6pc634l8S+CtM1HU9Qn2+beXEtsjP&#10;I20AZZiTwB1oA9+or83v+C4P/BRH4rfDX4wfCn9mP9naSzs/jR8bZXxrNygePw7p6khpwOdrkJKx&#10;cowRIWIBYjHgXx3/AOCWX7aP/BP74Oah8bPh5+2H8Qfij4w8FWkmu674W8TS3FxpGrW8CNLPFbwy&#10;TSLnapwm1Cw4DKcUAfs9RXz7/wAEuP27dP8A+Ckf7EHgn4tWdiulXWv27Q6nYKxZLK+hYxzxoTyU&#10;3qSpPO1lzzmqv/BSP9mn40/tOfCvRdI+CXxpl+CXiCx1P7Ve6rHpwvje2/lsvkbSRj5irZ/2aAPo&#10;yivyP8cf8Ewv27vhr4O1TxBr3/BRN9K0TRLWS+vr258MRxw2sEal3kZi+AAoJJNcr/wbZeNv2ov2&#10;z/in4v8Ain8S/jj438Y/BXwvd3Oi+G4r20hso/Fl0GA+1NGqllhjjOdoc/vHA3HYwIB+zVFflx/w&#10;cKftk/FzwZ8bv2b/AIB/AXxvf+B/iF8XvED/AGrUbKNJpLaxDJCGdGViU3SSPxjPkNyMV037L/8A&#10;wTO/bX+Ff7QXhDxJ47/bXuvHng7RtSiutX8PN4bWAavbqfngL7vl3etAH6Q0V5Z+3B+0Fa/spfsg&#10;fEv4kXcoii8GeHL3VEOQC0scLGJBnqzSbFA7lgK/Ib/gnT+zF/wUG/4KF/skeGPi+P20tZ8CWnjD&#10;z57PSbrw/HdSJAszxpJvGwEPtJAx0xyaAP3MorzP9j34Y+OPgz+zd4U8MfEjxxJ8SPG+kWzxar4k&#10;a2FsdVkMzsr+WCduEZF/4DXplABRXzz/AMFNv+CjXgr/AIJjfsuat8RPFswubwA2mhaNE4F1rl+y&#10;ny4IwTnGeXYfcQE8nAPm3/BA39rLxh+3D/wTk0T4n+O777d4j8U6/rNxKFBEVrGL+VYreMfwxxoF&#10;RR1wozk5NAH2fRX5KftNfsz/ALb3/BTX/god4z8Mv478cfsyfs6+C2aDRNW0C6+z33ico4UTKYJl&#10;kYyMGf52RVj2jaWJrjv2PPj98f8A/glZ/wAFkvB/7KPxU+LGqfHT4efFjTWvPD+s6y0k+r6XIsU7&#10;IXd2Zxl4GRgzupDK424YUAfs5RX5f/8ABYL9vL40ePP21/AP7G37NWrWvhX4g+NrD+2vE3i2ZfMP&#10;h3TTv5jxko+yN3J27sGMLgvkeJftOfsK/ti/8EfPhPcfH7wB+1X45+N1v4KiXUvGHhTxpNcXNlfW&#10;akG4MCSTShVUZJCmN1TJDZGCAftbRXzf8NP25NS/aX/4JmWPx2+FfhO68Ta/4k8Kvq+ieG948yfU&#10;ArJ9kZiVBCXCshORkISCK/OL4If8Ei/27f2zPhlf/FP4t/tYfE/4NfE3WJ5ZtL8HaXfTw6bpgjkZ&#10;EW5itp1iVWChgqK5CMCxZiQAD9raK/N//g3J/wCCkfxG/bd+DXxF8FfF64ttW+IfwX8QHQL7WrdA&#10;qatHl1V3K/K0ivFIpZQAy7DjOSf0goAKKKKACiiigAooooAKKKKACiiigAooooAKKKKACiijcPUU&#10;AFFJvA6kUbgOpAxQAtFJuB70u4etABRSbh60uR60XAKKTeOmaNw9aAFooJx1pNwzjIzQAtFJuHrR&#10;uB6EGi4C0UhYA4JANG4eooAWik3D1rx3/gob4k1Dwh+wb8ZdW0i/vdL1TTfBerXNpeWc7QXFrKln&#10;KySRupDI6sAQwIIIBFAHsdFfBn/BtH8WPFPxr/4I4fC/xJ4z8S6/4u8Q313rK3Oqa1qM1/e3ATVr&#10;tEDzSszsFRVUZJwFAHAFfeYIPTmgAoo3DnnpSbx6igBaKTcMZzxRuHrQAtFJvX1FG8c89KAFpGOA&#10;TxxS5ryn9uH9qTSP2Lf2TPHvxP1lke38I6RNeW9uT819dbdtvbqO7SzFEA9WoA2fhl+034H+MvxH&#10;8beEvC+vw6xr/wAOruLT/EdvDbzBNMuJI/MSFpWQRs+3kqjMV74rvQcgH1r85fg98J/Gn7BP/BCP&#10;4oeNbjUrjTPjR4t8N6z8TfEWqx/NcQa5fQNck5YctCPLjwQQDEeor4C/Z4+NP/BQ7TP+CZ2mftla&#10;B+0VpXjvw5p0F5qer+C/EmmIT9ktbqS3kKuqAS5EbOQGiYL91iwFAH9C9FeFf8E0v2zov+Cgv7Dn&#10;w9+L6aS2hSeMbB5biwLb1tp4ppIJlU9SnmROVJ5KkZ5r3QOp6EUALRTWbOMHjvX4fab45+P/APwX&#10;k/4KXfHT4faB+0B4m/Z5+GHwI1D+y7fTfC9xLaaxqp86aETuY5Y2f57dmcltqCSNQpJyQD9w6K+C&#10;v+CYn7HH7XH7HX7Qvinw98TfjfZfGP4GxaejaDfa4JZvEjXLNkqzsSUCYYNvkkDBk27TuC/ei52j&#10;PWgBaKKKACiiigAooooAKKKKACiiigAooooAKKKKACiiigAooooAKKKKACiiigAooooAKKKKACii&#10;igAooooAKKKKACiiigAooooAKKKKACiiigAooooAKKKKACiiigAooooAKKKKACiiigAooooAKKKK&#10;ACiiigArzX9s/wD5M8+LH/Ym6v8A+kM1elVwP7Vvh++8W/sufErStMtJ77UtT8K6paWltCpeS4lk&#10;tJURFA6szEADuTQNH4X/APBDT/gkn8Q/+CjX/BMzw2PG/wAa/iB8NfhDZX+oHw34e8FXSWU+qztc&#10;Hzr29ldWDqJFKJHt4CEgqSc+1f8ABND4mfGP/glD/wAFhbf9jL4lfELVfir8OvH+kyar4I1XVJnk&#10;urEpDNPtG9mMYIhuEePcV3KrLjcQeQ/4JUftV/tOf8EYv+Cf2g6B8V/2YviX4z8Cy3t7Lpb6Fb7d&#10;b8OSNMxa2u7N13GKRiZY5gQBuZSGOMd3/wAExfgb8cP+Cnv/AAVvH7aHxj+H2o/CfwZ4J0qTSfAv&#10;h/UVZbqYvFLBkh1SRlVZp3aRkUF5FVRhTgAZ+0r45+L3/Bcj/gqp8Qv2cfAvxJ8QfCL4FfA6FI/F&#10;+paDM0Woa9ds2ww7lIyC/mKqsdgELuwY7VrjP2kPhZ8V/wDg2T+L/wAOPiL4R+Lvjz4q/s6+Mdeh&#10;8O+KPDni68+13OnyShn86JlCoH8uORldVQ7k2sGBzXf/ALUHwZ+OH/BF7/gqR48/aY+E3w01f4yf&#10;Bv41QJ/wmnh/Ryf7R0i7DbjMiKHc4YO6uEK/vnRtpKseE+O2v/HH/g5b+Ofw78ERfBjxr8E/2cPA&#10;etxeIfEeq+Kojb32rzxhlEaRsF+fy3kRVTeF3s7MOFoEN/4LufERfHf/AAVR+H/gr46/Fb4p/B79&#10;lrWvCqXei654Rd4bW+1ViSTcShHUYyoJZHKLt4UOXH2Dpnh5P+Cfv/BCz4qa54U+Ofin4622l+Ed&#10;Y1bQ/FeqahHflFMEiwRW7qWxHGdowXbDBsbRhFzP+Cs/7f2ufsu+OoPh540/Y38QfG34E6xpIWLV&#10;9HCasstyFwIHszCwhCYxlnDEHcucFT4z/wAEc/8Agm78SNX/AOCS/wC0n4M8U+FNQ+Gmg/HafV5f&#10;BPgvU5zcTeG7S4tnjjDmQh13PsA37WIjDkDdQB4l+0r48vP2DP8Ag0j+GOk+DHew1b41Na6ZqN5E&#10;wSWRtT+0Xd0xYDJLxQmIknO1sdBX66/8Eyv2UNA/Yq/YU+Gnw+8P2dtbx6XodrLfzRIFN/fSxK9x&#10;cOR1Z5CxyegwOgFflt+zF8BH/wCCzv8Awb1T/s7pfwaD8bf2ftTOlnTr0mJ7LUbCSYWyyjqsc0Lv&#10;FvwQrBuPlr3v4A/ts/tuePP2ftE+DMf7L3iLwX8XNMsItB1H4h+IdQt18LWKxxrEdUTbk3MpA3CC&#10;LcCxB3FcgAHh/wDwSF+BOg+O/wDg5l/bB+IOhW1odE8BzXNnA8KAxx3t7KiTFSOAS0N1z3Bb3r2X&#10;wLrFt8Xf+DsXxZd+Go1uLX4b/CWLSvEt1EBsW6lkWSONiOCwWeMYPIKsP4a+Lv8Agmp8M/2/v+Ca&#10;Gr/HD4Z+CP2cb/xN49+J3iCOcfEfXL1IdJtPJ89TdEtmG4Dec0q/vQVLMCkhO0fpL/wSV/Zr+Fv/&#10;AATM8Van8NPFnxY8O+M/2qfizJ/wkvjB5rxf7U1WQrJKBHCTvEEamQgkDcSzYAIUAz89f+COH7Pf&#10;x3/4LYfAP4paN8UP2k/i7pHwz8NeLp4If7O1qSfWNSvTEhWGS5uDIVs4V2MIVADPITwQCPUf+CMH&#10;7dvj79iDwF+218PfiZ4s1f4m6D+yjdXbaNd307y3Uq28t1B5Cu5JWKR4Y2CknYXbGRxXvf8Awa0f&#10;stfEX9lX9lb4r6V8SfBfiHwTqer/ABButRsrbV7NraW6tmtoFWVA3VCysM+oNea/sH/8E0PG3xI/&#10;a6/4KP8Ah/4ieEfE3hLwV8c9X1C10LWruxaODUIZr29ZLm3Y4EiqHjk4OCCPWgRwP7D3/BKz4tf8&#10;Fu/gpa/tHftAftF/FPw3L47aa88JeHvB2oizstDtkleONtjhkVSyZCIqsRhmcsxx7L/wUv8A2iPj&#10;N/wSO/4JwfB/4IeFviJqnxD+OHxP8RTeENF8bauv+lR273LMsz72f99HFPbQgksBgt2FeRfsZ/8A&#10;BRH9oL/giB8IYv2b/i7+zN8SviVH4Ilnt/B3ibwdCbqy1i0klaSNHZUZVUFzhsl1BCtGCpJ9o/4K&#10;Nfso/G3/AIK7/wDBNz4UfFzTfAcvwt/aF+GWuz+L9C8HX1wskvlrcMsds8kmxRNJDDazDeFG4bSF&#10;zwAUPhb/AMG2Pjj4eS6B4/j/AGvPjg3xqtrqHUdV1KXUmn0i/fcHmtzEW84o5G0s8rAgEmPnA8C/&#10;4LMf8FQdP+N3/BT7Vf2dPGXxo8ZfAb4FfDqyQ+JdR8IWV3dav4m1CSOOX7Nuto5DHGFkUfONgKOS&#10;GJUD3/4Zf8HCvxy+I1z4e8B237FPxcj+LE9xDp+sfa0kttDsW3qk10Jmi3FBy+xtoA48w43HL/bU&#10;+F/xo/4JO/8ABWfxH+1f8Nfhxrfxe+E/xZ0qHT/HmhaH82pabPEqItwkYBZ8CJXVgpUlpFYplWoA&#10;+FNG/wCCkvgD/gl9+1J4C8S/su/tCfFn4ufDDW9RW08beBPGun6ltgt2IBureWe3iTcAWIxh1ZRk&#10;ujEL9C/8FEfBHxF+Lf8AwdPeGvDPwu8UjwL4i8TfDWCym8RrD5txodk8V0bi4gXIBnEYKoScBnB4&#10;xmvrb4F/8FgPj1+3R+1h4I0P4Q/s0+L/AA38LLK5Z/G/iT4hQPo5S3ZCFS1XBPmKwJGBIXOAVRdz&#10;1i+NP2WPiPff8HTXhn4rQ+CvEUvw2tfhydNm8SLZudNjufKuB5Jl+6HyyjHuKTGfMms/Azx7/wAE&#10;O/8Agtp+zr4Z8IfGn4kfEPwH+0Dd/wBna9p3i7UzeSSyGdYpJG2hY2YGVJEcIHUhlJIJJ/dxvunF&#10;fl7/AMFi/wBlf4j/ABn/AOCvv7EXjHwp4K8ReIPCvgbXmuPEGq2Nm81ro8f2u3ffO44QbVY5PYGu&#10;r1b4rftwr/wXctvDNt4ddv2UGtVZ7s6da/YvJ+yZaY3WPPF0LnKiLdgqAdmMtTA+cfi14i+Lf/Bf&#10;j/gp98VPgr4U+J3iX4S/s7/AKZNO8Q3Ph2dodR8RXjtIm0sMA7pYJwofKKkRYqzMBXPfF/wZ8V/+&#10;DZ/9pv4V+INH+LXjb4r/ALNXxM1+Lw1rmi+LLs3d3ok8nzebG4AQPsDurIqBvLZWU8NXWfGr4XfG&#10;/wD4IVf8FNPif8d/hp8Ltc+M3wE+O8qX3inRtBydS0K9VncOEUMxCyTTsjbNhWZkJQhWPM/EST43&#10;/wDByZ+1V8L9O1D4O+L/AIKfs0/CvW08Q6rdeKIzDf69cocCNY2C/MU3xqEDqgkdmY5VaBHb/wDB&#10;Xv41/HHUv+C637PHwo+EfxU8R+B9M+IPgt1uIotRnGlxNLNqCPfNaKwjmnjiUNHvHLxx5IAr0n9q&#10;vSYv+Dcr/glH8VPFnhDxp45+JXjzxbrMItNa8Z3q391/aV2FhV+FVRFGqyzBCDlsgk5pP22v2U/i&#10;J4x/4ON/2YPiNofgnxBqHw88JeEpbLVddtrN30/TZd+o4jkkHCnEkfB/vj1r6V/4LRf8E/7v/gpZ&#10;/wAE+PGfwx0q6hsfEkzQaroU0p2xfbbZ/Mjjc5GFkG+Mk8Lvz2pDPhD9iD/ggB8X/iF8KtC+Nvj7&#10;9rD406B8dvFNtDr1tLpmpCfTtMaUCVIbmOTJuVKFQyK0aDJXDAc9/wD8G+Hxj+OnjD9t39sHwf8A&#10;HLxprniXW/BGuafbxWU2qXF1pems73hY2UUrEQQyAIwRQMLtHavPP2Lv+C3X7THwc+Fej/A3x1+x&#10;78VfFXxo8K20Wg2F5Zp9l0nVTEPLjluZ2QxwhUC7pEaRHwWygPFz/g2V1zxz4n/b3/bh1D4kz2Vz&#10;44m8R6fHrT2WTaJdJJfK8URPVEwFXuQoNMR+ylFFFABRRRQAUUUUAFFFFABRRRQAUUUUAFFFFABR&#10;RRQAV8s/8FoP2EtQ/wCCjv8AwTn8f/C3RJ7e28S6lHb6hokk8nlxG8tp0njjZugWQI0ZJ4HmZ7V9&#10;TUHOOBmgD8Qv2W/+Dn2D9hH9nfTfhX+018Gvin4d+KHw30yPRh9i02P7NqyQRiOGRzNJGYiyLGCy&#10;+YrE7l4IFdj/AMG5fh3xx+2/+238d/25PF+jL4Z0n4l2zeFPDOn7mbfapNbu7BjjeqC0t49+MM4k&#10;wBjFbf8AwWTs/if/AMFTf+CgHgv9i/wnpviTwt8LLGKDxT8R/Ez2jwQahaKVZYYGcKsqKdqjaSGm&#10;cZ4iNfqX8HfhH4e+Anwv0DwX4T0u20Xw14ZsYtO06ygGEghjUKo9ScDJJ5JJJyTQB8i/8HH3/KF3&#10;45f9gqD/ANK4K9E/4Itf8ok/2cf+ye6P/wCkkdYH/BeD4PeKfj7/AMEoPjB4R8FaBqnifxPrOmwx&#10;2OmadA09zdMLqFiqIOSQoJ+gruf+CT/w7134Sf8ABM74EeF/E+k32heItA8EaXY6jp15EYriynjt&#10;kV4pFPKsrAgg9CKAPiT/AIL4fsz/ABa+D37XXwW/bN+C3hebx3rPwfjl0/xJ4egR5bi709/MG9EU&#10;FmXZNOjbAWTcj4IBx4R+2/8A8HcXgz4tfso694C+Gfwv+Itn8VvHmnT+HlttbtYobbSpblDAzRlJ&#10;GknkUuQq7Ey23PcV+43iXW4/DWg32ozRXc8VhbvcPHbQtPNIqKWKpGoLOxA4UDJPAr8hf+CYn7P3&#10;jP8A4K5f8FIPE/7Yvxt8P6lovg34eajP4d+FnhPVIWjaxktpiDdyRNgh4m3E5XmZ25xCBQB9lf8A&#10;BCf9iXWv2Af+CZHw88AeJgsXid4ptZ1e3ByLO5u5DM0Ge5jVlUnpuVscc19fMdozjNfPn/BUXxT8&#10;avBf7Cfj/Uv2fNO/tP4s2tpG2iwLbxXEv+uQTNHHL8kkiwmRlVgQWAGD0PzFoH/BQH9or9j7/ghZ&#10;L8XPjt4K1bV/jtZwTW0OlwaUFnlkluDFaT3sNuuyAKhDyABRhQMBmxQB5f8A8FuP2hvFH/BQ/wDa&#10;u8LfsF/BvUZYJtfePUvinrVqxKaLpSlZDbMwOMlSHdD1JhT+JhX6b/s4/s9eFv2VPgZ4Y+HvgzTo&#10;tL8NeE9PisLKBBglUXBdj/E7tlmY8lmJ718ff8EFf+CaesfsXfALVviF8Tmm1T49fGif+3/GF/dY&#10;e4tRIxkjss5I+TcWfGBvYjoi19366l7LoV4unS28GotA4tZLiMyQxy7TsZ1DKWUNgkBgSMjI60Af&#10;nt/wUH/4N8tA/wCCm37Y0nxW8e/Ffx74aj0fSrfR/DmneFHhtJdNij3O8jTzJISzyySHairgY+Yn&#10;NfMf7E/jz41f8EUv+CvPgz9lb4h/EXWfi18G/jHbtJ4Q1PVpHlvdLm2ybAA7MYx5sflvGGKYdXUA&#10;5B6vQP8AgtF+1x/wT9+J/i7wb+05+zh4y+JUMmpz3Hh7xP8ADzTvMs5rZmPlwqiqytGAMhndZV6O&#10;rHkR/sXfs7/Hj/grT/wVW8J/tZ/G34d33wb+HHwmszB4F8K6k+7Ub+VlkxK+VRwqyOZWdkQMRGqg&#10;gM1AH6C/8FOv2Irr/gop+yjqXwjHi268F6N4nvbY61f2sHn3MlnFIJWgjUkLud0jGWyAMnB4FflD&#10;+3D/AMEZviV/wQ7+CX/C/v2YPj18Tby0+Gqw3Gu+GfEt8k9rd2PmYfakSxxPENyZheMnG5lcEAV9&#10;tf8ABW39qD9sL9jL45+CvH/wl8Aab8WvgbYRMnijwzpdqRrhkPBdpPnfYBgo8MZCtkSKRgn5I/bH&#10;/wCCi37Rf/Bb74RTfs//AAS/Zo+I/wAONJ8bNBa+LfFfjSE2dvptmJA0sahlC7eEJYMZGAZVjyc0&#10;Afq/+wH+1Pb/ALbf7Gfw3+K9tZnTx440SHUZrXqLacgpNGD3VZVcA9wAa6v9of8AaC8J/ssfBfxH&#10;8QPHGqwaJ4V8LWjXmoXcp+4gwAqjqzsxCqo5ZmAHWvi79sn4KfHn/gnN/wAEYvC3w7/ZItbvxB8Q&#10;fAVvp2ki4t7CC8vZLYFjd3UNvMGR5GlO7YVbCyNgHAxp3X/BOTV/+CtH/BPL4R6R+15N4x0XxnZW&#10;Qv8AxDonh/UotNt7i93MI5LlI0ZTIsQU7AQqO74HTAB8vfsv/CzXP+Cu3jvxh+2R8bYF03wL4f0b&#10;Urf4N+Br+RWjsYVhkH9rTRsSDM5UFTjlsMPlSOveP+DVS+if/gjT4ChWSNpY9V1gsoYFlB1CbGR2&#10;rzL4mf8ABoR+ylo/w48QXmh2XxQutatNNuJrCEeIRIZbhYmMa7fJ+bLhRjvXSf8ABr1/wS8k/Yc/&#10;ZEm8aeLPC3i3wf8AFjx48tn4h03WsxCGC2upvsxWBlBjLI2SSTuyDxQB+jPx48MeJvGvwX8U6R4M&#10;12Pwv4s1LS7i20fV5IRMum3TRkRTlCCGCMQ2CDnFfiJ+wF8HPEX/AAT6/wCC8+k2v7Y2pav8SPi7&#10;8T7B7f4bfEI6obnSyxjeKSAQOitDKykwqAdqeYFVcOHPrPjH9p79rr/gjJ+3D8SLvxt4P+Kn7Tn7&#10;PHju8N74dvtOupNSv/DCmR2WBUIcoVV/LZG2K4RGVuCtYvwn8MfGz/gu9/wVP+EXxs8WfCTxD8Fv&#10;gV+z7cPqGjx+IozFqmu3jMkm0Kyox3SwwlsAoiRkbiz0AdV/wWT+EPxa/YN/4Kd+Bf24fhb4Kvfi&#10;N4esNEHhvx1oVijyXcVqokUzhVBYKYmHzgEI0Klhhs14V/wUo/4OfvDX7cn7Ld/8C/gf8NPiE/xE&#10;+L8KeGZ49ctIYFs1uiIpI4FjkdppH3GMEhAMlj0xX7ofF74hRfCP4WeIvFM2narq0Xh7Tp9Qay0y&#10;1e6vLsRRs/lRRoCzu2MAAck1+V//AARG/ZW8aft4ftU+K/27fj1pdxa63rk8+l/DXw7eoSvh3TEY&#10;qs6qeQwBeJNygkmaQjLqaB3PvH/gld+yVefsL/8ABPn4U/CnUp4rjVvCOiLHqLxndH9rmke4uAp7&#10;qJZnAPcAdK4D/gsv+y3+0X+1d+z1ZaH+zp8V4fhhrsEkz6qGka2fW4GQBbdblEZ4CGBO5cZzgnBN&#10;eyft3/Bjxn+0D+yR448J/Drxlqnw+8darYZ0PXtPuXtprG6jdZI8yJ8yo5TY+P4Havyx/Z9/4Lnf&#10;tO/sOfBaD4VfHv8AZX+MvxA+LXheM2Nn4g01XurXxJ8zeXJcTpG4BClAZIzJ5nUhTnII9Z/4NXNc&#10;+Hngv9mfx78KdL8L6x4R+Mfw98QPD8SbbVrpbu5vr4lo1uFlVVBhPlOqpj5Np5fdvb9Uq/ND/g35&#10;/YO+K/wl8VfGf9oj45aTF4W+JH7QWqpft4cUASaNZpJLIgkAJ2uxlxsPzKsa7sMSB+l9ABRRRQAU&#10;UUUAFFFFABRRRQAUUUUAFFFFABRRRQAV+ef/AAXl8dfE79kPSPhf+0l4B8SeLV8OfCnxDDH478K2&#10;WpzR6brmi3Mgjklltg3lySRMcKzKSvmA9EGP0MrmvjL8JdD+PHwn8SeC/EtlFqGgeKdOn0u/t5Bk&#10;SwyoUYexwcg9iAaAPyl/4Lof8Fu7z9mb4t/s4v8ACq7vNc0O0kt/iV4wl05WkRvD8pS0hSTaeElF&#10;1Lw3AYRdyK9O/wCCj/7Vfij9rz9t79nn9mv4H+Ote8OQeJxD8QfHPiLw3qMtnc2vh1E3wxCaJlZR&#10;cAnjPO6LPBNeS/8ABG7/AIIN6l8OfAX7S+gfHE3msy+JUl+F3h27vEEjxeH7dWaO4hBY4WRpIWUf&#10;wm3GDycej/8ABtX/AMEtfF37EXw98eeOPistzP8AErxLqDeF7WS7cyS2mi6ZIba3RCScRytFvUD/&#10;AJZpCfoAb37Xnxx8b/8ABOT/AILJ/CfxZrPjHxXqP7P3x+tU8DXul6lq01xpfhrXwy/ZriGORikH&#10;mhUBIAzmcn28u+Kf/BanUvCn/BxVoPw6juLv/hTOlW6/DTVrhQ32JfEV5/pMbsw+XzVkjjgweQBL&#10;xnNfcf8AwVv/AGHbb/goR+wb44+HihI/EDWx1bw1ckZaz1a2VpLV1ORt3NmMkHhZG69K/O/wL/wR&#10;C8S+If8Ag3i8RaFr1jqB/aE8VXj/ABYluZudTTXEPmwws+c+a1uDGeeHmbvzQB9BfDj49+OP+CgP&#10;/BdTxDpnhHxj4n0j4G/st6f9g1210rUZrXT/ABZ4gu1YeRcKjBbhINrfK4KhoD2f5q/7F37RPjL9&#10;jT/grj8ZP2c/iv408S+JPCnja0Pj/wCGmr+I9Vlvnt7TB+16esszMwWLDbUBwBAxx8wz7b/wRC/Y&#10;Yuf2D/2BPDGh+IBJP8QfFrP4o8Y3kxLT3Op3Z8x1ckklo0KR57lCe9eOf8HI3/BOXxT+2h+zFoPj&#10;H4WxXkXxb+GeobtLlsTsuruwvALa8twwIO3a6yd+I3H8RoA8j/4I7/8ABba9/ae/4KRftBeHPGd3&#10;d6Z4D8WC58XfDu4vw0du2m6Y5sZzEWOMNFb+awXjdDN6GvZP+CKnxg+If7e3xz+N37SWu+KvFafC&#10;vxDrUnhr4beFpb+ZdLi060YK+oC2LeX5srKo37d2RKM4xXgX/BWP/gg3rV3+wR+zd4X+CUc9r49+&#10;GEtp4J1C9s/3Ml5puqJ9n1G4kYHOwTyNK4yQI5ZvTn7W/aa+DvxJ/YX/AOCRN54H/ZX0hb3x94A8&#10;O2mm+GrdbaKaWUpJGLiZY5cpJMUM8oVt25z0YnBAPHP+DqP4+eOf2b/+CWb+I/h74w8TeB/EA8Xa&#10;Za/2loOpzafd+U6z74/NiZW2ttGRnBwK+Pf+Ck//AATq+N/gr/gnn/w2H4i/aX+JyfG3wppem682&#10;l6ffta6FplvI8CLaW0aYkEkfmhmlZ2EjB9y5bdXY/wDBRT4O/tc/tyf8G53hLSPiZ8P/ABB4i+PF&#10;x4vtru+0nTdLRdRkso5LkRzz20ACRPsKblVVAyuQCSB9s/8ABW/4G+L/AIv/APBDjx94E8LeG9X1&#10;7xlqPhDTLO20ayt2lvJ5kmtC8axjksoRiR/smgD5E/bT/wCCtHxp8Xf8E7P2PvBnw21OHRPjn+1f&#10;Z2FlP4hUCJdMRkjhuLiM/wDLOR5ZVbcBlFD7fm2kek/AT/g3I8T/ALO/xC8GfEPRf2sfjdffETSd&#10;Ttb/AMRPqOoGfSfEESyq1zbGHIkVJE3rmSSXryPTyf4//wDBKv40eL/+CVv7HnxB+Heh3dh+0B+z&#10;Dp9nqaeF9SiEM98ibJJrUq5AEweFCEPLguo+YqD618C/+DgH4v8A7Q3xH8G+AdH/AGMvi5o3i3U9&#10;UtbLxLd6uslvo+gQGZVubhZWiUyqke9greXyAMt3LgeLahp3xa/4OIf+CiXxl8F2/wAWPF3wj/Zv&#10;+A+qroMtj4auTa6j4huyZEZnYHaxL28rZkDrGpQKhZmavovQfgBq/wDwby/sZfH34iD4u+O/i/4K&#10;0nRYL3wzoHi+68+bSdQDvEEEqkKyTSTW+7YiYEZ4PWvAvEGhfGj/AIN8/wDgoV8XfiB4X+Evij42&#10;fs7/AB71FNZu08Nx+bqnhu/DO7AxqHJw08oG4KkilfmVkIr6C8JfF/xx/wAF+P2Ofj58PPEvwR8W&#10;/A3wTruiQ2HhXVvFAIvNTvi0kolaEouxIZIrYkDdkM3zdgAflR8Kvj98Af2vfh/N8Rv2mP2zv2g9&#10;K+NXiMyXsFj4X0nVo9J8IMWLQwwpHaukip8pIjdVxwDn5z9V/wDBML/gpt4z/ax/4JwftgfCLxz4&#10;qvfiPP8AC7wXqs3h3xpd2s9vc+INLe2uY1aZZ1WXepVCDIN5EmGyVyex/Yy/4K4/Gz/gmP8As/6V&#10;8A/jr+zF8YvEvjH4bWq6D4e1bwrp51HT/ENnCBHa5mUFUwgRA4L5UAkKwK19T/DT4iftI/tnf8Eq&#10;vjpe/GD4S2fgLxX4r0PWoPCHhvT53uNTms5rSUW8NxDjKz7iFHIZ85KIepcD85v+CM//AASX+IX/&#10;AAU3/wCCR/hRvEXxz8dfDnwPoEur23gbQvCk4tYJro31w8t/qJOTP/pDvGqKUKpGSGBY19rf8GrH&#10;7XPxC/ac/YR8UaR8RtfvfFWq/DXxVN4es9VvZmnup7UQxuiSO2WfYSwVjzt2jtXqn/BuL8B/GX7N&#10;n/BIb4Z+DvH/AIZ1jwh4p0y61h7vStUtmt7q3EmqXUsZZG5G5HVh6hga+QP+CNv7Ov7TX7Fv/BKP&#10;9qdfDfw817w38ZL7xFeap4O0/WtPEUl+TDGolijmwkhChygb5WdVBBzigZ+gf/BYz9vxv+Can7An&#10;jT4pWdnBf69ZrFpuh282TFJf3DeXEXA5KplpCOMhCMjNfnt8Af8Ag3++L37avwE0z4y/GH9qn4y6&#10;N8a/GljFrumx6TqJj03w75y+bFC8eQzYVlBWFolQ5A3AZPrngr9jz9or/grh/wAEKfEfw8/aggbw&#10;18Y9T1CW80K6vrGGyuM2zJJZyXUEIVImd/NjYBVIjYNtzwfJPgh/wW7/AGlf2GfgHp3wX+KX7Ifx&#10;T8WfFvwXYxaFpWqaRG82ka8sS+VFNLLHG4HyBctEXEmM/JngEeu/8Eav+ChvxW+LXwf/AGjfgZ8a&#10;dUa/+Mn7OMV1Yy6/C7LPq0BjuVjnLcEyRvD/AKwAEq8ZPzZJ+av+CJn7JPxY/wCCzX7HVh4o+Nn7&#10;Qvxbl8FeDPGV0umaZY69LJe65dRGCR2vrifzGa3RWEUcK4K7pWDLur6e/wCCNn/BNf4qfAf4GftA&#10;/GL4z2ez44/tGRXV/f6NFtkk0qLZctFbnazDzHeYkqCdoEan5lNdb/wa9fs3ePf2WP8AgmdceGPi&#10;P4R17wV4ibxlqd6NP1e1a2uDBIluEk2tztYq2D7GgZ4v/wAFq/jj8YP2vP8Ago58NP2HPgn4wvvh&#10;xY63ow1/xjr1lM8NwlpiU+SGQhyiQxbiqsPMaVFJAU54/wDbn/4JT/Gn/gkp/wAE9PiR4w+Af7TH&#10;xg1u1tNHWXxJpOvaqwljjSVGkv8ATZ4dj2k0eMlctvj3qWPFehf8FuP2WfjX+zT/AMFBPhx+218A&#10;vC9x4/1LwnpY0Dxd4Yt0Mk93ZjzQZVVcuyvFKYzsVmRkjfBG7HiX/BUD/gsJ8b/28v8AgmF8Urbw&#10;b+zx45+EHgmy0aP/AITXxN4yYW5WKSeOM2NhEUVpnld1UyEDam4lVJBoEfqp/wAEmfHOtfEz/gml&#10;8D/EPiPVtS13XdY8IWF1fahqFy9zdXkzRAtJJI5LOxPJJJJrwD/gojMf25f+CjvwU/ZltCbrwt4O&#10;lj+LHxFjVsxy2lpLs06xl9VmuSGZDyVRT2zXqX/BKrx1pvwm/wCCN3wY8R6/crp2keH/AId2eo30&#10;8nAggitt7sc+igmuC/4IbeB9W+KPgj4i/tOeMLR7fxZ+0frz6xYxS8vp/h+3zDpltn08pTJ2z5g4&#10;pAexf8FdQF/4JaftAAAADwHqwAHQf6K9fgZ+zB+yD+3n+1T/AMEYvBuk+AdT8Pa/+zpctePJ4P0T&#10;U49M8RavbR6hK9xDLLJBht0qSbVWRsgrlG+7X9Bn/BTzwFrXxS/4J2fGzw34c0u91rXtc8G6nZaf&#10;YWkZlnvJ3t3VI0UcszEgACvyE/4J1ftN/t9fsifsGeFP2e/hx+xX4mh8SaEt5Hb+L/Et59ks0Nzd&#10;SziQ280cUaGMzY+e4YHbkjHFMD7U/wCCdv8AwVe+C1t/wRr8SfET4f8AhC98F6D+z9otxY6n4NuZ&#10;N1xptzbxF1g83H7zznIPmEAlnbIBBFfKP7FX/BLj4wf8Fyfg9/w0Z8fP2hPij4O/4TeS4uvBnhvw&#10;jffZbLRLZZWWGQo4K7NythECuyhWaXcSB9If8ExP+CEOqfAn/gmx8ZPhp8X9cttS8d/tEC6uPFFx&#10;YnzYdMkliZYwjcCR0djKWAALHA4AJ+dP2Pv+Cgn7Rf8AwQu+Ekv7PXxe/Zr+InxR07wdJcReCfFH&#10;g+M3Nrqlq0jPDFIVR1RMljuzvQHa0ZIyQD2j/gjd+1d8Yv2bP+Cg/wARf2JPjp4tn+Il94S0v+3/&#10;AAZ4rvGdrzUNPHlYhlZiWf8AdyKw3FipSRdzALjc/wCCj3/BvxrfxW/acvP2hf2ZfilqXwR+Nd6W&#10;m1DyXeLTdalKgM7tF80bOAfMBWRJM5KA7i2P/wAEbv2LPjL8d/24viV+2l+0H4dm8AeJfHmmNoXh&#10;Hwqzn7Vo2msIgJX/AIo2Ecaou4K5zIxVQwFeV+Df2j/2s/8AghJ+0h8Q9E+JfgL4pftP/BPxnq7a&#10;roHivTJn1LVbAsNuxx85UlditFIUGU3oSCQRAew/8EnP+CufxnX9snUP2S/2t/DVlovxhsrJr3Qt&#10;dsFRbbxFCqGQ7th8tiY1Z1kjwrbHUqrKc/qYDkA+tfjl+wx8NfjD/wAFXP8AgsloH7XnjT4W638F&#10;/hn8LdEl0fwvp+uKV1PXJZIp4t7IwVgALmRmbbsGEVS53EfsavQUAFFFFABRRRQAUUUUAFFFFABR&#10;RRQAUUUUAFFFFABRRRQAUUUUAFFFFABRRRQAUUUUAFFFFABRRRQAUUUUAFFFFABRRRQAUUUUAFFF&#10;FABRRRQAUUUUAFFFFABRRRQAUUUUAFFFFABRRRQAUUUUAFFFFABRRRQAUUUUAIw3AjsaUDAx1ooo&#10;AGGQR0zSBCABnpS0UANMQ/GgR44JyKdRQB8Dftvf8EcNd8SftJS/tC/sz/EBfgv8dJYRFqplt/P0&#10;DxfGpB8q+gGcFiqgyBWztBK7gGGBoX7cP7f3wgRdN8a/sfeF/ibdQAxnVPBnj21023uSMYk8u6DM&#10;oIz8vXNfox160mwegoA/Nrxd+0h/wUX/AGobeXRPAvwC8Afs7w3wMT+IfF/imDXrrT1IALxw2ylW&#10;cfMRuRh0yDg59i/4Jk/8EhPDX7A2reIPHfiDxFqnxR+OHjnD+JvHGsDNzck4Jht0JPkw5A4BJIVQ&#10;ThVA+xNoJzjmjGKAAcDHWiiigBrRhjnNL5Y7ZFLRQA0R4yM8GnEZ4PSiigBojAXGTmnUUUAFFFFA&#10;AVzjOeKaqbTnNOopWAK5r4x/CXQfj18KfEXgrxRYpqXh3xTYTabqFszFfNhlUqwBHIODkEcggGul&#10;opgfkj4B/wCCO/7cP7F/hfUPhp+z5+1V4Ssfg7cTyNpkXirRzca14fikfc6W7iCVScljw6Lk5CoS&#10;TX2d/wAErf8AgmD4a/4Jg/AzUPD2na1f+L/FnirUH1rxT4nv123WuXr9XIydiAE4XcTksSSWJr6f&#10;Kg9qUDAwOgoAKKKKACiiigAooooAKKKKACiiigAooooAKKKKACiiigAooooAaYlL7sDcRjOOcU6i&#10;igAooooACM4PcU2OIR/dAA68DFOooAKY8IkBDYZT2IyKfRQAKMDHWg8gj1oooAaY8kcnApQmCCDS&#10;0UABBPfFNWPac5606igAooooAKKKKAEKD2oVdqgdcUtFAAw3DHFNiiEKBVAAHYDAp1FAARkYNIU6&#10;c8ClooABRRRQAUUUUAFFFFABRRRQAUUUUAFFFFABRRRQAUUUUAFHXg0UUAJsGCKAuDknJFLRQAEZ&#10;oA4weaKKAEVSOScmgrls5paKABhuBHSiiigAooooACM8UmznOelLRQA3y+DnmlUEcZzS0UAN8vkn&#10;PBpVXbnknNLRRYAooooADzx603yhkHPSnUUAAGBjriiiigD5G/4K1f8ABKnTP+CmPw98NS2HirUv&#10;h58S/h9ff2p4T8VWAZpNOn4JR1DKWjZkRuCGBQEHqD8o+L/+CNH7Yv7d9vo/gb9qn9pfwprvwc0u&#10;4huL/R/B2kmzvvEvlPuQXMnkQhTkKcguARkLuAav1nwM5xyaQKByBigD4y/4KufszeOPjJ+yZ4M/&#10;Z++Efh2Wx8JeNtX0/wAOeJ9Qs5obeDwx4ahKtccOwdt6IsQWMMxDNnivrnwN4L074c+DNI8P6RbR&#10;2ek6FZQ6fZW8YwkEESLHGgHoFUD8K1SAeozRQAUUUUAFIybs8nmlooARV2jrmkMQbkk806igBFGM&#10;+9L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B//9lQSwMEFAAGAAgAAAAhACa/EInhAAAADQEAAA8AAABkcnMvZG93bnJldi54bWxMj8Fq&#10;wzAQRO+F/oPYQm+JJKcxxbUcQmh7CoUmhdKbYm1sE0sylmI7f9/1qb3NsI/ZmXwz2ZYN2IfGOwVy&#10;KYChK71pXKXg6/i2eAYWonZGt96hghsG2BT3d7nOjB/dJw6HWDEKcSHTCuoYu4zzUNZodVj6Dh3d&#10;zr63OpLtK256PVK4bXkiRMqtbhx9qHWHuxrLy+FqFbyPetyu5Ouwv5x3t5/j+uN7L1Gpx4dp+wIs&#10;4hT/YJjrU3UoqNPJX50JrFWwkCJNiZ3VE4kZEeuE9p0UJMlKAi9y/n9F8QsAAP//AwBQSwMEFAAG&#10;AAgAAAAhABmUu8nDAAAApwEAABkAAABkcnMvX3JlbHMvZTJvRG9jLnhtbC5yZWxzvJDLCsIwEEX3&#10;gv8QZm/TdiEipm5EcCv6AUMyTaPNgySK/r0BQRQEdy5nhnvuYVbrmx3ZlWIy3gloqhoYOemVcVrA&#10;8bCdLYCljE7h6B0JuFOCdTedrPY0Yi6hNJiQWKG4JGDIOSw5T3Igi6nygVy59D5azGWMmgeUZ9TE&#10;27qe8/jOgO6DyXZKQNypFtjhHkrzb7bveyNp4+XFkstfKrixpbsAMWrKAiwpg89lW50CaeDfJZr/&#10;SDQvCf7x3u4BAAD//wMAUEsBAi0AFAAGAAgAAAAhAIoVP5gMAQAAFQIAABMAAAAAAAAAAAAAAAAA&#10;AAAAAFtDb250ZW50X1R5cGVzXS54bWxQSwECLQAUAAYACAAAACEAOP0h/9YAAACUAQAACwAAAAAA&#10;AAAAAAAAAAA9AQAAX3JlbHMvLnJlbHNQSwECLQAUAAYACAAAACEAHuioPUgDAABLCQAADgAAAAAA&#10;AAAAAAAAAAA8AgAAZHJzL2Uyb0RvYy54bWxQSwECLQAKAAAAAAAAACEAZ4OjZOpOAADqTgAAFQAA&#10;AAAAAAAAAAAAAACwBQAAZHJzL21lZGlhL2ltYWdlMS5qcGVnUEsBAi0ACgAAAAAAAAAhAAxwuI6W&#10;xwAAlscAABUAAAAAAAAAAAAAAAAAzVQAAGRycy9tZWRpYS9pbWFnZTIuanBlZ1BLAQItABQABgAI&#10;AAAAIQAmvxCJ4QAAAA0BAAAPAAAAAAAAAAAAAAAAAJYcAQBkcnMvZG93bnJldi54bWxQSwECLQAU&#10;AAYACAAAACEAGZS7ycMAAACnAQAAGQAAAAAAAAAAAAAAAACkHQEAZHJzL19yZWxzL2Uyb0RvYy54&#10;bWwucmVsc1BLBQYAAAAABwAHAMABAACeH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19457;height:15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ytKxAAAANoAAAAPAAAAZHJzL2Rvd25yZXYueG1sRI9Ba8JA&#10;FITvBf/D8gRvzaYqItFViqBYMKipl96e2dckNfs2ZLca/31XEHocZuYbZr7sTC2u1LrKsoK3KAZB&#10;nFtdcaHg9Ll+nYJwHlljbZkU3MnBctF7mWOi7Y2PdM18IQKEXYIKSu+bREqXl2TQRbYhDt63bQ36&#10;INtC6hZvAW5qOYzjiTRYcVgosaFVSfkl+zUKxnxwm4/TYffztR9Nzqs03edZqtSg373PQHjq/H/4&#10;2d5qBSN4XAk3QC7+AAAA//8DAFBLAQItABQABgAIAAAAIQDb4fbL7gAAAIUBAAATAAAAAAAAAAAA&#10;AAAAAAAAAABbQ29udGVudF9UeXBlc10ueG1sUEsBAi0AFAAGAAgAAAAhAFr0LFu/AAAAFQEAAAsA&#10;AAAAAAAAAAAAAAAAHwEAAF9yZWxzLy5yZWxzUEsBAi0AFAAGAAgAAAAhANbfK0rEAAAA2gAAAA8A&#10;AAAAAAAAAAAAAAAABwIAAGRycy9kb3ducmV2LnhtbFBLBQYAAAAAAwADALcAAAD4AgAAAAA=&#10;">
                  <v:imagedata r:id="rId14" o:title="NC_BoS_CoC_Map-B&amp;W-11.11.13(1)" chromakey="#fffffe"/>
                </v:shape>
                <v:shape id="Picture 4" o:spid="_x0000_s1028" type="#_x0000_t75" style="position:absolute;left:14141;top:1275;width:59436;height:105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WYOwgAAANoAAAAPAAAAZHJzL2Rvd25yZXYueG1sRI9BawIx&#10;FITvQv9DeAVvmrVWqVujFEEQxENVhN4em2eydfOybqJu/70pCB6HmfmGmc5bV4krNaH0rGDQz0AQ&#10;F16XbBTsd8veB4gQkTVWnknBHwWYz146U8y1v/E3XbfRiAThkKMCG2OdSxkKSw5D39fEyTv6xmFM&#10;sjFSN3hLcFfJtywbS4clpwWLNS0sFaftxSn4PSBOzHp9lma0kYcfOx4W8axU97X9+gQRqY3P8KO9&#10;0gre4f9KugFydgcAAP//AwBQSwECLQAUAAYACAAAACEA2+H2y+4AAACFAQAAEwAAAAAAAAAAAAAA&#10;AAAAAAAAW0NvbnRlbnRfVHlwZXNdLnhtbFBLAQItABQABgAIAAAAIQBa9CxbvwAAABUBAAALAAAA&#10;AAAAAAAAAAAAAB8BAABfcmVscy8ucmVsc1BLAQItABQABgAIAAAAIQBPvWYOwgAAANoAAAAPAAAA&#10;AAAAAAAAAAAAAAcCAABkcnMvZG93bnJldi54bWxQSwUGAAAAAAMAAwC3AAAA9gIAAAAA&#10;">
                  <v:imagedata r:id="rId15" o:title="" chromakey="white"/>
                </v:shape>
              </v:group>
            </w:pict>
          </mc:Fallback>
        </mc:AlternateContent>
      </w:r>
      <w:r w:rsidR="00D9466C">
        <w:tab/>
      </w:r>
    </w:p>
    <w:p w14:paraId="7A599E31" w14:textId="77777777" w:rsidR="00C25A11" w:rsidRPr="00C25A11" w:rsidRDefault="00C25A11" w:rsidP="00C25A11">
      <w:pPr>
        <w:tabs>
          <w:tab w:val="left" w:pos="0"/>
        </w:tabs>
        <w:jc w:val="center"/>
        <w:rPr>
          <w:rFonts w:cstheme="minorHAnsi"/>
          <w:b/>
          <w:sz w:val="28"/>
        </w:rPr>
      </w:pPr>
    </w:p>
    <w:p w14:paraId="5B16B409" w14:textId="77777777" w:rsidR="00F6282E" w:rsidRDefault="00F6282E" w:rsidP="00C25A11">
      <w:pPr>
        <w:rPr>
          <w:rFonts w:cstheme="minorHAnsi"/>
        </w:rPr>
      </w:pPr>
    </w:p>
    <w:p w14:paraId="1105AF63" w14:textId="77777777" w:rsidR="00404D9B" w:rsidRDefault="00404D9B" w:rsidP="00404D9B">
      <w:pPr>
        <w:spacing w:after="0" w:line="240" w:lineRule="auto"/>
        <w:rPr>
          <w:rFonts w:ascii="Arial" w:eastAsia="Times New Roman" w:hAnsi="Arial" w:cs="Arial"/>
          <w:sz w:val="24"/>
          <w:szCs w:val="24"/>
        </w:rPr>
      </w:pPr>
    </w:p>
    <w:p w14:paraId="222634F2" w14:textId="77777777" w:rsidR="00F97B17" w:rsidRPr="00487C81" w:rsidRDefault="00F97B17" w:rsidP="00C25A11">
      <w:pPr>
        <w:rPr>
          <w:rFonts w:cstheme="minorHAnsi"/>
          <w:b/>
          <w:sz w:val="32"/>
        </w:rPr>
      </w:pPr>
    </w:p>
    <w:p w14:paraId="120090D9" w14:textId="27712713" w:rsidR="00A16728" w:rsidRDefault="00A16728" w:rsidP="00A16728">
      <w:pPr>
        <w:spacing w:after="0" w:line="240" w:lineRule="auto"/>
        <w:rPr>
          <w:rFonts w:cstheme="minorHAnsi"/>
          <w:b/>
          <w:sz w:val="32"/>
        </w:rPr>
      </w:pPr>
      <w:r>
        <w:rPr>
          <w:rFonts w:cstheme="minorHAnsi"/>
          <w:b/>
          <w:sz w:val="32"/>
        </w:rPr>
        <w:t>Permanent Supportive Housing</w:t>
      </w:r>
      <w:r w:rsidR="006B244E">
        <w:rPr>
          <w:rFonts w:cstheme="minorHAnsi"/>
          <w:b/>
          <w:sz w:val="32"/>
        </w:rPr>
        <w:t xml:space="preserve"> Written Standards</w:t>
      </w:r>
    </w:p>
    <w:p w14:paraId="3AC1841D" w14:textId="77777777" w:rsidR="00A16728" w:rsidRDefault="00A16728" w:rsidP="00A16728">
      <w:pPr>
        <w:spacing w:after="0" w:line="240" w:lineRule="auto"/>
        <w:rPr>
          <w:rFonts w:cstheme="minorHAnsi"/>
          <w:b/>
          <w:sz w:val="32"/>
        </w:rPr>
      </w:pPr>
    </w:p>
    <w:p w14:paraId="77F4BC05" w14:textId="77777777" w:rsidR="00A16728" w:rsidRPr="00A16728" w:rsidRDefault="00A16728" w:rsidP="00A16728">
      <w:pPr>
        <w:spacing w:after="0" w:line="240" w:lineRule="auto"/>
        <w:rPr>
          <w:rFonts w:cstheme="minorHAnsi"/>
          <w:b/>
          <w:sz w:val="24"/>
          <w:szCs w:val="24"/>
          <w:u w:val="single"/>
        </w:rPr>
      </w:pPr>
      <w:r w:rsidRPr="00A16728">
        <w:rPr>
          <w:rFonts w:cstheme="minorHAnsi"/>
          <w:b/>
          <w:sz w:val="24"/>
          <w:szCs w:val="24"/>
          <w:u w:val="single"/>
        </w:rPr>
        <w:t>OVERVIEW</w:t>
      </w:r>
    </w:p>
    <w:p w14:paraId="02DE11CB" w14:textId="394403D1" w:rsidR="00A16728" w:rsidRDefault="00A16728" w:rsidP="00A16728">
      <w:pPr>
        <w:spacing w:after="0" w:line="240" w:lineRule="auto"/>
        <w:rPr>
          <w:rFonts w:cstheme="minorHAnsi"/>
          <w:sz w:val="24"/>
          <w:szCs w:val="24"/>
        </w:rPr>
      </w:pPr>
      <w:r>
        <w:rPr>
          <w:rFonts w:cstheme="minorHAnsi"/>
          <w:sz w:val="24"/>
          <w:szCs w:val="24"/>
        </w:rPr>
        <w:t xml:space="preserve">The NC Balance of State Continuum of Care has developed these </w:t>
      </w:r>
      <w:r w:rsidR="006B244E">
        <w:rPr>
          <w:rFonts w:cstheme="minorHAnsi"/>
          <w:sz w:val="24"/>
          <w:szCs w:val="24"/>
        </w:rPr>
        <w:t xml:space="preserve">written </w:t>
      </w:r>
      <w:r>
        <w:rPr>
          <w:rFonts w:cstheme="minorHAnsi"/>
          <w:sz w:val="24"/>
          <w:szCs w:val="24"/>
        </w:rPr>
        <w:t xml:space="preserve">standards to provide specific guidelines for how programs can operate to have the best chance of ending homelessness.  These guidelines create consistency across the Balance of State, protect our clients by putting their needs first, and provide a baseline for holding </w:t>
      </w:r>
      <w:proofErr w:type="gramStart"/>
      <w:r>
        <w:rPr>
          <w:rFonts w:cstheme="minorHAnsi"/>
          <w:sz w:val="24"/>
          <w:szCs w:val="24"/>
        </w:rPr>
        <w:t xml:space="preserve">all </w:t>
      </w:r>
      <w:r w:rsidR="006B244E">
        <w:rPr>
          <w:rFonts w:cstheme="minorHAnsi"/>
          <w:sz w:val="24"/>
          <w:szCs w:val="24"/>
        </w:rPr>
        <w:t>of</w:t>
      </w:r>
      <w:proofErr w:type="gramEnd"/>
      <w:r w:rsidR="006B244E">
        <w:rPr>
          <w:rFonts w:cstheme="minorHAnsi"/>
          <w:sz w:val="24"/>
          <w:szCs w:val="24"/>
        </w:rPr>
        <w:t xml:space="preserve"> the </w:t>
      </w:r>
      <w:r>
        <w:rPr>
          <w:rFonts w:cstheme="minorHAnsi"/>
          <w:sz w:val="24"/>
          <w:szCs w:val="24"/>
        </w:rPr>
        <w:t>CoC</w:t>
      </w:r>
      <w:r w:rsidR="006B244E">
        <w:rPr>
          <w:rFonts w:cstheme="minorHAnsi"/>
          <w:sz w:val="24"/>
          <w:szCs w:val="24"/>
        </w:rPr>
        <w:t>’s permanent supportive housing</w:t>
      </w:r>
      <w:r>
        <w:rPr>
          <w:rFonts w:cstheme="minorHAnsi"/>
          <w:sz w:val="24"/>
          <w:szCs w:val="24"/>
        </w:rPr>
        <w:t xml:space="preserve"> programs to a specific standard of care.</w:t>
      </w:r>
    </w:p>
    <w:p w14:paraId="2D606196" w14:textId="77777777" w:rsidR="006B244E" w:rsidRDefault="006B244E" w:rsidP="00A16728">
      <w:pPr>
        <w:spacing w:after="0" w:line="240" w:lineRule="auto"/>
        <w:rPr>
          <w:rFonts w:cstheme="minorHAnsi"/>
          <w:sz w:val="24"/>
          <w:szCs w:val="24"/>
        </w:rPr>
      </w:pPr>
    </w:p>
    <w:p w14:paraId="4BBC9AAF" w14:textId="00DF9E0C" w:rsidR="006B244E" w:rsidRPr="00B625E7" w:rsidRDefault="006B244E" w:rsidP="00A16728">
      <w:pPr>
        <w:spacing w:after="0" w:line="240" w:lineRule="auto"/>
        <w:rPr>
          <w:rStyle w:val="Hyperlink"/>
          <w:rFonts w:cstheme="minorHAnsi"/>
          <w:sz w:val="24"/>
          <w:szCs w:val="24"/>
        </w:rPr>
      </w:pPr>
      <w:r>
        <w:rPr>
          <w:rFonts w:cstheme="minorHAnsi"/>
          <w:sz w:val="24"/>
          <w:szCs w:val="24"/>
        </w:rPr>
        <w:t xml:space="preserve">The NC BoS CoC has used </w:t>
      </w:r>
      <w:r w:rsidR="00B625E7">
        <w:rPr>
          <w:rFonts w:cstheme="minorHAnsi"/>
          <w:sz w:val="24"/>
          <w:szCs w:val="24"/>
        </w:rPr>
        <w:fldChar w:fldCharType="begin"/>
      </w:r>
      <w:r w:rsidR="00B625E7">
        <w:rPr>
          <w:rFonts w:cstheme="minorHAnsi"/>
          <w:sz w:val="24"/>
          <w:szCs w:val="24"/>
        </w:rPr>
        <w:instrText>HYPERLINK "https://store.samhsa.gov/sites/default/files/buildingyourprogram-psh.pdf"</w:instrText>
      </w:r>
      <w:r w:rsidR="00B625E7">
        <w:rPr>
          <w:rFonts w:cstheme="minorHAnsi"/>
          <w:sz w:val="24"/>
          <w:szCs w:val="24"/>
        </w:rPr>
      </w:r>
      <w:r w:rsidR="00B625E7">
        <w:rPr>
          <w:rFonts w:cstheme="minorHAnsi"/>
          <w:sz w:val="24"/>
          <w:szCs w:val="24"/>
        </w:rPr>
        <w:fldChar w:fldCharType="separate"/>
      </w:r>
      <w:r w:rsidR="00B625E7">
        <w:rPr>
          <w:rStyle w:val="Hyperlink"/>
          <w:rFonts w:cstheme="minorHAnsi"/>
          <w:sz w:val="24"/>
          <w:szCs w:val="24"/>
        </w:rPr>
        <w:t>the</w:t>
      </w:r>
      <w:r w:rsidRPr="00B625E7">
        <w:rPr>
          <w:rStyle w:val="Hyperlink"/>
          <w:rFonts w:cstheme="minorHAnsi"/>
          <w:sz w:val="24"/>
          <w:szCs w:val="24"/>
        </w:rPr>
        <w:t xml:space="preserve"> Key Elements of Permanent Supportive Housing </w:t>
      </w:r>
      <w:r w:rsidR="00B625E7">
        <w:rPr>
          <w:rStyle w:val="Hyperlink"/>
          <w:rFonts w:cstheme="minorHAnsi"/>
          <w:sz w:val="24"/>
          <w:szCs w:val="24"/>
        </w:rPr>
        <w:t xml:space="preserve">published by the </w:t>
      </w:r>
      <w:r w:rsidR="00285A5D">
        <w:rPr>
          <w:rFonts w:cstheme="minorHAnsi"/>
          <w:sz w:val="24"/>
          <w:szCs w:val="24"/>
        </w:rPr>
        <w:t>U.S. Department of Health and Human Services</w:t>
      </w:r>
      <w:r w:rsidR="00285A5D">
        <w:rPr>
          <w:rStyle w:val="Hyperlink"/>
          <w:rFonts w:cstheme="minorHAnsi"/>
          <w:sz w:val="24"/>
          <w:szCs w:val="24"/>
        </w:rPr>
        <w:t xml:space="preserve"> </w:t>
      </w:r>
      <w:r w:rsidR="00B625E7">
        <w:rPr>
          <w:rStyle w:val="Hyperlink"/>
          <w:rFonts w:cstheme="minorHAnsi"/>
          <w:sz w:val="24"/>
          <w:szCs w:val="24"/>
        </w:rPr>
        <w:t>Substance Abuse and Mental Health Services Administration (SAMHSA). This document provides details on 9 standards that would qualify programs as effective at ending homelessness.</w:t>
      </w:r>
    </w:p>
    <w:p w14:paraId="1C5D4388" w14:textId="130AF247" w:rsidR="00A16728" w:rsidRDefault="00B625E7" w:rsidP="00A16728">
      <w:pPr>
        <w:spacing w:after="0" w:line="240" w:lineRule="auto"/>
        <w:rPr>
          <w:rFonts w:cstheme="minorHAnsi"/>
          <w:sz w:val="24"/>
          <w:szCs w:val="24"/>
        </w:rPr>
      </w:pPr>
      <w:r>
        <w:rPr>
          <w:rFonts w:cstheme="minorHAnsi"/>
          <w:sz w:val="24"/>
          <w:szCs w:val="24"/>
        </w:rPr>
        <w:fldChar w:fldCharType="end"/>
      </w:r>
    </w:p>
    <w:p w14:paraId="392DB027" w14:textId="6FB427B6" w:rsidR="00E26135" w:rsidRDefault="00A16728" w:rsidP="00E26135">
      <w:pPr>
        <w:spacing w:after="0" w:line="240" w:lineRule="auto"/>
        <w:rPr>
          <w:rFonts w:cstheme="minorHAnsi"/>
          <w:sz w:val="24"/>
          <w:szCs w:val="24"/>
        </w:rPr>
      </w:pPr>
      <w:r>
        <w:rPr>
          <w:rFonts w:cstheme="minorHAnsi"/>
          <w:sz w:val="24"/>
          <w:szCs w:val="24"/>
        </w:rPr>
        <w:t xml:space="preserve">The </w:t>
      </w:r>
      <w:r w:rsidR="006B244E">
        <w:rPr>
          <w:rFonts w:cstheme="minorHAnsi"/>
          <w:sz w:val="24"/>
          <w:szCs w:val="24"/>
        </w:rPr>
        <w:t xml:space="preserve">US </w:t>
      </w:r>
      <w:r>
        <w:rPr>
          <w:rFonts w:cstheme="minorHAnsi"/>
          <w:sz w:val="24"/>
          <w:szCs w:val="24"/>
        </w:rPr>
        <w:t>Department of Housing and Urban Development (HUD) requires every Continuum of Care to</w:t>
      </w:r>
      <w:r w:rsidR="00E26135">
        <w:rPr>
          <w:rFonts w:cstheme="minorHAnsi"/>
          <w:sz w:val="24"/>
          <w:szCs w:val="24"/>
        </w:rPr>
        <w:t xml:space="preserve"> evaluate outcomes of projects funded under the Emergency Solutions Grants program and the Continuum of Care program and report to HUD (24 CFR 578.7(a)7).  In consultation with recipients of ESG program funds within the geographic area, </w:t>
      </w:r>
      <w:r w:rsidR="00B51C35">
        <w:rPr>
          <w:rFonts w:cstheme="minorHAnsi"/>
          <w:sz w:val="24"/>
          <w:szCs w:val="24"/>
        </w:rPr>
        <w:t xml:space="preserve">CoCs must </w:t>
      </w:r>
      <w:r w:rsidR="00E26135">
        <w:rPr>
          <w:rFonts w:cstheme="minorHAnsi"/>
          <w:sz w:val="24"/>
          <w:szCs w:val="24"/>
        </w:rPr>
        <w:t xml:space="preserve">establish and operate either a centralized or coordinated </w:t>
      </w:r>
      <w:r w:rsidR="006B244E">
        <w:rPr>
          <w:rFonts w:cstheme="minorHAnsi"/>
          <w:sz w:val="24"/>
          <w:szCs w:val="24"/>
        </w:rPr>
        <w:t xml:space="preserve">entry </w:t>
      </w:r>
      <w:r w:rsidR="00E26135">
        <w:rPr>
          <w:rFonts w:cstheme="minorHAnsi"/>
          <w:sz w:val="24"/>
          <w:szCs w:val="24"/>
        </w:rPr>
        <w:t xml:space="preserve">system that provides an initial, </w:t>
      </w:r>
      <w:r w:rsidR="006B244E">
        <w:rPr>
          <w:rFonts w:cstheme="minorHAnsi"/>
          <w:sz w:val="24"/>
          <w:szCs w:val="24"/>
        </w:rPr>
        <w:t xml:space="preserve">standardized </w:t>
      </w:r>
      <w:r w:rsidR="00E26135">
        <w:rPr>
          <w:rFonts w:cstheme="minorHAnsi"/>
          <w:sz w:val="24"/>
          <w:szCs w:val="24"/>
        </w:rPr>
        <w:t>comprehensive assessment of the needs of individual</w:t>
      </w:r>
      <w:r w:rsidR="006B244E">
        <w:rPr>
          <w:rFonts w:cstheme="minorHAnsi"/>
          <w:sz w:val="24"/>
          <w:szCs w:val="24"/>
        </w:rPr>
        <w:t>s</w:t>
      </w:r>
      <w:r w:rsidR="00E26135">
        <w:rPr>
          <w:rFonts w:cstheme="minorHAnsi"/>
          <w:sz w:val="24"/>
          <w:szCs w:val="24"/>
        </w:rPr>
        <w:t xml:space="preserve"> and families for housing and services. </w:t>
      </w:r>
    </w:p>
    <w:p w14:paraId="28CB88FC" w14:textId="77777777" w:rsidR="00E26135" w:rsidRDefault="00E26135" w:rsidP="00E26135">
      <w:pPr>
        <w:spacing w:after="0" w:line="240" w:lineRule="auto"/>
        <w:rPr>
          <w:rFonts w:cstheme="minorHAnsi"/>
          <w:sz w:val="24"/>
          <w:szCs w:val="24"/>
        </w:rPr>
      </w:pPr>
    </w:p>
    <w:p w14:paraId="40F48762" w14:textId="2355C97D" w:rsidR="00A16728" w:rsidRDefault="00E26135" w:rsidP="00E26135">
      <w:pPr>
        <w:spacing w:after="0" w:line="240" w:lineRule="auto"/>
        <w:rPr>
          <w:rFonts w:cstheme="minorHAnsi"/>
          <w:sz w:val="24"/>
          <w:szCs w:val="24"/>
        </w:rPr>
      </w:pPr>
      <w:r>
        <w:rPr>
          <w:rFonts w:cstheme="minorHAnsi"/>
          <w:sz w:val="24"/>
          <w:szCs w:val="24"/>
        </w:rPr>
        <w:t>In consultation with recipients of ESG</w:t>
      </w:r>
      <w:r w:rsidR="005C7912">
        <w:rPr>
          <w:rFonts w:cstheme="minorHAnsi"/>
          <w:sz w:val="24"/>
          <w:szCs w:val="24"/>
        </w:rPr>
        <w:t xml:space="preserve"> and CoC</w:t>
      </w:r>
      <w:r>
        <w:rPr>
          <w:rFonts w:cstheme="minorHAnsi"/>
          <w:sz w:val="24"/>
          <w:szCs w:val="24"/>
        </w:rPr>
        <w:t xml:space="preserve"> program funds within the geographic area, </w:t>
      </w:r>
      <w:r w:rsidR="00B51C35">
        <w:rPr>
          <w:rFonts w:cstheme="minorHAnsi"/>
          <w:sz w:val="24"/>
          <w:szCs w:val="24"/>
        </w:rPr>
        <w:t xml:space="preserve">CoCs must </w:t>
      </w:r>
      <w:r>
        <w:rPr>
          <w:rFonts w:cstheme="minorHAnsi"/>
          <w:sz w:val="24"/>
          <w:szCs w:val="24"/>
        </w:rPr>
        <w:t>establish and consistently follow written standards for providing CoC assistance.  At a minimum, these standards must include</w:t>
      </w:r>
      <w:r w:rsidR="00A16728">
        <w:rPr>
          <w:rFonts w:cstheme="minorHAnsi"/>
          <w:sz w:val="24"/>
          <w:szCs w:val="24"/>
        </w:rPr>
        <w:t>:</w:t>
      </w:r>
    </w:p>
    <w:p w14:paraId="7FFA964F" w14:textId="69DD472C" w:rsidR="00A16728" w:rsidRDefault="00552558" w:rsidP="00A16728">
      <w:pPr>
        <w:pStyle w:val="ListParagraph"/>
        <w:numPr>
          <w:ilvl w:val="0"/>
          <w:numId w:val="31"/>
        </w:numPr>
        <w:spacing w:after="0" w:line="240" w:lineRule="auto"/>
        <w:rPr>
          <w:rFonts w:cstheme="minorHAnsi"/>
          <w:sz w:val="24"/>
          <w:szCs w:val="24"/>
        </w:rPr>
      </w:pPr>
      <w:r>
        <w:rPr>
          <w:rFonts w:cstheme="minorHAnsi"/>
          <w:sz w:val="24"/>
          <w:szCs w:val="24"/>
        </w:rPr>
        <w:t>P</w:t>
      </w:r>
      <w:r w:rsidR="00A16728">
        <w:rPr>
          <w:rFonts w:cstheme="minorHAnsi"/>
          <w:sz w:val="24"/>
          <w:szCs w:val="24"/>
        </w:rPr>
        <w:t>olicies and procedures for evaluating individuals’ and families’ eligibility and determining the process for prioritizing eligible households in emergency shelter, transitional housing, rapid rehousing, and permanent supportive housing programs</w:t>
      </w:r>
      <w:r w:rsidR="00E26135">
        <w:rPr>
          <w:rFonts w:cstheme="minorHAnsi"/>
          <w:sz w:val="24"/>
          <w:szCs w:val="24"/>
        </w:rPr>
        <w:t xml:space="preserve"> (24 CFR 578.7(a)(9))</w:t>
      </w:r>
      <w:r w:rsidR="00A16728">
        <w:rPr>
          <w:rFonts w:cstheme="minorHAnsi"/>
          <w:sz w:val="24"/>
          <w:szCs w:val="24"/>
        </w:rPr>
        <w:t>.</w:t>
      </w:r>
    </w:p>
    <w:p w14:paraId="4B65617D" w14:textId="69005E17" w:rsidR="00A16728" w:rsidRDefault="00A16728" w:rsidP="00A16728">
      <w:pPr>
        <w:pStyle w:val="ListParagraph"/>
        <w:numPr>
          <w:ilvl w:val="0"/>
          <w:numId w:val="31"/>
        </w:numPr>
        <w:spacing w:after="0" w:line="240" w:lineRule="auto"/>
        <w:rPr>
          <w:rFonts w:cstheme="minorHAnsi"/>
          <w:sz w:val="24"/>
          <w:szCs w:val="24"/>
        </w:rPr>
      </w:pPr>
      <w:r>
        <w:rPr>
          <w:rFonts w:cstheme="minorHAnsi"/>
          <w:sz w:val="24"/>
          <w:szCs w:val="24"/>
        </w:rPr>
        <w:t xml:space="preserve">For </w:t>
      </w:r>
      <w:r w:rsidR="007F3B5F">
        <w:rPr>
          <w:rFonts w:cstheme="minorHAnsi"/>
          <w:sz w:val="24"/>
          <w:szCs w:val="24"/>
        </w:rPr>
        <w:t>p</w:t>
      </w:r>
      <w:r>
        <w:rPr>
          <w:rFonts w:cstheme="minorHAnsi"/>
          <w:sz w:val="24"/>
          <w:szCs w:val="24"/>
        </w:rPr>
        <w:t xml:space="preserve">ermanent </w:t>
      </w:r>
      <w:r w:rsidR="007F3B5F">
        <w:rPr>
          <w:rFonts w:cstheme="minorHAnsi"/>
          <w:sz w:val="24"/>
          <w:szCs w:val="24"/>
        </w:rPr>
        <w:t>s</w:t>
      </w:r>
      <w:r>
        <w:rPr>
          <w:rFonts w:cstheme="minorHAnsi"/>
          <w:sz w:val="24"/>
          <w:szCs w:val="24"/>
        </w:rPr>
        <w:t xml:space="preserve">upportive </w:t>
      </w:r>
      <w:r w:rsidR="007F3B5F">
        <w:rPr>
          <w:rFonts w:cstheme="minorHAnsi"/>
          <w:sz w:val="24"/>
          <w:szCs w:val="24"/>
        </w:rPr>
        <w:t>h</w:t>
      </w:r>
      <w:r>
        <w:rPr>
          <w:rFonts w:cstheme="minorHAnsi"/>
          <w:sz w:val="24"/>
          <w:szCs w:val="24"/>
        </w:rPr>
        <w:t>ousing programs, program standards to define policies and procedures for prioritization of eligible households.</w:t>
      </w:r>
    </w:p>
    <w:p w14:paraId="0B59DDF1" w14:textId="4E2682E7" w:rsidR="00A16728" w:rsidRDefault="00552558" w:rsidP="00A16728">
      <w:pPr>
        <w:pStyle w:val="ListParagraph"/>
        <w:numPr>
          <w:ilvl w:val="0"/>
          <w:numId w:val="31"/>
        </w:numPr>
        <w:spacing w:after="0" w:line="240" w:lineRule="auto"/>
        <w:rPr>
          <w:rFonts w:cstheme="minorHAnsi"/>
          <w:sz w:val="24"/>
          <w:szCs w:val="24"/>
        </w:rPr>
      </w:pPr>
      <w:r>
        <w:rPr>
          <w:rFonts w:cstheme="minorHAnsi"/>
          <w:sz w:val="24"/>
          <w:szCs w:val="24"/>
        </w:rPr>
        <w:t>P</w:t>
      </w:r>
      <w:r w:rsidR="00A16728">
        <w:rPr>
          <w:rFonts w:cstheme="minorHAnsi"/>
          <w:sz w:val="24"/>
          <w:szCs w:val="24"/>
        </w:rPr>
        <w:t>olicies and procedures for coordination among emergency shelters, transitional housing programs, essential service providers, homelessness prevention programs, rapid rehousing programs, and permanent supportive housing programs.</w:t>
      </w:r>
    </w:p>
    <w:p w14:paraId="11A41EC0" w14:textId="3678BCFF" w:rsidR="00A16728" w:rsidRDefault="00A16728" w:rsidP="00A16728">
      <w:pPr>
        <w:pStyle w:val="ListParagraph"/>
        <w:numPr>
          <w:ilvl w:val="0"/>
          <w:numId w:val="31"/>
        </w:numPr>
        <w:spacing w:after="0" w:line="240" w:lineRule="auto"/>
        <w:rPr>
          <w:rFonts w:cstheme="minorHAnsi"/>
          <w:sz w:val="24"/>
          <w:szCs w:val="24"/>
        </w:rPr>
      </w:pPr>
      <w:r>
        <w:rPr>
          <w:rFonts w:cstheme="minorHAnsi"/>
          <w:sz w:val="24"/>
          <w:szCs w:val="24"/>
        </w:rPr>
        <w:t>Defin</w:t>
      </w:r>
      <w:r w:rsidR="00552558">
        <w:rPr>
          <w:rFonts w:cstheme="minorHAnsi"/>
          <w:sz w:val="24"/>
          <w:szCs w:val="24"/>
        </w:rPr>
        <w:t>itions for</w:t>
      </w:r>
      <w:r>
        <w:rPr>
          <w:rFonts w:cstheme="minorHAnsi"/>
          <w:sz w:val="24"/>
          <w:szCs w:val="24"/>
        </w:rPr>
        <w:t xml:space="preserve"> participation in the CoC’s Homeless Management Information System (or comparable database for domestic violence or victims’ service programs).</w:t>
      </w:r>
    </w:p>
    <w:p w14:paraId="603C6811" w14:textId="77777777" w:rsidR="00A16728" w:rsidRDefault="00A16728" w:rsidP="00A16728">
      <w:pPr>
        <w:spacing w:after="0" w:line="240" w:lineRule="auto"/>
        <w:rPr>
          <w:rFonts w:cstheme="minorHAnsi"/>
          <w:sz w:val="24"/>
          <w:szCs w:val="24"/>
        </w:rPr>
      </w:pPr>
    </w:p>
    <w:p w14:paraId="0871367C" w14:textId="0ED773CC" w:rsidR="00A16728" w:rsidRDefault="00A16728" w:rsidP="00A16728">
      <w:pPr>
        <w:spacing w:after="0" w:line="240" w:lineRule="auto"/>
        <w:rPr>
          <w:rFonts w:cstheme="minorHAnsi"/>
          <w:sz w:val="24"/>
          <w:szCs w:val="24"/>
        </w:rPr>
      </w:pPr>
      <w:r>
        <w:rPr>
          <w:rFonts w:cstheme="minorHAnsi"/>
          <w:sz w:val="24"/>
          <w:szCs w:val="24"/>
        </w:rPr>
        <w:lastRenderedPageBreak/>
        <w:t xml:space="preserve">The </w:t>
      </w:r>
      <w:r w:rsidR="00B625E7">
        <w:rPr>
          <w:rFonts w:cstheme="minorHAnsi"/>
          <w:sz w:val="24"/>
          <w:szCs w:val="24"/>
        </w:rPr>
        <w:t xml:space="preserve">NC </w:t>
      </w:r>
      <w:r>
        <w:rPr>
          <w:rFonts w:cstheme="minorHAnsi"/>
          <w:sz w:val="24"/>
          <w:szCs w:val="24"/>
        </w:rPr>
        <w:t>Balance of State Continuum of Care developed the following Permanent Supportive Housing program standards to ensure:</w:t>
      </w:r>
    </w:p>
    <w:p w14:paraId="7A43F282" w14:textId="77777777" w:rsidR="00A16728" w:rsidRDefault="00A16728" w:rsidP="00A16728">
      <w:pPr>
        <w:pStyle w:val="ListParagraph"/>
        <w:numPr>
          <w:ilvl w:val="0"/>
          <w:numId w:val="32"/>
        </w:numPr>
        <w:spacing w:after="0" w:line="240" w:lineRule="auto"/>
        <w:rPr>
          <w:rFonts w:cstheme="minorHAnsi"/>
          <w:sz w:val="24"/>
          <w:szCs w:val="24"/>
        </w:rPr>
      </w:pPr>
      <w:r>
        <w:rPr>
          <w:rFonts w:cstheme="minorHAnsi"/>
          <w:sz w:val="24"/>
          <w:szCs w:val="24"/>
        </w:rPr>
        <w:t>Program accountability to individuals and families experiencing homelessness, specifically populations at greater risk or with the longest histories of homelessness</w:t>
      </w:r>
    </w:p>
    <w:p w14:paraId="1BBB5FA9" w14:textId="1676FDE1" w:rsidR="00A16728" w:rsidRDefault="00A16728" w:rsidP="00A16728">
      <w:pPr>
        <w:pStyle w:val="ListParagraph"/>
        <w:numPr>
          <w:ilvl w:val="0"/>
          <w:numId w:val="32"/>
        </w:numPr>
        <w:spacing w:after="0" w:line="240" w:lineRule="auto"/>
        <w:rPr>
          <w:rFonts w:cstheme="minorHAnsi"/>
          <w:sz w:val="24"/>
          <w:szCs w:val="24"/>
        </w:rPr>
      </w:pPr>
      <w:r>
        <w:rPr>
          <w:rFonts w:cstheme="minorHAnsi"/>
          <w:sz w:val="24"/>
          <w:szCs w:val="24"/>
        </w:rPr>
        <w:t xml:space="preserve">Program compliance with the </w:t>
      </w:r>
      <w:r w:rsidR="00B625E7">
        <w:rPr>
          <w:rFonts w:cstheme="minorHAnsi"/>
          <w:sz w:val="24"/>
          <w:szCs w:val="24"/>
        </w:rPr>
        <w:t xml:space="preserve">US </w:t>
      </w:r>
      <w:r>
        <w:rPr>
          <w:rFonts w:cstheme="minorHAnsi"/>
          <w:sz w:val="24"/>
          <w:szCs w:val="24"/>
        </w:rPr>
        <w:t xml:space="preserve">Department of Housing and Urban Development and the </w:t>
      </w:r>
      <w:r w:rsidR="00B625E7">
        <w:rPr>
          <w:rFonts w:cstheme="minorHAnsi"/>
          <w:sz w:val="24"/>
          <w:szCs w:val="24"/>
        </w:rPr>
        <w:t xml:space="preserve">US </w:t>
      </w:r>
      <w:r>
        <w:rPr>
          <w:rFonts w:cstheme="minorHAnsi"/>
          <w:sz w:val="24"/>
          <w:szCs w:val="24"/>
        </w:rPr>
        <w:t>Department of Veteran Affairs</w:t>
      </w:r>
    </w:p>
    <w:p w14:paraId="7E51A8BD" w14:textId="77777777" w:rsidR="00A16728" w:rsidRDefault="00A16728" w:rsidP="00A16728">
      <w:pPr>
        <w:pStyle w:val="ListParagraph"/>
        <w:numPr>
          <w:ilvl w:val="0"/>
          <w:numId w:val="32"/>
        </w:numPr>
        <w:spacing w:after="0" w:line="240" w:lineRule="auto"/>
        <w:rPr>
          <w:rFonts w:cstheme="minorHAnsi"/>
          <w:sz w:val="24"/>
          <w:szCs w:val="24"/>
        </w:rPr>
      </w:pPr>
      <w:r>
        <w:rPr>
          <w:rFonts w:cstheme="minorHAnsi"/>
          <w:sz w:val="24"/>
          <w:szCs w:val="24"/>
        </w:rPr>
        <w:t>Service consistency within programs</w:t>
      </w:r>
    </w:p>
    <w:p w14:paraId="1DC34C67" w14:textId="77777777" w:rsidR="00A16728" w:rsidRDefault="00A16728" w:rsidP="00A16728">
      <w:pPr>
        <w:pStyle w:val="ListParagraph"/>
        <w:numPr>
          <w:ilvl w:val="0"/>
          <w:numId w:val="32"/>
        </w:numPr>
        <w:spacing w:after="0" w:line="240" w:lineRule="auto"/>
        <w:rPr>
          <w:rFonts w:cstheme="minorHAnsi"/>
          <w:sz w:val="24"/>
          <w:szCs w:val="24"/>
        </w:rPr>
      </w:pPr>
      <w:r>
        <w:rPr>
          <w:rFonts w:cstheme="minorHAnsi"/>
          <w:sz w:val="24"/>
          <w:szCs w:val="24"/>
        </w:rPr>
        <w:t>Adequate program staff competence and training, specific to the target population served</w:t>
      </w:r>
    </w:p>
    <w:p w14:paraId="6856DB11" w14:textId="77777777" w:rsidR="00A16728" w:rsidRDefault="00A16728" w:rsidP="00A16728">
      <w:pPr>
        <w:spacing w:after="0" w:line="240" w:lineRule="auto"/>
        <w:rPr>
          <w:rFonts w:cstheme="minorHAnsi"/>
          <w:sz w:val="24"/>
          <w:szCs w:val="24"/>
        </w:rPr>
      </w:pPr>
    </w:p>
    <w:p w14:paraId="671EF83C" w14:textId="77777777" w:rsidR="00A16728" w:rsidRPr="00C022F2" w:rsidRDefault="00A16728" w:rsidP="00A16728">
      <w:pPr>
        <w:spacing w:after="0" w:line="240" w:lineRule="auto"/>
        <w:rPr>
          <w:rFonts w:cstheme="minorHAnsi"/>
          <w:b/>
          <w:sz w:val="24"/>
          <w:szCs w:val="24"/>
          <w:u w:val="single"/>
        </w:rPr>
      </w:pPr>
      <w:r w:rsidRPr="00C022F2">
        <w:rPr>
          <w:rFonts w:cstheme="minorHAnsi"/>
          <w:b/>
          <w:sz w:val="24"/>
          <w:szCs w:val="24"/>
          <w:u w:val="single"/>
        </w:rPr>
        <w:t>EXPECTATIONS</w:t>
      </w:r>
    </w:p>
    <w:p w14:paraId="2A260691" w14:textId="3B99DB49" w:rsidR="001F6F2B" w:rsidRDefault="00C022F2" w:rsidP="00A16728">
      <w:pPr>
        <w:spacing w:after="0" w:line="240" w:lineRule="auto"/>
        <w:rPr>
          <w:rFonts w:cstheme="minorHAnsi"/>
          <w:sz w:val="24"/>
          <w:szCs w:val="24"/>
        </w:rPr>
      </w:pPr>
      <w:r>
        <w:rPr>
          <w:rFonts w:cstheme="minorHAnsi"/>
          <w:sz w:val="24"/>
          <w:szCs w:val="24"/>
        </w:rPr>
        <w:t xml:space="preserve">All program grantees using </w:t>
      </w:r>
      <w:proofErr w:type="gramStart"/>
      <w:r w:rsidR="00B625E7">
        <w:rPr>
          <w:rFonts w:cstheme="minorHAnsi"/>
          <w:sz w:val="24"/>
          <w:szCs w:val="24"/>
        </w:rPr>
        <w:t>US</w:t>
      </w:r>
      <w:proofErr w:type="gramEnd"/>
      <w:r w:rsidR="00B625E7">
        <w:rPr>
          <w:rFonts w:cstheme="minorHAnsi"/>
          <w:sz w:val="24"/>
          <w:szCs w:val="24"/>
        </w:rPr>
        <w:t xml:space="preserve"> </w:t>
      </w:r>
      <w:r>
        <w:rPr>
          <w:rFonts w:cstheme="minorHAnsi"/>
          <w:sz w:val="24"/>
          <w:szCs w:val="24"/>
        </w:rPr>
        <w:t>Department of Housing and Urban Development Continuum</w:t>
      </w:r>
      <w:r w:rsidR="001F6F2B">
        <w:rPr>
          <w:rFonts w:cstheme="minorHAnsi"/>
          <w:sz w:val="24"/>
          <w:szCs w:val="24"/>
        </w:rPr>
        <w:t xml:space="preserve"> of Care and the </w:t>
      </w:r>
      <w:r w:rsidR="00B625E7">
        <w:rPr>
          <w:rFonts w:cstheme="minorHAnsi"/>
          <w:sz w:val="24"/>
          <w:szCs w:val="24"/>
        </w:rPr>
        <w:t xml:space="preserve">US </w:t>
      </w:r>
      <w:r w:rsidR="001F6F2B">
        <w:rPr>
          <w:rFonts w:cstheme="minorHAnsi"/>
          <w:sz w:val="24"/>
          <w:szCs w:val="24"/>
        </w:rPr>
        <w:t>Department of Veteran’s Affairs VA Supportive Housing (VASH) funding must adhere to these performance standards</w:t>
      </w:r>
      <w:r w:rsidR="001B7C74">
        <w:rPr>
          <w:rFonts w:cstheme="minorHAnsi"/>
          <w:sz w:val="24"/>
          <w:szCs w:val="24"/>
        </w:rPr>
        <w:t xml:space="preserve">.  Programs funded through the Continuum of Care </w:t>
      </w:r>
      <w:r w:rsidR="001F6F2B">
        <w:rPr>
          <w:rFonts w:cstheme="minorHAnsi"/>
          <w:sz w:val="24"/>
          <w:szCs w:val="24"/>
        </w:rPr>
        <w:t xml:space="preserve">will be monitored by the </w:t>
      </w:r>
      <w:r w:rsidR="00B625E7">
        <w:rPr>
          <w:rFonts w:cstheme="minorHAnsi"/>
          <w:sz w:val="24"/>
          <w:szCs w:val="24"/>
        </w:rPr>
        <w:t xml:space="preserve">NC </w:t>
      </w:r>
      <w:r w:rsidR="001F6F2B">
        <w:rPr>
          <w:rFonts w:cstheme="minorHAnsi"/>
          <w:sz w:val="24"/>
          <w:szCs w:val="24"/>
        </w:rPr>
        <w:t xml:space="preserve">Balance of State Continuum of Care to ensure compliance.  The </w:t>
      </w:r>
      <w:r w:rsidR="00B625E7">
        <w:rPr>
          <w:rFonts w:cstheme="minorHAnsi"/>
          <w:sz w:val="24"/>
          <w:szCs w:val="24"/>
        </w:rPr>
        <w:t xml:space="preserve">NC </w:t>
      </w:r>
      <w:r w:rsidR="001F6F2B">
        <w:rPr>
          <w:rFonts w:cstheme="minorHAnsi"/>
          <w:sz w:val="24"/>
          <w:szCs w:val="24"/>
        </w:rPr>
        <w:t xml:space="preserve">BoS CoC recommends that </w:t>
      </w:r>
      <w:r w:rsidR="007F3B5F">
        <w:rPr>
          <w:rFonts w:cstheme="minorHAnsi"/>
          <w:sz w:val="24"/>
          <w:szCs w:val="24"/>
        </w:rPr>
        <w:t>p</w:t>
      </w:r>
      <w:r w:rsidR="001F6F2B">
        <w:rPr>
          <w:rFonts w:cstheme="minorHAnsi"/>
          <w:sz w:val="24"/>
          <w:szCs w:val="24"/>
        </w:rPr>
        <w:t xml:space="preserve">ermanent </w:t>
      </w:r>
      <w:r w:rsidR="007F3B5F">
        <w:rPr>
          <w:rFonts w:cstheme="minorHAnsi"/>
          <w:sz w:val="24"/>
          <w:szCs w:val="24"/>
        </w:rPr>
        <w:t>s</w:t>
      </w:r>
      <w:r w:rsidR="001F6F2B">
        <w:rPr>
          <w:rFonts w:cstheme="minorHAnsi"/>
          <w:sz w:val="24"/>
          <w:szCs w:val="24"/>
        </w:rPr>
        <w:t xml:space="preserve">upportive </w:t>
      </w:r>
      <w:r w:rsidR="007F3B5F">
        <w:rPr>
          <w:rFonts w:cstheme="minorHAnsi"/>
          <w:sz w:val="24"/>
          <w:szCs w:val="24"/>
        </w:rPr>
        <w:t>h</w:t>
      </w:r>
      <w:r w:rsidR="001F6F2B">
        <w:rPr>
          <w:rFonts w:cstheme="minorHAnsi"/>
          <w:sz w:val="24"/>
          <w:szCs w:val="24"/>
        </w:rPr>
        <w:t xml:space="preserve">ousing programs funded through other funding sources also follow these standards.  These performance standards attempt to provide a high standard of care that places community and client needs first.  Based on proven best practices, this high standard of care is necessary to achieve our goal of ending homelessness in the </w:t>
      </w:r>
      <w:r w:rsidR="00B625E7">
        <w:rPr>
          <w:rFonts w:cstheme="minorHAnsi"/>
          <w:sz w:val="24"/>
          <w:szCs w:val="24"/>
        </w:rPr>
        <w:t xml:space="preserve">NC </w:t>
      </w:r>
      <w:r w:rsidR="001F6F2B">
        <w:rPr>
          <w:rFonts w:cstheme="minorHAnsi"/>
          <w:sz w:val="24"/>
          <w:szCs w:val="24"/>
        </w:rPr>
        <w:t>BoS</w:t>
      </w:r>
      <w:r w:rsidR="002C5A08">
        <w:rPr>
          <w:rFonts w:cstheme="minorHAnsi"/>
          <w:sz w:val="24"/>
          <w:szCs w:val="24"/>
        </w:rPr>
        <w:t xml:space="preserve"> CoC</w:t>
      </w:r>
      <w:r w:rsidR="001F6F2B">
        <w:rPr>
          <w:rFonts w:cstheme="minorHAnsi"/>
          <w:sz w:val="24"/>
          <w:szCs w:val="24"/>
        </w:rPr>
        <w:t>.</w:t>
      </w:r>
    </w:p>
    <w:p w14:paraId="0B9F816B" w14:textId="4B03D229" w:rsidR="00833CDA" w:rsidRDefault="00833CDA" w:rsidP="00A16728">
      <w:pPr>
        <w:spacing w:after="0" w:line="240" w:lineRule="auto"/>
        <w:rPr>
          <w:rFonts w:cstheme="minorHAnsi"/>
          <w:sz w:val="24"/>
          <w:szCs w:val="24"/>
        </w:rPr>
      </w:pPr>
    </w:p>
    <w:p w14:paraId="39509D66" w14:textId="77777777" w:rsidR="001F6F2B" w:rsidRDefault="001F6F2B" w:rsidP="00A16728">
      <w:pPr>
        <w:spacing w:after="0" w:line="240" w:lineRule="auto"/>
        <w:rPr>
          <w:rFonts w:cstheme="minorHAnsi"/>
          <w:sz w:val="24"/>
          <w:szCs w:val="24"/>
          <w:u w:val="single"/>
        </w:rPr>
      </w:pPr>
      <w:r w:rsidRPr="001F6F2B">
        <w:rPr>
          <w:rFonts w:cstheme="minorHAnsi"/>
          <w:b/>
          <w:sz w:val="24"/>
          <w:szCs w:val="24"/>
          <w:u w:val="single"/>
        </w:rPr>
        <w:t>PERMANENT SUPPORTIVE HOUSING</w:t>
      </w:r>
    </w:p>
    <w:p w14:paraId="64B31FD4" w14:textId="63FB9842" w:rsidR="00A16728" w:rsidRDefault="001F6F2B" w:rsidP="00A16728">
      <w:pPr>
        <w:spacing w:after="0" w:line="240" w:lineRule="auto"/>
        <w:rPr>
          <w:rFonts w:cstheme="minorHAnsi"/>
          <w:sz w:val="24"/>
          <w:szCs w:val="24"/>
        </w:rPr>
      </w:pPr>
      <w:r>
        <w:rPr>
          <w:rFonts w:cstheme="minorHAnsi"/>
          <w:sz w:val="24"/>
          <w:szCs w:val="24"/>
        </w:rPr>
        <w:t xml:space="preserve">Permanent supportive housing programs </w:t>
      </w:r>
      <w:r w:rsidR="008431CE">
        <w:rPr>
          <w:rFonts w:cstheme="minorHAnsi"/>
          <w:sz w:val="24"/>
          <w:szCs w:val="24"/>
        </w:rPr>
        <w:t>provide safe, stable homes</w:t>
      </w:r>
      <w:r w:rsidR="005C7912">
        <w:rPr>
          <w:rFonts w:cstheme="minorHAnsi"/>
          <w:sz w:val="24"/>
          <w:szCs w:val="24"/>
        </w:rPr>
        <w:t xml:space="preserve"> through long-term rental assistance</w:t>
      </w:r>
      <w:r w:rsidR="008431CE">
        <w:rPr>
          <w:rFonts w:cstheme="minorHAnsi"/>
          <w:sz w:val="24"/>
          <w:szCs w:val="24"/>
        </w:rPr>
        <w:t>, paired with long-term intensive case management services, to</w:t>
      </w:r>
      <w:r>
        <w:rPr>
          <w:rFonts w:cstheme="minorHAnsi"/>
          <w:sz w:val="24"/>
          <w:szCs w:val="24"/>
        </w:rPr>
        <w:t xml:space="preserve"> highly vulnerable individuals and families with complex issues </w:t>
      </w:r>
      <w:r w:rsidR="008431CE">
        <w:rPr>
          <w:rFonts w:cstheme="minorHAnsi"/>
          <w:sz w:val="24"/>
          <w:szCs w:val="24"/>
        </w:rPr>
        <w:t>who are otherwise at risk of serious health and safety consequences from being homeless.</w:t>
      </w:r>
      <w:r w:rsidR="00552558">
        <w:rPr>
          <w:rStyle w:val="FootnoteReference"/>
          <w:rFonts w:cstheme="minorHAnsi"/>
          <w:sz w:val="24"/>
          <w:szCs w:val="24"/>
        </w:rPr>
        <w:footnoteReference w:id="1"/>
      </w:r>
      <w:r>
        <w:rPr>
          <w:rFonts w:cstheme="minorHAnsi"/>
          <w:sz w:val="24"/>
          <w:szCs w:val="24"/>
        </w:rPr>
        <w:t xml:space="preserve">  This model seeks to provide a stable </w:t>
      </w:r>
      <w:r w:rsidR="00DC4DCB">
        <w:rPr>
          <w:rFonts w:cstheme="minorHAnsi"/>
          <w:sz w:val="24"/>
          <w:szCs w:val="24"/>
        </w:rPr>
        <w:t xml:space="preserve">housing option and the necessary supportive services </w:t>
      </w:r>
      <w:r>
        <w:rPr>
          <w:rFonts w:cstheme="minorHAnsi"/>
          <w:sz w:val="24"/>
          <w:szCs w:val="24"/>
        </w:rPr>
        <w:t>for individuals and families who would not succeed</w:t>
      </w:r>
      <w:r w:rsidR="002C5A08">
        <w:rPr>
          <w:rFonts w:cstheme="minorHAnsi"/>
          <w:sz w:val="24"/>
          <w:szCs w:val="24"/>
        </w:rPr>
        <w:t xml:space="preserve"> </w:t>
      </w:r>
      <w:r w:rsidR="00DC4DCB">
        <w:rPr>
          <w:rFonts w:cstheme="minorHAnsi"/>
          <w:sz w:val="24"/>
          <w:szCs w:val="24"/>
        </w:rPr>
        <w:t>in other permanent housing settings</w:t>
      </w:r>
      <w:r w:rsidR="002C5A08">
        <w:rPr>
          <w:rFonts w:cstheme="minorHAnsi"/>
          <w:sz w:val="24"/>
          <w:szCs w:val="24"/>
        </w:rPr>
        <w:t>.</w:t>
      </w:r>
      <w:r>
        <w:rPr>
          <w:rFonts w:cstheme="minorHAnsi"/>
          <w:sz w:val="24"/>
          <w:szCs w:val="24"/>
        </w:rPr>
        <w:t xml:space="preserve"> Permanent supportive housing is designed for persons with</w:t>
      </w:r>
      <w:r w:rsidR="002C5A08">
        <w:rPr>
          <w:rFonts w:cstheme="minorHAnsi"/>
          <w:sz w:val="24"/>
          <w:szCs w:val="24"/>
        </w:rPr>
        <w:t xml:space="preserve"> disabilities, including</w:t>
      </w:r>
      <w:r>
        <w:rPr>
          <w:rFonts w:cstheme="minorHAnsi"/>
          <w:sz w:val="24"/>
          <w:szCs w:val="24"/>
        </w:rPr>
        <w:t xml:space="preserve"> </w:t>
      </w:r>
      <w:r w:rsidR="0039213A">
        <w:rPr>
          <w:rFonts w:cstheme="minorHAnsi"/>
          <w:sz w:val="24"/>
          <w:szCs w:val="24"/>
        </w:rPr>
        <w:t>severe</w:t>
      </w:r>
      <w:r>
        <w:rPr>
          <w:rFonts w:cstheme="minorHAnsi"/>
          <w:sz w:val="24"/>
          <w:szCs w:val="24"/>
        </w:rPr>
        <w:t xml:space="preserve"> mental health, physical health, </w:t>
      </w:r>
      <w:r w:rsidR="002C5A08">
        <w:rPr>
          <w:rFonts w:cstheme="minorHAnsi"/>
          <w:sz w:val="24"/>
          <w:szCs w:val="24"/>
        </w:rPr>
        <w:t xml:space="preserve">HIV/AIDS, </w:t>
      </w:r>
      <w:r>
        <w:rPr>
          <w:rFonts w:cstheme="minorHAnsi"/>
          <w:sz w:val="24"/>
          <w:szCs w:val="24"/>
        </w:rPr>
        <w:t xml:space="preserve">and/or substance </w:t>
      </w:r>
      <w:r w:rsidRPr="0093543B">
        <w:rPr>
          <w:rFonts w:cstheme="minorHAnsi"/>
          <w:strike/>
          <w:sz w:val="24"/>
          <w:szCs w:val="24"/>
        </w:rPr>
        <w:t>ab</w:t>
      </w:r>
      <w:r>
        <w:rPr>
          <w:rFonts w:cstheme="minorHAnsi"/>
          <w:sz w:val="24"/>
          <w:szCs w:val="24"/>
        </w:rPr>
        <w:t>use disorders,</w:t>
      </w:r>
      <w:r w:rsidR="002C5A08">
        <w:rPr>
          <w:rFonts w:cstheme="minorHAnsi"/>
          <w:sz w:val="24"/>
          <w:szCs w:val="24"/>
        </w:rPr>
        <w:t xml:space="preserve"> especially</w:t>
      </w:r>
      <w:r>
        <w:rPr>
          <w:rFonts w:cstheme="minorHAnsi"/>
          <w:sz w:val="24"/>
          <w:szCs w:val="24"/>
        </w:rPr>
        <w:t xml:space="preserve"> targeting individuals and families meeting the </w:t>
      </w:r>
      <w:r w:rsidR="00B625E7">
        <w:rPr>
          <w:rFonts w:cstheme="minorHAnsi"/>
          <w:sz w:val="24"/>
          <w:szCs w:val="24"/>
        </w:rPr>
        <w:t xml:space="preserve">US </w:t>
      </w:r>
      <w:r>
        <w:rPr>
          <w:rFonts w:cstheme="minorHAnsi"/>
          <w:sz w:val="24"/>
          <w:szCs w:val="24"/>
        </w:rPr>
        <w:t xml:space="preserve">Department of Housing and Urban Development’s definition of chronic homelessness.  Types of permanent supportive housing include HUD CoC </w:t>
      </w:r>
      <w:r w:rsidR="0001659E">
        <w:rPr>
          <w:rFonts w:cstheme="minorHAnsi"/>
          <w:sz w:val="24"/>
          <w:szCs w:val="24"/>
        </w:rPr>
        <w:t>P</w:t>
      </w:r>
      <w:r w:rsidR="00B625E7">
        <w:rPr>
          <w:rFonts w:cstheme="minorHAnsi"/>
          <w:sz w:val="24"/>
          <w:szCs w:val="24"/>
        </w:rPr>
        <w:t xml:space="preserve">rogram </w:t>
      </w:r>
      <w:r>
        <w:rPr>
          <w:rFonts w:cstheme="minorHAnsi"/>
          <w:sz w:val="24"/>
          <w:szCs w:val="24"/>
        </w:rPr>
        <w:t>Permanent Supportive Housing, HUD-VASH, and other housing programs created specifically to house this population through tenant-based rental assistance</w:t>
      </w:r>
      <w:r w:rsidR="00B53C71">
        <w:rPr>
          <w:rFonts w:cstheme="minorHAnsi"/>
          <w:sz w:val="24"/>
          <w:szCs w:val="24"/>
        </w:rPr>
        <w:t>.</w:t>
      </w:r>
    </w:p>
    <w:p w14:paraId="46D8F6AF" w14:textId="77777777" w:rsidR="001F6F2B" w:rsidRDefault="001F6F2B" w:rsidP="00A16728">
      <w:pPr>
        <w:spacing w:after="0" w:line="240" w:lineRule="auto"/>
        <w:rPr>
          <w:rFonts w:cstheme="minorHAnsi"/>
          <w:sz w:val="24"/>
          <w:szCs w:val="24"/>
        </w:rPr>
      </w:pPr>
    </w:p>
    <w:p w14:paraId="0C7C7C48" w14:textId="6306EAB9" w:rsidR="001F6F2B" w:rsidRDefault="002D0D03" w:rsidP="00A16728">
      <w:pPr>
        <w:spacing w:after="0" w:line="240" w:lineRule="auto"/>
        <w:rPr>
          <w:rFonts w:cstheme="minorHAnsi"/>
          <w:sz w:val="24"/>
          <w:szCs w:val="24"/>
        </w:rPr>
      </w:pPr>
      <w:r>
        <w:rPr>
          <w:rFonts w:cstheme="minorHAnsi"/>
          <w:sz w:val="24"/>
          <w:szCs w:val="24"/>
        </w:rPr>
        <w:t xml:space="preserve">Successful permanent supportive housing </w:t>
      </w:r>
      <w:r w:rsidR="0039213A">
        <w:rPr>
          <w:rFonts w:cstheme="minorHAnsi"/>
          <w:sz w:val="24"/>
          <w:szCs w:val="24"/>
        </w:rPr>
        <w:t xml:space="preserve">programs </w:t>
      </w:r>
      <w:r>
        <w:rPr>
          <w:rFonts w:cstheme="minorHAnsi"/>
          <w:sz w:val="24"/>
          <w:szCs w:val="24"/>
        </w:rPr>
        <w:t xml:space="preserve">use the national best practice called Housing First, the model </w:t>
      </w:r>
      <w:r w:rsidR="00DC4DCB">
        <w:rPr>
          <w:rFonts w:cstheme="minorHAnsi"/>
          <w:sz w:val="24"/>
          <w:szCs w:val="24"/>
        </w:rPr>
        <w:t xml:space="preserve">in which </w:t>
      </w:r>
      <w:r>
        <w:rPr>
          <w:rFonts w:cstheme="minorHAnsi"/>
          <w:sz w:val="24"/>
          <w:szCs w:val="24"/>
        </w:rPr>
        <w:t>programs house all persons immediately without preconditions such as sobriety, income, or behavior</w:t>
      </w:r>
      <w:r w:rsidR="00DC4DCB">
        <w:rPr>
          <w:rFonts w:cstheme="minorHAnsi"/>
          <w:sz w:val="24"/>
          <w:szCs w:val="24"/>
        </w:rPr>
        <w:t>al requirements</w:t>
      </w:r>
      <w:r>
        <w:rPr>
          <w:rFonts w:cstheme="minorHAnsi"/>
          <w:sz w:val="24"/>
          <w:szCs w:val="24"/>
        </w:rPr>
        <w:t xml:space="preserve"> and pair supportive services matched to the needs of the household</w:t>
      </w:r>
      <w:r w:rsidR="005C7912">
        <w:rPr>
          <w:rFonts w:cstheme="minorHAnsi"/>
          <w:sz w:val="24"/>
          <w:szCs w:val="24"/>
        </w:rPr>
        <w:t>.</w:t>
      </w:r>
      <w:r w:rsidR="00235DBD">
        <w:rPr>
          <w:rStyle w:val="FootnoteReference"/>
          <w:rFonts w:cstheme="minorHAnsi"/>
          <w:sz w:val="24"/>
          <w:szCs w:val="24"/>
        </w:rPr>
        <w:footnoteReference w:id="2"/>
      </w:r>
      <w:r>
        <w:rPr>
          <w:rFonts w:cstheme="minorHAnsi"/>
          <w:sz w:val="24"/>
          <w:szCs w:val="24"/>
        </w:rPr>
        <w:t xml:space="preserve">  Long-term studies demonstrate that individuals and families experiencing homelessness, even chronic homelessness, can move into a home with case management, follow a standard lease, and successfully remain in housing over a long period of time.  Permanent supportive housing programs with preconditions for </w:t>
      </w:r>
      <w:r>
        <w:rPr>
          <w:rFonts w:cstheme="minorHAnsi"/>
          <w:sz w:val="24"/>
          <w:szCs w:val="24"/>
        </w:rPr>
        <w:lastRenderedPageBreak/>
        <w:t xml:space="preserve">entry and </w:t>
      </w:r>
      <w:r w:rsidR="006B4DF9">
        <w:rPr>
          <w:rFonts w:cstheme="minorHAnsi"/>
          <w:sz w:val="24"/>
          <w:szCs w:val="24"/>
        </w:rPr>
        <w:t>overly burdensome program rules</w:t>
      </w:r>
      <w:r>
        <w:rPr>
          <w:rFonts w:cstheme="minorHAnsi"/>
          <w:sz w:val="24"/>
          <w:szCs w:val="24"/>
        </w:rPr>
        <w:t xml:space="preserve"> cause this high</w:t>
      </w:r>
      <w:r w:rsidR="003D57E0">
        <w:rPr>
          <w:rFonts w:cstheme="minorHAnsi"/>
          <w:sz w:val="24"/>
          <w:szCs w:val="24"/>
        </w:rPr>
        <w:t>-</w:t>
      </w:r>
      <w:r>
        <w:rPr>
          <w:rFonts w:cstheme="minorHAnsi"/>
          <w:sz w:val="24"/>
          <w:szCs w:val="24"/>
        </w:rPr>
        <w:t>need population</w:t>
      </w:r>
      <w:r w:rsidR="00061A23">
        <w:rPr>
          <w:rFonts w:cstheme="minorHAnsi"/>
          <w:sz w:val="24"/>
          <w:szCs w:val="24"/>
        </w:rPr>
        <w:t xml:space="preserve"> to regularly fail in housing or </w:t>
      </w:r>
      <w:r w:rsidR="006B4DF9">
        <w:rPr>
          <w:rFonts w:cstheme="minorHAnsi"/>
          <w:sz w:val="24"/>
          <w:szCs w:val="24"/>
        </w:rPr>
        <w:t xml:space="preserve">drive programs to </w:t>
      </w:r>
      <w:r w:rsidR="00061A23">
        <w:rPr>
          <w:rFonts w:cstheme="minorHAnsi"/>
          <w:sz w:val="24"/>
          <w:szCs w:val="24"/>
        </w:rPr>
        <w:t>target lower</w:t>
      </w:r>
      <w:r w:rsidR="003D57E0">
        <w:rPr>
          <w:rFonts w:cstheme="minorHAnsi"/>
          <w:sz w:val="24"/>
          <w:szCs w:val="24"/>
        </w:rPr>
        <w:t>-</w:t>
      </w:r>
      <w:r w:rsidR="00061A23">
        <w:rPr>
          <w:rFonts w:cstheme="minorHAnsi"/>
          <w:sz w:val="24"/>
          <w:szCs w:val="24"/>
        </w:rPr>
        <w:t xml:space="preserve">need individuals </w:t>
      </w:r>
      <w:r w:rsidR="003D57E0">
        <w:rPr>
          <w:rFonts w:cstheme="minorHAnsi"/>
          <w:sz w:val="24"/>
          <w:szCs w:val="24"/>
        </w:rPr>
        <w:t>who</w:t>
      </w:r>
      <w:r w:rsidR="00061A23">
        <w:rPr>
          <w:rFonts w:cstheme="minorHAnsi"/>
          <w:sz w:val="24"/>
          <w:szCs w:val="24"/>
        </w:rPr>
        <w:t xml:space="preserve"> </w:t>
      </w:r>
      <w:r w:rsidR="006B4DF9">
        <w:rPr>
          <w:rFonts w:cstheme="minorHAnsi"/>
          <w:sz w:val="24"/>
          <w:szCs w:val="24"/>
        </w:rPr>
        <w:t xml:space="preserve">do not need permanent supportive housing programs to </w:t>
      </w:r>
      <w:r w:rsidR="003D57E0">
        <w:rPr>
          <w:rFonts w:cstheme="minorHAnsi"/>
          <w:sz w:val="24"/>
          <w:szCs w:val="24"/>
        </w:rPr>
        <w:t>successfully remain housed</w:t>
      </w:r>
      <w:r w:rsidR="006B4DF9">
        <w:rPr>
          <w:rFonts w:cstheme="minorHAnsi"/>
          <w:sz w:val="24"/>
          <w:szCs w:val="24"/>
        </w:rPr>
        <w:t>.</w:t>
      </w:r>
    </w:p>
    <w:p w14:paraId="1EB88E6E" w14:textId="77777777" w:rsidR="00061A23" w:rsidRDefault="00061A23" w:rsidP="00A16728">
      <w:pPr>
        <w:spacing w:after="0" w:line="240" w:lineRule="auto"/>
        <w:rPr>
          <w:rFonts w:cstheme="minorHAnsi"/>
          <w:sz w:val="24"/>
          <w:szCs w:val="24"/>
        </w:rPr>
      </w:pPr>
    </w:p>
    <w:p w14:paraId="293CD540" w14:textId="27A6F38B" w:rsidR="00061A23" w:rsidRDefault="00323705" w:rsidP="00A16728">
      <w:pPr>
        <w:spacing w:after="0" w:line="240" w:lineRule="auto"/>
        <w:rPr>
          <w:rFonts w:cstheme="minorHAnsi"/>
          <w:sz w:val="24"/>
          <w:szCs w:val="24"/>
        </w:rPr>
      </w:pPr>
      <w:r>
        <w:rPr>
          <w:rFonts w:cstheme="minorHAnsi"/>
          <w:sz w:val="24"/>
          <w:szCs w:val="24"/>
        </w:rPr>
        <w:t>Permanent supportive housi</w:t>
      </w:r>
      <w:r w:rsidR="00682ABE">
        <w:rPr>
          <w:rFonts w:cstheme="minorHAnsi"/>
          <w:sz w:val="24"/>
          <w:szCs w:val="24"/>
        </w:rPr>
        <w:t xml:space="preserve">ng programs </w:t>
      </w:r>
      <w:r w:rsidR="00293DA2">
        <w:rPr>
          <w:rFonts w:cstheme="minorHAnsi"/>
          <w:sz w:val="24"/>
          <w:szCs w:val="24"/>
        </w:rPr>
        <w:t xml:space="preserve">within the NC Balance of State </w:t>
      </w:r>
      <w:r w:rsidR="0001659E">
        <w:rPr>
          <w:rFonts w:cstheme="minorHAnsi"/>
          <w:sz w:val="24"/>
          <w:szCs w:val="24"/>
        </w:rPr>
        <w:t xml:space="preserve">CoC </w:t>
      </w:r>
      <w:r w:rsidR="00682ABE">
        <w:rPr>
          <w:rFonts w:cstheme="minorHAnsi"/>
          <w:sz w:val="24"/>
          <w:szCs w:val="24"/>
        </w:rPr>
        <w:t xml:space="preserve">should participate </w:t>
      </w:r>
      <w:r>
        <w:rPr>
          <w:rFonts w:cstheme="minorHAnsi"/>
          <w:sz w:val="24"/>
          <w:szCs w:val="24"/>
        </w:rPr>
        <w:t xml:space="preserve">in their </w:t>
      </w:r>
      <w:r w:rsidR="00B625E7">
        <w:rPr>
          <w:rFonts w:cstheme="minorHAnsi"/>
          <w:sz w:val="24"/>
          <w:szCs w:val="24"/>
        </w:rPr>
        <w:t xml:space="preserve">local community’s </w:t>
      </w:r>
      <w:r>
        <w:rPr>
          <w:rFonts w:cstheme="minorHAnsi"/>
          <w:sz w:val="24"/>
          <w:szCs w:val="24"/>
        </w:rPr>
        <w:t xml:space="preserve">coordinated </w:t>
      </w:r>
      <w:r w:rsidR="00B625E7">
        <w:rPr>
          <w:rFonts w:cstheme="minorHAnsi"/>
          <w:sz w:val="24"/>
          <w:szCs w:val="24"/>
        </w:rPr>
        <w:t xml:space="preserve">entry </w:t>
      </w:r>
      <w:r>
        <w:rPr>
          <w:rFonts w:cstheme="minorHAnsi"/>
          <w:sz w:val="24"/>
          <w:szCs w:val="24"/>
        </w:rPr>
        <w:t>process</w:t>
      </w:r>
      <w:r w:rsidR="0001659E">
        <w:rPr>
          <w:rFonts w:cstheme="minorHAnsi"/>
          <w:strike/>
          <w:sz w:val="24"/>
          <w:szCs w:val="24"/>
        </w:rPr>
        <w:t>.</w:t>
      </w:r>
      <w:r>
        <w:rPr>
          <w:rFonts w:cstheme="minorHAnsi"/>
          <w:sz w:val="24"/>
          <w:szCs w:val="24"/>
        </w:rPr>
        <w:t xml:space="preserve">  In the </w:t>
      </w:r>
      <w:r w:rsidR="0001659E">
        <w:rPr>
          <w:rFonts w:cstheme="minorHAnsi"/>
          <w:sz w:val="24"/>
          <w:szCs w:val="24"/>
        </w:rPr>
        <w:t>NC BoS CoC</w:t>
      </w:r>
      <w:r>
        <w:rPr>
          <w:rFonts w:cstheme="minorHAnsi"/>
          <w:sz w:val="24"/>
          <w:szCs w:val="24"/>
        </w:rPr>
        <w:t>, each community utilizes the Prevention and Diversion screening tool and the</w:t>
      </w:r>
      <w:r w:rsidR="005F15FD">
        <w:rPr>
          <w:rFonts w:cstheme="minorHAnsi"/>
          <w:sz w:val="24"/>
          <w:szCs w:val="24"/>
        </w:rPr>
        <w:t xml:space="preserve"> Homeless Assessment </w:t>
      </w:r>
      <w:r w:rsidR="00D24F0B">
        <w:rPr>
          <w:rFonts w:cstheme="minorHAnsi"/>
          <w:sz w:val="24"/>
          <w:szCs w:val="24"/>
        </w:rPr>
        <w:t xml:space="preserve">and </w:t>
      </w:r>
      <w:r w:rsidR="005F15FD">
        <w:rPr>
          <w:rFonts w:cstheme="minorHAnsi"/>
          <w:sz w:val="24"/>
          <w:szCs w:val="24"/>
        </w:rPr>
        <w:t>Referral Tool (HART)</w:t>
      </w:r>
      <w:r>
        <w:rPr>
          <w:rFonts w:cstheme="minorHAnsi"/>
          <w:sz w:val="24"/>
          <w:szCs w:val="24"/>
        </w:rPr>
        <w:t xml:space="preserve"> to set priorities</w:t>
      </w:r>
      <w:r w:rsidR="0020775F">
        <w:rPr>
          <w:rFonts w:cstheme="minorHAnsi"/>
          <w:sz w:val="24"/>
          <w:szCs w:val="24"/>
        </w:rPr>
        <w:t xml:space="preserve"> and housing triage methods, while permanent housing programs use the Case Management Tool for more developed housing placement purposes and for intensive case management over time.  Communities use </w:t>
      </w:r>
      <w:r w:rsidR="005F15FD">
        <w:rPr>
          <w:rFonts w:cstheme="minorHAnsi"/>
          <w:sz w:val="24"/>
          <w:szCs w:val="24"/>
        </w:rPr>
        <w:t>HART</w:t>
      </w:r>
      <w:r w:rsidR="00A504FD">
        <w:rPr>
          <w:rFonts w:cstheme="minorHAnsi"/>
          <w:sz w:val="24"/>
          <w:szCs w:val="24"/>
        </w:rPr>
        <w:t xml:space="preserve"> </w:t>
      </w:r>
      <w:r w:rsidR="0020775F">
        <w:rPr>
          <w:rFonts w:cstheme="minorHAnsi"/>
          <w:sz w:val="24"/>
          <w:szCs w:val="24"/>
        </w:rPr>
        <w:t>to prioritize individuals and families experiencing homelessness based on an acuity score that indicates the type of housing intervention best suited to their ongoing needs.</w:t>
      </w:r>
      <w:r w:rsidR="006B4DF9">
        <w:rPr>
          <w:rFonts w:cstheme="minorHAnsi"/>
          <w:sz w:val="24"/>
          <w:szCs w:val="24"/>
        </w:rPr>
        <w:t xml:space="preserve"> Permanent supportive housing programs </w:t>
      </w:r>
      <w:r w:rsidR="003D57E0">
        <w:rPr>
          <w:rFonts w:cstheme="minorHAnsi"/>
          <w:sz w:val="24"/>
          <w:szCs w:val="24"/>
        </w:rPr>
        <w:t>are intended to</w:t>
      </w:r>
      <w:r w:rsidR="006B4DF9">
        <w:rPr>
          <w:rFonts w:cstheme="minorHAnsi"/>
          <w:sz w:val="24"/>
          <w:szCs w:val="24"/>
        </w:rPr>
        <w:t xml:space="preserve"> serve the individuals</w:t>
      </w:r>
      <w:r w:rsidR="003D57E0">
        <w:rPr>
          <w:rFonts w:cstheme="minorHAnsi"/>
          <w:sz w:val="24"/>
          <w:szCs w:val="24"/>
        </w:rPr>
        <w:t xml:space="preserve"> and families </w:t>
      </w:r>
      <w:r w:rsidR="006B4DF9">
        <w:rPr>
          <w:rFonts w:cstheme="minorHAnsi"/>
          <w:sz w:val="24"/>
          <w:szCs w:val="24"/>
        </w:rPr>
        <w:t>with the longest time homeless and the highest needs.</w:t>
      </w:r>
    </w:p>
    <w:p w14:paraId="1DCDB013" w14:textId="77777777" w:rsidR="0020775F" w:rsidRDefault="0020775F" w:rsidP="00A16728">
      <w:pPr>
        <w:spacing w:after="0" w:line="240" w:lineRule="auto"/>
        <w:rPr>
          <w:rFonts w:cstheme="minorHAnsi"/>
          <w:sz w:val="24"/>
          <w:szCs w:val="24"/>
        </w:rPr>
      </w:pPr>
    </w:p>
    <w:p w14:paraId="76E888BD" w14:textId="77777777" w:rsidR="0020775F" w:rsidRPr="0020775F" w:rsidRDefault="0020775F" w:rsidP="00A16728">
      <w:pPr>
        <w:spacing w:after="0" w:line="240" w:lineRule="auto"/>
        <w:rPr>
          <w:rFonts w:cstheme="minorHAnsi"/>
          <w:b/>
          <w:sz w:val="24"/>
          <w:szCs w:val="24"/>
          <w:u w:val="single"/>
        </w:rPr>
      </w:pPr>
      <w:r w:rsidRPr="0020775F">
        <w:rPr>
          <w:rFonts w:cstheme="minorHAnsi"/>
          <w:b/>
          <w:sz w:val="24"/>
          <w:szCs w:val="24"/>
          <w:u w:val="single"/>
        </w:rPr>
        <w:t>DEFINITIONS</w:t>
      </w:r>
    </w:p>
    <w:p w14:paraId="51D2B192" w14:textId="4AD9F5C9" w:rsidR="0020775F" w:rsidRDefault="0020775F" w:rsidP="0020775F">
      <w:pPr>
        <w:spacing w:after="0" w:line="240" w:lineRule="auto"/>
        <w:rPr>
          <w:rFonts w:cstheme="minorHAnsi"/>
          <w:sz w:val="24"/>
          <w:szCs w:val="24"/>
        </w:rPr>
      </w:pPr>
      <w:r w:rsidRPr="00AE1CD3">
        <w:rPr>
          <w:rFonts w:cstheme="minorHAnsi"/>
          <w:b/>
          <w:sz w:val="24"/>
          <w:szCs w:val="24"/>
        </w:rPr>
        <w:t>Acuity:</w:t>
      </w:r>
      <w:r>
        <w:rPr>
          <w:rFonts w:cstheme="minorHAnsi"/>
          <w:sz w:val="24"/>
          <w:szCs w:val="24"/>
        </w:rPr>
        <w:t xml:space="preserve">  When using </w:t>
      </w:r>
      <w:r w:rsidR="00A504FD">
        <w:rPr>
          <w:rFonts w:cstheme="minorHAnsi"/>
          <w:sz w:val="24"/>
          <w:szCs w:val="24"/>
        </w:rPr>
        <w:t>HART</w:t>
      </w:r>
      <w:r>
        <w:rPr>
          <w:rFonts w:cstheme="minorHAnsi"/>
          <w:sz w:val="24"/>
          <w:szCs w:val="24"/>
        </w:rPr>
        <w:t xml:space="preserve">, acuity means the presence of a presenting issue based on the prescreening score.  Acuity on the prescreening tool is expressed as a number with the higher score representing more complex, co-occurring issues likely to impact overall stability in permanent housing.  When using the Case Management Tool acuity refers to the severity of the presenting issue and the ongoing goals </w:t>
      </w:r>
      <w:r w:rsidR="00B51C35">
        <w:rPr>
          <w:rFonts w:cstheme="minorHAnsi"/>
          <w:sz w:val="24"/>
          <w:szCs w:val="24"/>
        </w:rPr>
        <w:t>in</w:t>
      </w:r>
      <w:r>
        <w:rPr>
          <w:rFonts w:cstheme="minorHAnsi"/>
          <w:sz w:val="24"/>
          <w:szCs w:val="24"/>
        </w:rPr>
        <w:t xml:space="preserve"> addressing these issues. </w:t>
      </w:r>
    </w:p>
    <w:p w14:paraId="1AF31212" w14:textId="77777777" w:rsidR="0020775F" w:rsidRDefault="0020775F" w:rsidP="00A16728">
      <w:pPr>
        <w:spacing w:after="0" w:line="240" w:lineRule="auto"/>
        <w:rPr>
          <w:rFonts w:cstheme="minorHAnsi"/>
          <w:sz w:val="24"/>
          <w:szCs w:val="24"/>
        </w:rPr>
      </w:pPr>
    </w:p>
    <w:p w14:paraId="7A0902D2" w14:textId="53E726BE" w:rsidR="0020775F" w:rsidRDefault="0020775F" w:rsidP="0020775F">
      <w:pPr>
        <w:spacing w:after="0" w:line="240" w:lineRule="auto"/>
        <w:rPr>
          <w:rFonts w:cstheme="minorHAnsi"/>
          <w:sz w:val="24"/>
          <w:szCs w:val="24"/>
        </w:rPr>
      </w:pPr>
      <w:r w:rsidRPr="00AE1CD3">
        <w:rPr>
          <w:rFonts w:cstheme="minorHAnsi"/>
          <w:b/>
          <w:sz w:val="24"/>
          <w:szCs w:val="24"/>
        </w:rPr>
        <w:t>Case Management Tool:</w:t>
      </w:r>
      <w:r>
        <w:rPr>
          <w:rFonts w:cstheme="minorHAnsi"/>
          <w:sz w:val="24"/>
          <w:szCs w:val="24"/>
        </w:rPr>
        <w:t xml:space="preserve">  A standardized tool for case management to track </w:t>
      </w:r>
      <w:r w:rsidR="00E26135">
        <w:rPr>
          <w:rFonts w:cstheme="minorHAnsi"/>
          <w:sz w:val="24"/>
          <w:szCs w:val="24"/>
        </w:rPr>
        <w:t>out</w:t>
      </w:r>
      <w:r>
        <w:rPr>
          <w:rFonts w:cstheme="minorHAnsi"/>
          <w:sz w:val="24"/>
          <w:szCs w:val="24"/>
        </w:rPr>
        <w:t xml:space="preserve">comes in the coordinated </w:t>
      </w:r>
      <w:r w:rsidR="001D159B">
        <w:rPr>
          <w:rFonts w:cstheme="minorHAnsi"/>
          <w:sz w:val="24"/>
          <w:szCs w:val="24"/>
        </w:rPr>
        <w:t xml:space="preserve">entry </w:t>
      </w:r>
      <w:r>
        <w:rPr>
          <w:rFonts w:cstheme="minorHAnsi"/>
          <w:sz w:val="24"/>
          <w:szCs w:val="24"/>
        </w:rPr>
        <w:t>process.  Housing programs administer this tool at program entry, housing entry, and every six months thereafter until program discharge.  Upon discharge from the program, housing case managers administer the tool one final time 12 months later</w:t>
      </w:r>
      <w:r w:rsidR="00717CCF">
        <w:rPr>
          <w:rFonts w:cstheme="minorHAnsi"/>
          <w:sz w:val="24"/>
          <w:szCs w:val="24"/>
        </w:rPr>
        <w:t>, when possible,</w:t>
      </w:r>
      <w:r>
        <w:rPr>
          <w:rFonts w:cstheme="minorHAnsi"/>
          <w:sz w:val="24"/>
          <w:szCs w:val="24"/>
        </w:rPr>
        <w:t xml:space="preserve"> to ensure the household continues to make progress.</w:t>
      </w:r>
    </w:p>
    <w:p w14:paraId="46BE1AAA" w14:textId="77777777" w:rsidR="0020775F" w:rsidRDefault="0020775F" w:rsidP="00A16728">
      <w:pPr>
        <w:spacing w:after="0" w:line="240" w:lineRule="auto"/>
        <w:rPr>
          <w:rFonts w:cstheme="minorHAnsi"/>
          <w:sz w:val="24"/>
          <w:szCs w:val="24"/>
        </w:rPr>
      </w:pPr>
    </w:p>
    <w:p w14:paraId="0611C6A6" w14:textId="59C8DF22" w:rsidR="0020775F" w:rsidRDefault="0020775F" w:rsidP="0020775F">
      <w:pPr>
        <w:spacing w:after="0" w:line="240" w:lineRule="auto"/>
        <w:rPr>
          <w:rFonts w:cstheme="minorHAnsi"/>
          <w:sz w:val="24"/>
          <w:szCs w:val="24"/>
        </w:rPr>
      </w:pPr>
      <w:r w:rsidRPr="00407304">
        <w:rPr>
          <w:rFonts w:cstheme="minorHAnsi"/>
          <w:b/>
          <w:sz w:val="24"/>
          <w:szCs w:val="24"/>
        </w:rPr>
        <w:t>Chronically Homeless:</w:t>
      </w:r>
      <w:r>
        <w:rPr>
          <w:rFonts w:cstheme="minorHAnsi"/>
          <w:sz w:val="24"/>
          <w:szCs w:val="24"/>
        </w:rPr>
        <w:t xml:space="preserve">  (1) an individual with a disability as defined in section 401(9) of the McKinney-Vento Homeless Assistance Act (42 U.S.C. 11360(9)) who: (i) lives in a place not meant for human habitation, a safe haven, or in an emergency shelter; and (ii) had been homeless and living as described in (i) continuously for at least 12 months or on at least 4 occasions in the last 3 years, as long as the combined occasions equal at least 12 months and each break in homelessness separating occasions included at least 7 consecutive nights of not living as described in (i).  Stays in institutional care facilities for fewer than 90 days will not constitute a break in homelessness, but rather such stays are included in the 12-month total, as long as the individual was living or residing in a place not meant for human habitation, a safe haven, or an emergency shelter immediately before entering the care facility; (2) an individual who has been residing in an institutional care facility, including jail, substance abuse or mental health treatment facility, hospital, or other similar facility, for fewer than 90 days and met all of the criteria in paragraph (1) of this definition, before entering that facility; or (3) a family with an adult head of household (or if there is no adult in the family, a minor head of household) who meets all of the criteria in (1) or 2) of this definition, including a family whose composition had fluctuated while </w:t>
      </w:r>
      <w:r w:rsidR="00717CCF">
        <w:rPr>
          <w:rFonts w:cstheme="minorHAnsi"/>
          <w:sz w:val="24"/>
          <w:szCs w:val="24"/>
        </w:rPr>
        <w:t>t</w:t>
      </w:r>
      <w:r>
        <w:rPr>
          <w:rFonts w:cstheme="minorHAnsi"/>
          <w:sz w:val="24"/>
          <w:szCs w:val="24"/>
        </w:rPr>
        <w:t>he head of household has been homeless.  (24 CFR 578.3)</w:t>
      </w:r>
    </w:p>
    <w:p w14:paraId="72FE8E71" w14:textId="77777777" w:rsidR="0020775F" w:rsidRDefault="0020775F" w:rsidP="00A16728">
      <w:pPr>
        <w:spacing w:after="0" w:line="240" w:lineRule="auto"/>
        <w:rPr>
          <w:rFonts w:cstheme="minorHAnsi"/>
          <w:sz w:val="24"/>
          <w:szCs w:val="24"/>
        </w:rPr>
      </w:pPr>
    </w:p>
    <w:p w14:paraId="2AAB7179" w14:textId="7B80401F" w:rsidR="0020775F" w:rsidRDefault="0020775F" w:rsidP="0020775F">
      <w:pPr>
        <w:spacing w:after="0" w:line="240" w:lineRule="auto"/>
        <w:rPr>
          <w:rFonts w:cstheme="minorHAnsi"/>
          <w:sz w:val="24"/>
          <w:szCs w:val="24"/>
        </w:rPr>
      </w:pPr>
      <w:r w:rsidRPr="00FD0AF3">
        <w:rPr>
          <w:rFonts w:cstheme="minorHAnsi"/>
          <w:b/>
          <w:sz w:val="24"/>
          <w:szCs w:val="24"/>
        </w:rPr>
        <w:lastRenderedPageBreak/>
        <w:t>Comparable Database:</w:t>
      </w:r>
      <w:r>
        <w:rPr>
          <w:rFonts w:cstheme="minorHAnsi"/>
          <w:sz w:val="24"/>
          <w:szCs w:val="24"/>
        </w:rPr>
        <w:t xml:space="preserve">  HUD-funded providers of housing and services (recipients of ESG and /or CoC </w:t>
      </w:r>
      <w:r w:rsidR="0001659E">
        <w:rPr>
          <w:rFonts w:cstheme="minorHAnsi"/>
          <w:sz w:val="24"/>
          <w:szCs w:val="24"/>
        </w:rPr>
        <w:t>P</w:t>
      </w:r>
      <w:r w:rsidR="00306298">
        <w:rPr>
          <w:rFonts w:cstheme="minorHAnsi"/>
          <w:sz w:val="24"/>
          <w:szCs w:val="24"/>
        </w:rPr>
        <w:t xml:space="preserve">rogram </w:t>
      </w:r>
      <w:r>
        <w:rPr>
          <w:rFonts w:cstheme="minorHAnsi"/>
          <w:sz w:val="24"/>
          <w:szCs w:val="24"/>
        </w:rPr>
        <w:t xml:space="preserve">funding) who cannot enter information by law into HMIS (victim service providers as defined under the Violence Against Women and Department of Justice Reauthorization Act of 2005) must operate a database comparable to HMIS.  According to HUD, “a comparable database . . . collects client-level data over time and generates unduplicated aggregate reports based on the data.”  The recipient or subrecipient of CoC and ESG </w:t>
      </w:r>
      <w:r w:rsidR="0001659E">
        <w:rPr>
          <w:rFonts w:cstheme="minorHAnsi"/>
          <w:sz w:val="24"/>
          <w:szCs w:val="24"/>
        </w:rPr>
        <w:t>P</w:t>
      </w:r>
      <w:r w:rsidR="00306298">
        <w:rPr>
          <w:rFonts w:cstheme="minorHAnsi"/>
          <w:sz w:val="24"/>
          <w:szCs w:val="24"/>
        </w:rPr>
        <w:t xml:space="preserve">rogram </w:t>
      </w:r>
      <w:r>
        <w:rPr>
          <w:rFonts w:cstheme="minorHAnsi"/>
          <w:sz w:val="24"/>
          <w:szCs w:val="24"/>
        </w:rPr>
        <w:t>funds may use a portion of those funds to establish and operate a comparable database that complies with HUD’s HMIS requirements.  (24 CFR 578.57)</w:t>
      </w:r>
    </w:p>
    <w:p w14:paraId="0E2D0281" w14:textId="77777777" w:rsidR="0020775F" w:rsidRPr="001F6F2B" w:rsidRDefault="0020775F" w:rsidP="00A16728">
      <w:pPr>
        <w:spacing w:after="0" w:line="240" w:lineRule="auto"/>
        <w:rPr>
          <w:rFonts w:cstheme="minorHAnsi"/>
          <w:sz w:val="24"/>
          <w:szCs w:val="24"/>
        </w:rPr>
      </w:pPr>
    </w:p>
    <w:p w14:paraId="6FC5D6A4" w14:textId="58ACA6D0" w:rsidR="0020775F" w:rsidRDefault="0020775F" w:rsidP="0020775F">
      <w:pPr>
        <w:spacing w:after="0" w:line="240" w:lineRule="auto"/>
        <w:rPr>
          <w:rFonts w:cstheme="minorHAnsi"/>
          <w:sz w:val="24"/>
          <w:szCs w:val="24"/>
        </w:rPr>
      </w:pPr>
      <w:r w:rsidRPr="00021E00">
        <w:rPr>
          <w:rFonts w:cstheme="minorHAnsi"/>
          <w:b/>
          <w:sz w:val="24"/>
          <w:szCs w:val="24"/>
        </w:rPr>
        <w:t xml:space="preserve">Coordinated </w:t>
      </w:r>
      <w:r w:rsidR="00306298">
        <w:rPr>
          <w:rFonts w:cstheme="minorHAnsi"/>
          <w:b/>
          <w:sz w:val="24"/>
          <w:szCs w:val="24"/>
        </w:rPr>
        <w:t>Entry</w:t>
      </w:r>
      <w:r w:rsidRPr="00021E00">
        <w:rPr>
          <w:rFonts w:cstheme="minorHAnsi"/>
          <w:b/>
          <w:sz w:val="24"/>
          <w:szCs w:val="24"/>
        </w:rPr>
        <w:t>:</w:t>
      </w:r>
      <w:r>
        <w:rPr>
          <w:rFonts w:cstheme="minorHAnsi"/>
          <w:sz w:val="24"/>
          <w:szCs w:val="24"/>
        </w:rPr>
        <w:t xml:space="preserve"> “A centralized or coordinated process designed to coordinate program participant intake, assessment, and provision of referrals across a geographic area.  The . . . system covers the geographic area (designated by the CoC), is easily accessed by individuals and families seeking housing or services, is well advertised, and includes a comprehensive and standardized assessment tool” (24 CFR 578.3).  CoCs have ultimate responsibility to implement coordinated </w:t>
      </w:r>
      <w:r w:rsidR="00306298">
        <w:rPr>
          <w:rFonts w:cstheme="minorHAnsi"/>
          <w:sz w:val="24"/>
          <w:szCs w:val="24"/>
        </w:rPr>
        <w:t xml:space="preserve">entry </w:t>
      </w:r>
      <w:r>
        <w:rPr>
          <w:rFonts w:cstheme="minorHAnsi"/>
          <w:sz w:val="24"/>
          <w:szCs w:val="24"/>
        </w:rPr>
        <w:t>in their geographic area.</w:t>
      </w:r>
    </w:p>
    <w:p w14:paraId="13C8523C" w14:textId="77777777" w:rsidR="0020775F" w:rsidRDefault="0020775F" w:rsidP="0020775F">
      <w:pPr>
        <w:spacing w:after="0" w:line="240" w:lineRule="auto"/>
        <w:rPr>
          <w:rFonts w:cstheme="minorHAnsi"/>
          <w:b/>
          <w:sz w:val="24"/>
          <w:szCs w:val="24"/>
        </w:rPr>
      </w:pPr>
    </w:p>
    <w:p w14:paraId="070776A2" w14:textId="77777777" w:rsidR="00487C81" w:rsidRDefault="0020775F" w:rsidP="0020775F">
      <w:pPr>
        <w:spacing w:after="0" w:line="240" w:lineRule="auto"/>
        <w:rPr>
          <w:rFonts w:cstheme="minorHAnsi"/>
          <w:sz w:val="24"/>
          <w:szCs w:val="24"/>
        </w:rPr>
      </w:pPr>
      <w:r w:rsidRPr="00021E00">
        <w:rPr>
          <w:rFonts w:cstheme="minorHAnsi"/>
          <w:b/>
          <w:sz w:val="24"/>
          <w:szCs w:val="24"/>
        </w:rPr>
        <w:t>Developmental Disability</w:t>
      </w:r>
      <w:r>
        <w:rPr>
          <w:rFonts w:cstheme="minorHAnsi"/>
          <w:sz w:val="24"/>
          <w:szCs w:val="24"/>
        </w:rPr>
        <w:t>:  As defined in section 102 of the Developmental Disabilities Assistance and Bill of Rights Act of 2000 (42 U.S.C. 15002): (1) A severe, chronic disability of an individual that (i) is attributable to a mental or physical impairment or combination of mental and physical impairments; (ii) is manifested before the individual attains age 22; (iii) is likely to continue indefinitely; (iv) results in substantial functional limitations in three or more of the following major life activities: (a) self-care; (b) receptive and expressive language; (c) learning; (d) mobility; (e) self-direction; (f) capacity for independent living; (g) economic self-sufficiency; (v) reflects the individual’s need for a combination and sequence of special, interdisciplinary, or generic services, individualized supports, or other forms of assistance that are of lifelong or extended duration and are individually planned and coordinated. (2) an individual from birth to age 9, inclusive, who has a substantial developmental disability or specific congenital or acquired condition, may be considered to have a developmental disability without meeting three or more of the criteria in (1)(i) through (v) of the definition of “developmental disability” in this definition if the individual, without services or supports, has a high probability of meeting these criteria later in life.  (24 CFR 578.3)</w:t>
      </w:r>
    </w:p>
    <w:p w14:paraId="445EC61F" w14:textId="77777777" w:rsidR="0020775F" w:rsidRDefault="0020775F" w:rsidP="0020775F">
      <w:pPr>
        <w:spacing w:after="0" w:line="240" w:lineRule="auto"/>
        <w:rPr>
          <w:rFonts w:cstheme="minorHAnsi"/>
          <w:sz w:val="24"/>
          <w:szCs w:val="24"/>
        </w:rPr>
      </w:pPr>
    </w:p>
    <w:p w14:paraId="02E35F9E" w14:textId="77777777" w:rsidR="0020775F" w:rsidRDefault="0020775F" w:rsidP="0020775F">
      <w:pPr>
        <w:spacing w:after="0" w:line="240" w:lineRule="auto"/>
        <w:rPr>
          <w:rFonts w:cstheme="minorHAnsi"/>
          <w:sz w:val="24"/>
          <w:szCs w:val="24"/>
        </w:rPr>
      </w:pPr>
      <w:r w:rsidRPr="00021E00">
        <w:rPr>
          <w:rFonts w:cstheme="minorHAnsi"/>
          <w:b/>
          <w:sz w:val="24"/>
          <w:szCs w:val="24"/>
        </w:rPr>
        <w:t>Disabling Condition:</w:t>
      </w:r>
      <w:r>
        <w:rPr>
          <w:rFonts w:cstheme="minorHAnsi"/>
          <w:sz w:val="24"/>
          <w:szCs w:val="24"/>
        </w:rPr>
        <w:t xml:space="preserve">  According to HUD:  (1) a condition that: (i) is expected to be of indefinite duration; (ii) substantially impedes the individual’s ability to live independently; (iii) could be improved by providing more suitable housing conditions; and (iv) is a physical, mental, or emotional impairment, including an impairment caused by alcohol or drug abuse, post-traumatic stress disorder, or brain injury; or a developmental disability, as defined above; or the disease of Acquired Immunodeficiency Syndrome (AIDS) or any conditions arising from AIDS, including infection with the Human Immunodeficiency Virus (HIV).  (24 CFR 583.5)</w:t>
      </w:r>
    </w:p>
    <w:p w14:paraId="67D7E765" w14:textId="77777777" w:rsidR="0020775F" w:rsidRDefault="0020775F" w:rsidP="0020775F">
      <w:pPr>
        <w:spacing w:after="0" w:line="240" w:lineRule="auto"/>
        <w:rPr>
          <w:rFonts w:cstheme="minorHAnsi"/>
          <w:sz w:val="24"/>
          <w:szCs w:val="24"/>
        </w:rPr>
      </w:pPr>
    </w:p>
    <w:p w14:paraId="60D4F3F8" w14:textId="77777777" w:rsidR="0020775F" w:rsidRDefault="0020775F" w:rsidP="0020775F">
      <w:pPr>
        <w:spacing w:after="0" w:line="240" w:lineRule="auto"/>
        <w:rPr>
          <w:rFonts w:cstheme="minorHAnsi"/>
          <w:sz w:val="24"/>
          <w:szCs w:val="24"/>
        </w:rPr>
      </w:pPr>
      <w:r w:rsidRPr="004E066B">
        <w:rPr>
          <w:rFonts w:cstheme="minorHAnsi"/>
          <w:b/>
          <w:sz w:val="24"/>
          <w:szCs w:val="24"/>
        </w:rPr>
        <w:t>Diversion:</w:t>
      </w:r>
      <w:r>
        <w:rPr>
          <w:rFonts w:cstheme="minorHAnsi"/>
          <w:sz w:val="24"/>
          <w:szCs w:val="24"/>
        </w:rPr>
        <w:t xml:space="preserve">  Diversion is a strategy to prevent homelessness for individuals seeking shelter or other homeless assistance by helping them identify immediate alternate housing arrangements, and if necessary, connecting them with services and financial assistance to help them return to permanent housing.  Diversion practices and programs help reduce the number of people becoming homeless and the demand for shelter beds.</w:t>
      </w:r>
    </w:p>
    <w:p w14:paraId="64A05F9C" w14:textId="77777777" w:rsidR="0020775F" w:rsidRDefault="0020775F" w:rsidP="0020775F">
      <w:pPr>
        <w:spacing w:after="0" w:line="240" w:lineRule="auto"/>
        <w:rPr>
          <w:rFonts w:cstheme="minorHAnsi"/>
          <w:sz w:val="24"/>
          <w:szCs w:val="24"/>
        </w:rPr>
      </w:pPr>
    </w:p>
    <w:p w14:paraId="7780E0CD" w14:textId="7F0CFF52" w:rsidR="0020775F" w:rsidRDefault="0020775F" w:rsidP="0020775F">
      <w:pPr>
        <w:spacing w:after="0" w:line="240" w:lineRule="auto"/>
        <w:rPr>
          <w:rFonts w:cstheme="minorHAnsi"/>
          <w:sz w:val="24"/>
          <w:szCs w:val="24"/>
        </w:rPr>
      </w:pPr>
      <w:r w:rsidRPr="004E066B">
        <w:rPr>
          <w:rFonts w:cstheme="minorHAnsi"/>
          <w:b/>
          <w:sz w:val="24"/>
          <w:szCs w:val="24"/>
        </w:rPr>
        <w:lastRenderedPageBreak/>
        <w:t>Family:</w:t>
      </w:r>
      <w:r>
        <w:rPr>
          <w:rFonts w:cstheme="minorHAnsi"/>
          <w:sz w:val="24"/>
          <w:szCs w:val="24"/>
        </w:rPr>
        <w:t xml:space="preserve">  A family includes, but is not limited to the following, regardless of actual or perceived sexual orientation, gender identity, or marital status: </w:t>
      </w:r>
      <w:r w:rsidR="00E26135">
        <w:rPr>
          <w:rFonts w:cstheme="minorHAnsi"/>
          <w:sz w:val="24"/>
          <w:szCs w:val="24"/>
        </w:rPr>
        <w:t xml:space="preserve">(1) a single person, who may be an elderly person, displaced person, disabled person, near-elderly person, or any other single person; or (2) </w:t>
      </w:r>
      <w:r>
        <w:rPr>
          <w:rFonts w:cstheme="minorHAnsi"/>
          <w:sz w:val="24"/>
          <w:szCs w:val="24"/>
        </w:rPr>
        <w:t>a group of persons residing together, and such group includes, but is not limited to: (i) a family with or without children (a child who is temporarily away from the home because of placement in foster care is considered a member of the family); (ii) an elderly family; (iii) a near-elderly family; (iv) a disabled family; (v) a displaced family; and (vi) the remaining member of a tenant family.  (24 CFR 5.403)</w:t>
      </w:r>
    </w:p>
    <w:p w14:paraId="263CFF5A" w14:textId="77777777" w:rsidR="0020775F" w:rsidRDefault="0020775F" w:rsidP="0020775F">
      <w:pPr>
        <w:spacing w:after="0" w:line="240" w:lineRule="auto"/>
        <w:rPr>
          <w:rFonts w:cstheme="minorHAnsi"/>
          <w:sz w:val="24"/>
          <w:szCs w:val="24"/>
        </w:rPr>
      </w:pPr>
    </w:p>
    <w:p w14:paraId="0D1CE24F" w14:textId="77777777" w:rsidR="0020775F" w:rsidRDefault="0020775F" w:rsidP="0020775F">
      <w:pPr>
        <w:spacing w:after="0" w:line="240" w:lineRule="auto"/>
        <w:rPr>
          <w:rFonts w:cstheme="minorHAnsi"/>
          <w:sz w:val="24"/>
          <w:szCs w:val="24"/>
        </w:rPr>
      </w:pPr>
      <w:r w:rsidRPr="004E066B">
        <w:rPr>
          <w:rFonts w:cstheme="minorHAnsi"/>
          <w:b/>
          <w:sz w:val="24"/>
          <w:szCs w:val="24"/>
        </w:rPr>
        <w:t>Homeless:</w:t>
      </w:r>
      <w:r>
        <w:rPr>
          <w:rFonts w:cstheme="minorHAnsi"/>
          <w:sz w:val="24"/>
          <w:szCs w:val="24"/>
        </w:rPr>
        <w:t xml:space="preserve"> </w:t>
      </w:r>
    </w:p>
    <w:p w14:paraId="2822B689" w14:textId="117C31D8" w:rsidR="0020775F" w:rsidRDefault="0020775F" w:rsidP="0020775F">
      <w:pPr>
        <w:spacing w:after="0" w:line="240" w:lineRule="auto"/>
        <w:rPr>
          <w:rFonts w:cstheme="minorHAnsi"/>
          <w:sz w:val="24"/>
          <w:szCs w:val="24"/>
        </w:rPr>
      </w:pPr>
      <w:r w:rsidRPr="004E066B">
        <w:rPr>
          <w:rFonts w:cstheme="minorHAnsi"/>
          <w:i/>
          <w:sz w:val="24"/>
          <w:szCs w:val="24"/>
        </w:rPr>
        <w:t>Category 1:</w:t>
      </w:r>
      <w:r>
        <w:rPr>
          <w:rFonts w:cstheme="minorHAnsi"/>
          <w:sz w:val="24"/>
          <w:szCs w:val="24"/>
        </w:rPr>
        <w:t xml:space="preserve">  an individual or family who lacks a fixed, regular, and adequate nighttime residence, meaning: (i) an individual or family with a primary nighttime residence that is a public or private place not designed for or ordinarily used as a regular sleeping accommodation for human beings, including a car, park, abandoned building, bus or train station, airport, or camping ground; (ii) an individual or family living in a supervised publicly or privately operated shelter designated to provide temporary living arrangements (including congregate shelters, transitional housing, and hotels and motels paid for by charitable organizations or by Federal, State, or local government programs for low-income individuals); or (iii) an individual who exits an institution where </w:t>
      </w:r>
      <w:r w:rsidRPr="0093543B">
        <w:rPr>
          <w:rFonts w:cstheme="minorHAnsi"/>
          <w:strike/>
          <w:sz w:val="24"/>
          <w:szCs w:val="24"/>
        </w:rPr>
        <w:t>he/she</w:t>
      </w:r>
      <w:r>
        <w:rPr>
          <w:rFonts w:cstheme="minorHAnsi"/>
          <w:sz w:val="24"/>
          <w:szCs w:val="24"/>
        </w:rPr>
        <w:t xml:space="preserve"> </w:t>
      </w:r>
      <w:r w:rsidR="00306298">
        <w:rPr>
          <w:rFonts w:cstheme="minorHAnsi"/>
          <w:sz w:val="24"/>
          <w:szCs w:val="24"/>
        </w:rPr>
        <w:t xml:space="preserve">they </w:t>
      </w:r>
      <w:r>
        <w:rPr>
          <w:rFonts w:cstheme="minorHAnsi"/>
          <w:sz w:val="24"/>
          <w:szCs w:val="24"/>
        </w:rPr>
        <w:t xml:space="preserve">resided for 90 days or less and who resided in an emergency shelter or place not meant for human habitation immediately before entering that institution; </w:t>
      </w:r>
    </w:p>
    <w:p w14:paraId="56C16455" w14:textId="77777777" w:rsidR="0020775F" w:rsidRDefault="0020775F" w:rsidP="0020775F">
      <w:pPr>
        <w:spacing w:after="0" w:line="240" w:lineRule="auto"/>
        <w:rPr>
          <w:rFonts w:cstheme="minorHAnsi"/>
          <w:sz w:val="24"/>
          <w:szCs w:val="24"/>
        </w:rPr>
      </w:pPr>
    </w:p>
    <w:p w14:paraId="5433046B" w14:textId="77777777" w:rsidR="0020775F" w:rsidRDefault="0020775F" w:rsidP="0020775F">
      <w:pPr>
        <w:spacing w:after="0" w:line="240" w:lineRule="auto"/>
        <w:rPr>
          <w:rFonts w:cstheme="minorHAnsi"/>
          <w:sz w:val="24"/>
          <w:szCs w:val="24"/>
        </w:rPr>
      </w:pPr>
      <w:r w:rsidRPr="004E066B">
        <w:rPr>
          <w:rFonts w:cstheme="minorHAnsi"/>
          <w:i/>
          <w:sz w:val="24"/>
          <w:szCs w:val="24"/>
        </w:rPr>
        <w:t>Category 2:</w:t>
      </w:r>
      <w:r>
        <w:rPr>
          <w:rFonts w:cstheme="minorHAnsi"/>
          <w:sz w:val="24"/>
          <w:szCs w:val="24"/>
        </w:rPr>
        <w:t xml:space="preserve">  an individual or family who will immediately lose their primary nighttime residence, provided that: (i) the primary nighttime residence will be lost within 14 days of the date of application for homeless assistance; (ii) no subsequent residence has been identified; and (iii) the individual or family lacks the resources or support networks (e.g. family, friends, faith-based or other social networks) needed to obtain other permanent housing; or </w:t>
      </w:r>
    </w:p>
    <w:p w14:paraId="443D5A28" w14:textId="77777777" w:rsidR="0020775F" w:rsidRDefault="0020775F" w:rsidP="0020775F">
      <w:pPr>
        <w:spacing w:after="0" w:line="240" w:lineRule="auto"/>
        <w:rPr>
          <w:rFonts w:cstheme="minorHAnsi"/>
          <w:sz w:val="24"/>
          <w:szCs w:val="24"/>
        </w:rPr>
      </w:pPr>
    </w:p>
    <w:p w14:paraId="437306BE" w14:textId="365CE762" w:rsidR="0020775F" w:rsidRPr="00D13FD3" w:rsidRDefault="0020775F" w:rsidP="00D13FD3">
      <w:pPr>
        <w:spacing w:line="240" w:lineRule="auto"/>
        <w:rPr>
          <w:sz w:val="24"/>
          <w:szCs w:val="24"/>
        </w:rPr>
      </w:pPr>
      <w:r w:rsidRPr="004E066B">
        <w:rPr>
          <w:rFonts w:cstheme="minorHAnsi"/>
          <w:i/>
          <w:sz w:val="24"/>
          <w:szCs w:val="24"/>
        </w:rPr>
        <w:t>Category 4:</w:t>
      </w:r>
      <w:r>
        <w:rPr>
          <w:rFonts w:cstheme="minorHAnsi"/>
          <w:sz w:val="24"/>
          <w:szCs w:val="24"/>
        </w:rPr>
        <w:t xml:space="preserve"> </w:t>
      </w:r>
      <w:r w:rsidR="00A55ED4">
        <w:rPr>
          <w:sz w:val="24"/>
          <w:szCs w:val="24"/>
        </w:rPr>
        <w:t>a</w:t>
      </w:r>
      <w:r w:rsidR="00A55ED4" w:rsidRPr="00595F50">
        <w:rPr>
          <w:sz w:val="24"/>
          <w:szCs w:val="24"/>
        </w:rPr>
        <w:t>ny individual or family who</w:t>
      </w:r>
      <w:r w:rsidR="00A55ED4">
        <w:rPr>
          <w:sz w:val="24"/>
          <w:szCs w:val="24"/>
        </w:rPr>
        <w:t>:</w:t>
      </w:r>
      <w:r w:rsidR="00A55ED4" w:rsidRPr="00595F50">
        <w:rPr>
          <w:sz w:val="24"/>
          <w:szCs w:val="24"/>
        </w:rPr>
        <w:t xml:space="preserve"> (</w:t>
      </w:r>
      <w:r w:rsidR="00A55ED4">
        <w:rPr>
          <w:sz w:val="24"/>
          <w:szCs w:val="24"/>
        </w:rPr>
        <w:t>i</w:t>
      </w:r>
      <w:r w:rsidR="00A55ED4" w:rsidRPr="00595F50">
        <w:rPr>
          <w:sz w:val="24"/>
          <w:szCs w:val="24"/>
        </w:rPr>
        <w:t>) is experiencing trauma or a lack of safety related to, or fleeing or attempting to flee, domestic violence, dating violence, sexual assault, stalking, or other dangerous, traumatic, or life-threatening conditions related to the violence against the individual or a family member in the individual's or family's current housing situation, including where the health and safety of children are jeopardized; (</w:t>
      </w:r>
      <w:r w:rsidR="00A55ED4">
        <w:rPr>
          <w:sz w:val="24"/>
          <w:szCs w:val="24"/>
        </w:rPr>
        <w:t>ii</w:t>
      </w:r>
      <w:r w:rsidR="00A55ED4" w:rsidRPr="00595F50">
        <w:rPr>
          <w:sz w:val="24"/>
          <w:szCs w:val="24"/>
        </w:rPr>
        <w:t>) has no other safe residence; and (</w:t>
      </w:r>
      <w:r w:rsidR="00A55ED4">
        <w:rPr>
          <w:sz w:val="24"/>
          <w:szCs w:val="24"/>
        </w:rPr>
        <w:t>iii</w:t>
      </w:r>
      <w:r w:rsidR="00A55ED4" w:rsidRPr="00595F50">
        <w:rPr>
          <w:sz w:val="24"/>
          <w:szCs w:val="24"/>
        </w:rPr>
        <w:t>) lacks the resources to obtain other safe permanent housing.</w:t>
      </w:r>
      <w:r w:rsidR="00A55ED4">
        <w:rPr>
          <w:sz w:val="24"/>
          <w:szCs w:val="24"/>
        </w:rPr>
        <w:t xml:space="preserve"> (24 CFR 578.3)</w:t>
      </w:r>
    </w:p>
    <w:p w14:paraId="0E8F65A8" w14:textId="70ABC1C3" w:rsidR="008029A4" w:rsidRPr="00865E63" w:rsidRDefault="008029A4" w:rsidP="008029A4">
      <w:pPr>
        <w:spacing w:after="0" w:line="240" w:lineRule="auto"/>
        <w:rPr>
          <w:rFonts w:cstheme="minorHAnsi"/>
          <w:bCs/>
          <w:sz w:val="24"/>
          <w:szCs w:val="24"/>
        </w:rPr>
      </w:pPr>
      <w:r>
        <w:rPr>
          <w:rFonts w:cstheme="minorHAnsi"/>
          <w:b/>
          <w:sz w:val="24"/>
          <w:szCs w:val="24"/>
        </w:rPr>
        <w:t xml:space="preserve">Homeless Assessment and Referral Tool (HART): </w:t>
      </w:r>
      <w:r w:rsidRPr="00865E63">
        <w:rPr>
          <w:rFonts w:cstheme="minorHAnsi"/>
          <w:bCs/>
          <w:sz w:val="24"/>
          <w:szCs w:val="24"/>
        </w:rPr>
        <w:t xml:space="preserve">A tool used by all regions in the NC Balance of State CoC to determine acuity and assist the CE system to prioritize households for permanent housing resources. </w:t>
      </w:r>
    </w:p>
    <w:p w14:paraId="50A6D3E2" w14:textId="77777777" w:rsidR="00A504FD" w:rsidRDefault="00A504FD" w:rsidP="0020775F">
      <w:pPr>
        <w:spacing w:after="0" w:line="240" w:lineRule="auto"/>
        <w:rPr>
          <w:rFonts w:cstheme="minorHAnsi"/>
          <w:b/>
          <w:sz w:val="24"/>
          <w:szCs w:val="24"/>
        </w:rPr>
      </w:pPr>
    </w:p>
    <w:p w14:paraId="2ED6867C" w14:textId="5F0EAA44" w:rsidR="0020775F" w:rsidRDefault="0020775F" w:rsidP="0020775F">
      <w:pPr>
        <w:spacing w:after="0" w:line="240" w:lineRule="auto"/>
        <w:rPr>
          <w:rFonts w:cstheme="minorHAnsi"/>
          <w:sz w:val="24"/>
          <w:szCs w:val="24"/>
        </w:rPr>
      </w:pPr>
      <w:r w:rsidRPr="004E066B">
        <w:rPr>
          <w:rFonts w:cstheme="minorHAnsi"/>
          <w:b/>
          <w:sz w:val="24"/>
          <w:szCs w:val="24"/>
        </w:rPr>
        <w:t>Housing First:</w:t>
      </w:r>
      <w:r>
        <w:rPr>
          <w:rFonts w:cstheme="minorHAnsi"/>
          <w:sz w:val="24"/>
          <w:szCs w:val="24"/>
        </w:rPr>
        <w:t xml:space="preserve">  A national best practice model that quickly and successfully connects individuals and families experiencing homelessness to permanent housing without preconditions such as sobriety, treatment compliance, and service and/or income requirements.  Programs offer supportive services to maximize housing stability to prevent returns to homelessness rather than meeting arbitrary benchmarks prior to permanent housing entry.</w:t>
      </w:r>
      <w:r w:rsidR="00717CCF">
        <w:rPr>
          <w:rStyle w:val="FootnoteReference"/>
          <w:rFonts w:cstheme="minorHAnsi"/>
          <w:sz w:val="24"/>
          <w:szCs w:val="24"/>
        </w:rPr>
        <w:footnoteReference w:id="3"/>
      </w:r>
    </w:p>
    <w:p w14:paraId="76F211B8" w14:textId="77777777" w:rsidR="0020775F" w:rsidRDefault="0020775F" w:rsidP="0020775F">
      <w:pPr>
        <w:spacing w:after="0" w:line="240" w:lineRule="auto"/>
        <w:rPr>
          <w:rFonts w:cstheme="minorHAnsi"/>
          <w:sz w:val="24"/>
          <w:szCs w:val="24"/>
        </w:rPr>
      </w:pPr>
    </w:p>
    <w:p w14:paraId="3F9EB568" w14:textId="33FF7E37" w:rsidR="0020775F" w:rsidRDefault="0020775F" w:rsidP="0020775F">
      <w:pPr>
        <w:spacing w:after="0" w:line="240" w:lineRule="auto"/>
        <w:rPr>
          <w:rFonts w:cstheme="minorHAnsi"/>
          <w:sz w:val="24"/>
          <w:szCs w:val="24"/>
        </w:rPr>
      </w:pPr>
      <w:r>
        <w:rPr>
          <w:rFonts w:cstheme="minorHAnsi"/>
          <w:b/>
          <w:sz w:val="24"/>
          <w:szCs w:val="24"/>
        </w:rPr>
        <w:t xml:space="preserve">Prevention and Diversion Screening Tool:  </w:t>
      </w:r>
      <w:r>
        <w:rPr>
          <w:rFonts w:cstheme="minorHAnsi"/>
          <w:sz w:val="24"/>
          <w:szCs w:val="24"/>
        </w:rPr>
        <w:t xml:space="preserve">A tool used to reduce entries into the homeless service system by determining a household’s needs upon initial presentation to shelter or other emergency response organization.  This screening tool gives programs a chance to divert households by assisting them </w:t>
      </w:r>
      <w:r w:rsidR="00717CCF">
        <w:rPr>
          <w:rFonts w:cstheme="minorHAnsi"/>
          <w:sz w:val="24"/>
          <w:szCs w:val="24"/>
        </w:rPr>
        <w:t xml:space="preserve">to </w:t>
      </w:r>
      <w:r>
        <w:rPr>
          <w:rFonts w:cstheme="minorHAnsi"/>
          <w:sz w:val="24"/>
          <w:szCs w:val="24"/>
        </w:rPr>
        <w:t xml:space="preserve">identify other permanent housing options and, if needed, providing access to mediation and financial assistance to remain in housing. </w:t>
      </w:r>
    </w:p>
    <w:p w14:paraId="46A23078" w14:textId="77777777" w:rsidR="0020775F" w:rsidRDefault="0020775F" w:rsidP="0020775F">
      <w:pPr>
        <w:spacing w:after="0" w:line="240" w:lineRule="auto"/>
        <w:rPr>
          <w:rFonts w:cstheme="minorHAnsi"/>
          <w:sz w:val="24"/>
          <w:szCs w:val="24"/>
        </w:rPr>
      </w:pPr>
    </w:p>
    <w:p w14:paraId="572A55B1" w14:textId="77777777" w:rsidR="0020775F" w:rsidRDefault="0020775F" w:rsidP="0020775F">
      <w:pPr>
        <w:spacing w:after="0" w:line="240" w:lineRule="auto"/>
        <w:rPr>
          <w:rFonts w:cstheme="minorHAnsi"/>
          <w:sz w:val="24"/>
          <w:szCs w:val="24"/>
        </w:rPr>
      </w:pPr>
      <w:r w:rsidRPr="00E62981">
        <w:rPr>
          <w:rFonts w:cstheme="minorHAnsi"/>
          <w:b/>
          <w:sz w:val="24"/>
          <w:szCs w:val="24"/>
        </w:rPr>
        <w:t>Rapid Rehousing:</w:t>
      </w:r>
      <w:r>
        <w:rPr>
          <w:rFonts w:cstheme="minorHAnsi"/>
          <w:sz w:val="24"/>
          <w:szCs w:val="24"/>
        </w:rPr>
        <w:t xml:space="preserve">  A national best practice model designed to help individuals and families exit homelessness as quickly as possible, return to permanent housing, and achieve long-term stability.  Like Housing First, rapid rehousing assistance does not require adherence to preconditions such as employment, income, absence of criminal record, or sobriety.  Financial assistance and housing stabilization services match the specific needs of the household.  The core components of rapid rehousing are housing identification/relocation, short- and/or medium-term rental and other financial assistance, and case management and housing stabilization services.  (24 CFR 576.2)</w:t>
      </w:r>
    </w:p>
    <w:p w14:paraId="0E2648F0" w14:textId="77777777" w:rsidR="0020775F" w:rsidRDefault="0020775F" w:rsidP="0020775F">
      <w:pPr>
        <w:spacing w:after="0" w:line="240" w:lineRule="auto"/>
        <w:rPr>
          <w:rFonts w:cstheme="minorHAnsi"/>
          <w:sz w:val="24"/>
          <w:szCs w:val="24"/>
        </w:rPr>
      </w:pPr>
    </w:p>
    <w:p w14:paraId="6DC8C64C" w14:textId="77777777" w:rsidR="0020775F" w:rsidRDefault="0020775F" w:rsidP="0020775F">
      <w:pPr>
        <w:spacing w:after="0" w:line="240" w:lineRule="auto"/>
        <w:rPr>
          <w:rFonts w:cstheme="minorHAnsi"/>
          <w:sz w:val="24"/>
          <w:szCs w:val="24"/>
        </w:rPr>
      </w:pPr>
      <w:r w:rsidRPr="00E62981">
        <w:rPr>
          <w:rFonts w:cstheme="minorHAnsi"/>
          <w:b/>
          <w:sz w:val="24"/>
          <w:szCs w:val="24"/>
        </w:rPr>
        <w:t>Transitional Housing:</w:t>
      </w:r>
      <w:r>
        <w:rPr>
          <w:rFonts w:cstheme="minorHAnsi"/>
          <w:sz w:val="24"/>
          <w:szCs w:val="24"/>
        </w:rPr>
        <w:t xml:space="preserve">  Temporary housing for participants who have signed a lease or occupancy agreement with the purpose of transitioning participants into permanent housing within 24 months.</w:t>
      </w:r>
    </w:p>
    <w:p w14:paraId="4A6C4AC5" w14:textId="77777777" w:rsidR="0020775F" w:rsidRDefault="0020775F" w:rsidP="0020775F">
      <w:pPr>
        <w:spacing w:after="0" w:line="240" w:lineRule="auto"/>
        <w:rPr>
          <w:rFonts w:cstheme="minorHAnsi"/>
          <w:sz w:val="24"/>
          <w:szCs w:val="24"/>
        </w:rPr>
      </w:pPr>
    </w:p>
    <w:p w14:paraId="599F5755" w14:textId="27E76D45" w:rsidR="0020775F" w:rsidRDefault="0020775F" w:rsidP="0020775F">
      <w:pPr>
        <w:spacing w:after="0" w:line="240" w:lineRule="auto"/>
        <w:rPr>
          <w:rFonts w:cstheme="minorHAnsi"/>
          <w:sz w:val="24"/>
          <w:szCs w:val="24"/>
        </w:rPr>
      </w:pPr>
    </w:p>
    <w:p w14:paraId="50E64B7E" w14:textId="77777777" w:rsidR="0020775F" w:rsidRPr="0020775F" w:rsidRDefault="0020775F" w:rsidP="0020775F">
      <w:pPr>
        <w:spacing w:after="0" w:line="240" w:lineRule="auto"/>
        <w:rPr>
          <w:rFonts w:cstheme="minorHAnsi"/>
          <w:b/>
          <w:sz w:val="24"/>
          <w:szCs w:val="24"/>
          <w:u w:val="single"/>
        </w:rPr>
      </w:pPr>
      <w:r w:rsidRPr="0020775F">
        <w:rPr>
          <w:rFonts w:cstheme="minorHAnsi"/>
          <w:b/>
          <w:sz w:val="24"/>
          <w:szCs w:val="24"/>
          <w:u w:val="single"/>
        </w:rPr>
        <w:t>PERSONNEL</w:t>
      </w:r>
    </w:p>
    <w:p w14:paraId="2DEB0507" w14:textId="77777777" w:rsidR="0020775F" w:rsidRDefault="0020775F" w:rsidP="0020775F">
      <w:pPr>
        <w:spacing w:after="0" w:line="240" w:lineRule="auto"/>
        <w:rPr>
          <w:rFonts w:cstheme="minorHAnsi"/>
          <w:sz w:val="24"/>
          <w:szCs w:val="24"/>
        </w:rPr>
      </w:pPr>
      <w:r w:rsidRPr="0020775F">
        <w:rPr>
          <w:rFonts w:cstheme="minorHAnsi"/>
          <w:b/>
          <w:sz w:val="24"/>
          <w:szCs w:val="24"/>
        </w:rPr>
        <w:t>STANDARD:</w:t>
      </w:r>
      <w:r>
        <w:rPr>
          <w:rFonts w:cstheme="minorHAnsi"/>
          <w:sz w:val="24"/>
          <w:szCs w:val="24"/>
        </w:rPr>
        <w:t xml:space="preserve">  Programs shall adequately staff services with qualified personnel to ensure quality of service delivery, effective program administration, and the safety of program participants.</w:t>
      </w:r>
    </w:p>
    <w:p w14:paraId="2C2CB8BB" w14:textId="77777777" w:rsidR="0020775F" w:rsidRDefault="0020775F" w:rsidP="0020775F">
      <w:pPr>
        <w:spacing w:after="0" w:line="240" w:lineRule="auto"/>
        <w:rPr>
          <w:rFonts w:cstheme="minorHAnsi"/>
          <w:sz w:val="24"/>
          <w:szCs w:val="24"/>
        </w:rPr>
      </w:pPr>
    </w:p>
    <w:p w14:paraId="4AB7B9F2" w14:textId="77777777" w:rsidR="0020775F" w:rsidRPr="0020775F" w:rsidRDefault="0020775F" w:rsidP="0020775F">
      <w:pPr>
        <w:spacing w:after="0" w:line="240" w:lineRule="auto"/>
        <w:rPr>
          <w:rFonts w:cstheme="minorHAnsi"/>
          <w:b/>
          <w:sz w:val="24"/>
          <w:szCs w:val="24"/>
        </w:rPr>
      </w:pPr>
      <w:r w:rsidRPr="0020775F">
        <w:rPr>
          <w:rFonts w:cstheme="minorHAnsi"/>
          <w:b/>
          <w:sz w:val="24"/>
          <w:szCs w:val="24"/>
        </w:rPr>
        <w:t>Benchmarks</w:t>
      </w:r>
    </w:p>
    <w:p w14:paraId="056554DB" w14:textId="77777777" w:rsidR="0020775F" w:rsidRDefault="0020775F" w:rsidP="0020775F">
      <w:pPr>
        <w:pStyle w:val="ListParagraph"/>
        <w:numPr>
          <w:ilvl w:val="0"/>
          <w:numId w:val="33"/>
        </w:numPr>
        <w:spacing w:after="0" w:line="240" w:lineRule="auto"/>
        <w:rPr>
          <w:rFonts w:cstheme="minorHAnsi"/>
          <w:sz w:val="24"/>
          <w:szCs w:val="24"/>
        </w:rPr>
      </w:pPr>
      <w:r>
        <w:rPr>
          <w:rFonts w:cstheme="minorHAnsi"/>
          <w:sz w:val="24"/>
          <w:szCs w:val="24"/>
        </w:rPr>
        <w:t>The organization selects employees and/or volunteers with adequate and appropriate knowledge, experience, and stability for working with individuals and families experiencing homelessness and/or other issues that place individuals and/or families at risk of homelessness.</w:t>
      </w:r>
    </w:p>
    <w:p w14:paraId="1B75042B" w14:textId="307EAB5D" w:rsidR="0020775F" w:rsidRDefault="0020775F" w:rsidP="0020775F">
      <w:pPr>
        <w:pStyle w:val="ListParagraph"/>
        <w:numPr>
          <w:ilvl w:val="0"/>
          <w:numId w:val="33"/>
        </w:numPr>
        <w:spacing w:after="0" w:line="240" w:lineRule="auto"/>
        <w:rPr>
          <w:rFonts w:cstheme="minorHAnsi"/>
          <w:sz w:val="24"/>
          <w:szCs w:val="24"/>
        </w:rPr>
      </w:pPr>
      <w:r>
        <w:rPr>
          <w:rFonts w:cstheme="minorHAnsi"/>
          <w:sz w:val="24"/>
          <w:szCs w:val="24"/>
        </w:rPr>
        <w:t xml:space="preserve">The organization provides time for all employees and/or volunteers to attend webinars and/or trainings on </w:t>
      </w:r>
      <w:r w:rsidR="00E26135">
        <w:rPr>
          <w:rFonts w:cstheme="minorHAnsi"/>
          <w:sz w:val="24"/>
          <w:szCs w:val="24"/>
        </w:rPr>
        <w:t xml:space="preserve">program requirements, compliance, and </w:t>
      </w:r>
      <w:r>
        <w:rPr>
          <w:rFonts w:cstheme="minorHAnsi"/>
          <w:sz w:val="24"/>
          <w:szCs w:val="24"/>
        </w:rPr>
        <w:t>best practices.</w:t>
      </w:r>
    </w:p>
    <w:p w14:paraId="732D9858" w14:textId="77777777" w:rsidR="0020775F" w:rsidRDefault="0020775F" w:rsidP="0020775F">
      <w:pPr>
        <w:pStyle w:val="ListParagraph"/>
        <w:numPr>
          <w:ilvl w:val="0"/>
          <w:numId w:val="33"/>
        </w:numPr>
        <w:spacing w:after="0" w:line="240" w:lineRule="auto"/>
        <w:rPr>
          <w:rFonts w:cstheme="minorHAnsi"/>
          <w:sz w:val="24"/>
          <w:szCs w:val="24"/>
        </w:rPr>
      </w:pPr>
      <w:r>
        <w:rPr>
          <w:rFonts w:cstheme="minorHAnsi"/>
          <w:sz w:val="24"/>
          <w:szCs w:val="24"/>
        </w:rPr>
        <w:t>The organization trains all employees and/or volunteers on program policies and procedures, available local resources, and specific skill areas relevant to assisting clients in the program.</w:t>
      </w:r>
    </w:p>
    <w:p w14:paraId="373A670C" w14:textId="7457A81C" w:rsidR="0020775F" w:rsidRDefault="0020775F" w:rsidP="0020775F">
      <w:pPr>
        <w:pStyle w:val="ListParagraph"/>
        <w:numPr>
          <w:ilvl w:val="0"/>
          <w:numId w:val="33"/>
        </w:numPr>
        <w:spacing w:after="0" w:line="240" w:lineRule="auto"/>
        <w:rPr>
          <w:rFonts w:cstheme="minorHAnsi"/>
          <w:sz w:val="24"/>
          <w:szCs w:val="24"/>
        </w:rPr>
      </w:pPr>
      <w:r>
        <w:rPr>
          <w:rFonts w:cstheme="minorHAnsi"/>
          <w:sz w:val="24"/>
          <w:szCs w:val="24"/>
        </w:rPr>
        <w:t>All paid and volunteer staff participate in ongoing</w:t>
      </w:r>
      <w:r w:rsidR="00474803">
        <w:rPr>
          <w:rFonts w:cstheme="minorHAnsi"/>
          <w:sz w:val="24"/>
          <w:szCs w:val="24"/>
        </w:rPr>
        <w:t xml:space="preserve"> internal and/or external training on the Prevention and Diversion Screening Tool, </w:t>
      </w:r>
      <w:r w:rsidR="00FC7112">
        <w:rPr>
          <w:rFonts w:cstheme="minorHAnsi"/>
          <w:sz w:val="24"/>
          <w:szCs w:val="24"/>
        </w:rPr>
        <w:t>HART</w:t>
      </w:r>
      <w:r w:rsidR="00474803">
        <w:rPr>
          <w:rFonts w:cstheme="minorHAnsi"/>
          <w:sz w:val="24"/>
          <w:szCs w:val="24"/>
        </w:rPr>
        <w:t xml:space="preserve">, and the Case Management Tool.  </w:t>
      </w:r>
    </w:p>
    <w:p w14:paraId="56901398" w14:textId="61D93547" w:rsidR="00474803" w:rsidRDefault="00474803" w:rsidP="0020775F">
      <w:pPr>
        <w:pStyle w:val="ListParagraph"/>
        <w:numPr>
          <w:ilvl w:val="0"/>
          <w:numId w:val="33"/>
        </w:numPr>
        <w:spacing w:after="0" w:line="240" w:lineRule="auto"/>
        <w:rPr>
          <w:rFonts w:cstheme="minorHAnsi"/>
          <w:sz w:val="24"/>
          <w:szCs w:val="24"/>
        </w:rPr>
      </w:pPr>
      <w:r>
        <w:rPr>
          <w:rFonts w:cstheme="minorHAnsi"/>
          <w:sz w:val="24"/>
          <w:szCs w:val="24"/>
        </w:rPr>
        <w:t xml:space="preserve">For programs using the Homeless Management Information System (HMIS), all end users must abide by the </w:t>
      </w:r>
      <w:r w:rsidR="0050089A">
        <w:rPr>
          <w:rFonts w:cstheme="minorHAnsi"/>
          <w:sz w:val="24"/>
          <w:szCs w:val="24"/>
        </w:rPr>
        <w:t>HMIS@NCCEH</w:t>
      </w:r>
      <w:r>
        <w:rPr>
          <w:rFonts w:cstheme="minorHAnsi"/>
          <w:sz w:val="24"/>
          <w:szCs w:val="24"/>
        </w:rPr>
        <w:t xml:space="preserve"> </w:t>
      </w:r>
      <w:r w:rsidR="006E1189">
        <w:rPr>
          <w:rFonts w:cstheme="minorHAnsi"/>
          <w:sz w:val="24"/>
          <w:szCs w:val="24"/>
        </w:rPr>
        <w:t xml:space="preserve">End </w:t>
      </w:r>
      <w:r>
        <w:rPr>
          <w:rFonts w:cstheme="minorHAnsi"/>
          <w:sz w:val="24"/>
          <w:szCs w:val="24"/>
        </w:rPr>
        <w:t>User and Participation Agreements, including adherence to the strict privacy and confidentiality policies.</w:t>
      </w:r>
    </w:p>
    <w:p w14:paraId="704C9F0F" w14:textId="30ABD983" w:rsidR="00474803" w:rsidRDefault="00474803" w:rsidP="0020775F">
      <w:pPr>
        <w:pStyle w:val="ListParagraph"/>
        <w:numPr>
          <w:ilvl w:val="0"/>
          <w:numId w:val="33"/>
        </w:numPr>
        <w:spacing w:after="0" w:line="240" w:lineRule="auto"/>
        <w:rPr>
          <w:rFonts w:cstheme="minorHAnsi"/>
          <w:sz w:val="24"/>
          <w:szCs w:val="24"/>
        </w:rPr>
      </w:pPr>
      <w:r>
        <w:rPr>
          <w:rFonts w:cstheme="minorHAnsi"/>
          <w:sz w:val="24"/>
          <w:szCs w:val="24"/>
        </w:rPr>
        <w:t xml:space="preserve">Staff supervisors of casework, counseling, and/or case management services </w:t>
      </w:r>
      <w:proofErr w:type="gramStart"/>
      <w:r>
        <w:rPr>
          <w:rFonts w:cstheme="minorHAnsi"/>
          <w:sz w:val="24"/>
          <w:szCs w:val="24"/>
        </w:rPr>
        <w:t>have,</w:t>
      </w:r>
      <w:proofErr w:type="gramEnd"/>
      <w:r>
        <w:rPr>
          <w:rFonts w:cstheme="minorHAnsi"/>
          <w:sz w:val="24"/>
          <w:szCs w:val="24"/>
        </w:rPr>
        <w:t xml:space="preserve"> at a minimum, a bachelor’s degree in a human service-related </w:t>
      </w:r>
      <w:r w:rsidR="00682ABE">
        <w:rPr>
          <w:rFonts w:cstheme="minorHAnsi"/>
          <w:sz w:val="24"/>
          <w:szCs w:val="24"/>
        </w:rPr>
        <w:t xml:space="preserve">field </w:t>
      </w:r>
      <w:r>
        <w:rPr>
          <w:rFonts w:cstheme="minorHAnsi"/>
          <w:sz w:val="24"/>
          <w:szCs w:val="24"/>
        </w:rPr>
        <w:t>and/or experience working with individuals and families experiencing homelessness and/or other issues that place individuals and/or families at risk of homelessness.</w:t>
      </w:r>
    </w:p>
    <w:p w14:paraId="467EF16B" w14:textId="77777777" w:rsidR="00474803" w:rsidRDefault="00474803" w:rsidP="0020775F">
      <w:pPr>
        <w:pStyle w:val="ListParagraph"/>
        <w:numPr>
          <w:ilvl w:val="0"/>
          <w:numId w:val="33"/>
        </w:numPr>
        <w:spacing w:after="0" w:line="240" w:lineRule="auto"/>
        <w:rPr>
          <w:rFonts w:cstheme="minorHAnsi"/>
          <w:sz w:val="24"/>
          <w:szCs w:val="24"/>
        </w:rPr>
      </w:pPr>
      <w:r>
        <w:rPr>
          <w:rFonts w:cstheme="minorHAnsi"/>
          <w:sz w:val="24"/>
          <w:szCs w:val="24"/>
        </w:rPr>
        <w:lastRenderedPageBreak/>
        <w:t xml:space="preserve">Staff supervising overall program operations </w:t>
      </w:r>
      <w:proofErr w:type="gramStart"/>
      <w:r>
        <w:rPr>
          <w:rFonts w:cstheme="minorHAnsi"/>
          <w:sz w:val="24"/>
          <w:szCs w:val="24"/>
        </w:rPr>
        <w:t>have,</w:t>
      </w:r>
      <w:proofErr w:type="gramEnd"/>
      <w:r>
        <w:rPr>
          <w:rFonts w:cstheme="minorHAnsi"/>
          <w:sz w:val="24"/>
          <w:szCs w:val="24"/>
        </w:rPr>
        <w:t xml:space="preserve"> at a minimum, a bachelor’s degree in a human service-related field and/or demonstrated ability and experience that qualifies them to assume such responsibility.</w:t>
      </w:r>
    </w:p>
    <w:p w14:paraId="0F00702A" w14:textId="77777777" w:rsidR="00474803" w:rsidRDefault="00474803" w:rsidP="0020775F">
      <w:pPr>
        <w:pStyle w:val="ListParagraph"/>
        <w:numPr>
          <w:ilvl w:val="0"/>
          <w:numId w:val="33"/>
        </w:numPr>
        <w:spacing w:after="0" w:line="240" w:lineRule="auto"/>
        <w:rPr>
          <w:rFonts w:cstheme="minorHAnsi"/>
          <w:sz w:val="24"/>
          <w:szCs w:val="24"/>
        </w:rPr>
      </w:pPr>
      <w:r>
        <w:rPr>
          <w:rFonts w:cstheme="minorHAnsi"/>
          <w:sz w:val="24"/>
          <w:szCs w:val="24"/>
        </w:rPr>
        <w:t>All program staff have written job descriptions that address tasks staff must perform and the minimum qualifications for the position.</w:t>
      </w:r>
    </w:p>
    <w:p w14:paraId="1EDBAA04" w14:textId="4BC43FA5" w:rsidR="00474803" w:rsidRDefault="00474803" w:rsidP="0020775F">
      <w:pPr>
        <w:pStyle w:val="ListParagraph"/>
        <w:numPr>
          <w:ilvl w:val="0"/>
          <w:numId w:val="33"/>
        </w:numPr>
        <w:spacing w:after="0" w:line="240" w:lineRule="auto"/>
        <w:rPr>
          <w:rFonts w:cstheme="minorHAnsi"/>
          <w:sz w:val="24"/>
          <w:szCs w:val="24"/>
        </w:rPr>
      </w:pPr>
      <w:r>
        <w:rPr>
          <w:rFonts w:cstheme="minorHAnsi"/>
          <w:sz w:val="24"/>
          <w:szCs w:val="24"/>
        </w:rPr>
        <w:t>Case managers provide case management with the designated Case Management Tool on a frequent basis (</w:t>
      </w:r>
      <w:r w:rsidR="00821744">
        <w:rPr>
          <w:rFonts w:cstheme="minorHAnsi"/>
          <w:sz w:val="24"/>
          <w:szCs w:val="24"/>
        </w:rPr>
        <w:t xml:space="preserve">every six months </w:t>
      </w:r>
      <w:r>
        <w:rPr>
          <w:rFonts w:cstheme="minorHAnsi"/>
          <w:sz w:val="24"/>
          <w:szCs w:val="24"/>
        </w:rPr>
        <w:t>minimum) for all clients.</w:t>
      </w:r>
    </w:p>
    <w:p w14:paraId="3956063E" w14:textId="733D5774" w:rsidR="00674693" w:rsidRPr="00410B6B" w:rsidRDefault="00674693" w:rsidP="00674693">
      <w:pPr>
        <w:pStyle w:val="ListParagraph"/>
        <w:numPr>
          <w:ilvl w:val="0"/>
          <w:numId w:val="33"/>
        </w:numPr>
        <w:spacing w:after="0" w:line="240" w:lineRule="auto"/>
        <w:rPr>
          <w:rFonts w:cstheme="minorHAnsi"/>
          <w:sz w:val="24"/>
          <w:szCs w:val="24"/>
        </w:rPr>
      </w:pPr>
      <w:r>
        <w:rPr>
          <w:rFonts w:cstheme="minorHAnsi"/>
          <w:sz w:val="24"/>
          <w:szCs w:val="24"/>
        </w:rPr>
        <w:t xml:space="preserve">Organizations </w:t>
      </w:r>
      <w:r w:rsidR="00625128">
        <w:rPr>
          <w:rFonts w:cstheme="minorHAnsi"/>
          <w:sz w:val="24"/>
          <w:szCs w:val="24"/>
        </w:rPr>
        <w:t>should</w:t>
      </w:r>
      <w:r>
        <w:rPr>
          <w:rFonts w:cstheme="minorHAnsi"/>
          <w:sz w:val="24"/>
          <w:szCs w:val="24"/>
        </w:rPr>
        <w:t xml:space="preserve"> share and train all program staff on the NC Balance of State Permanent Supportive Housing Written Standards.</w:t>
      </w:r>
    </w:p>
    <w:p w14:paraId="6C161C1D" w14:textId="77777777" w:rsidR="00474803" w:rsidRDefault="00474803" w:rsidP="00474803">
      <w:pPr>
        <w:spacing w:after="0" w:line="240" w:lineRule="auto"/>
        <w:rPr>
          <w:rFonts w:cstheme="minorHAnsi"/>
          <w:sz w:val="24"/>
          <w:szCs w:val="24"/>
        </w:rPr>
      </w:pPr>
    </w:p>
    <w:p w14:paraId="27417B60" w14:textId="2C6B018E" w:rsidR="00474803" w:rsidRPr="00474803" w:rsidRDefault="00474803" w:rsidP="00474803">
      <w:pPr>
        <w:spacing w:after="0" w:line="240" w:lineRule="auto"/>
        <w:rPr>
          <w:rFonts w:cstheme="minorHAnsi"/>
          <w:b/>
          <w:sz w:val="24"/>
          <w:szCs w:val="24"/>
          <w:u w:val="single"/>
        </w:rPr>
      </w:pPr>
      <w:r w:rsidRPr="00474803">
        <w:rPr>
          <w:rFonts w:cstheme="minorHAnsi"/>
          <w:b/>
          <w:sz w:val="24"/>
          <w:szCs w:val="24"/>
          <w:u w:val="single"/>
        </w:rPr>
        <w:t>ORDER OF PRIORITY FOR CoC</w:t>
      </w:r>
      <w:r w:rsidR="00AE0A40">
        <w:rPr>
          <w:rFonts w:cstheme="minorHAnsi"/>
          <w:b/>
          <w:sz w:val="24"/>
          <w:szCs w:val="24"/>
          <w:u w:val="single"/>
        </w:rPr>
        <w:t xml:space="preserve"> PROGRA</w:t>
      </w:r>
      <w:r w:rsidR="00201A60">
        <w:rPr>
          <w:rFonts w:cstheme="minorHAnsi"/>
          <w:b/>
          <w:sz w:val="24"/>
          <w:szCs w:val="24"/>
          <w:u w:val="single"/>
        </w:rPr>
        <w:t>M</w:t>
      </w:r>
      <w:r w:rsidRPr="00474803">
        <w:rPr>
          <w:rFonts w:cstheme="minorHAnsi"/>
          <w:b/>
          <w:sz w:val="24"/>
          <w:szCs w:val="24"/>
          <w:u w:val="single"/>
        </w:rPr>
        <w:t>FUNDED DEDICATED</w:t>
      </w:r>
      <w:r w:rsidR="00235DBD">
        <w:rPr>
          <w:rFonts w:cstheme="minorHAnsi"/>
          <w:b/>
          <w:sz w:val="24"/>
          <w:szCs w:val="24"/>
          <w:u w:val="single"/>
        </w:rPr>
        <w:t xml:space="preserve"> OR PRIORITIZED</w:t>
      </w:r>
      <w:r w:rsidRPr="00474803">
        <w:rPr>
          <w:rFonts w:cstheme="minorHAnsi"/>
          <w:b/>
          <w:sz w:val="24"/>
          <w:szCs w:val="24"/>
          <w:u w:val="single"/>
        </w:rPr>
        <w:t xml:space="preserve"> CHRONICALLY HOMELESS BEDS</w:t>
      </w:r>
    </w:p>
    <w:p w14:paraId="1626C8A7" w14:textId="52EF61EE" w:rsidR="00474803" w:rsidRDefault="00474803" w:rsidP="00474803">
      <w:pPr>
        <w:spacing w:after="0" w:line="240" w:lineRule="auto"/>
        <w:rPr>
          <w:rFonts w:cstheme="minorHAnsi"/>
          <w:sz w:val="24"/>
          <w:szCs w:val="24"/>
        </w:rPr>
      </w:pPr>
      <w:r w:rsidRPr="00111138">
        <w:rPr>
          <w:rFonts w:cstheme="minorHAnsi"/>
          <w:b/>
          <w:sz w:val="24"/>
          <w:szCs w:val="24"/>
        </w:rPr>
        <w:t>STANDARD:</w:t>
      </w:r>
      <w:r>
        <w:rPr>
          <w:rFonts w:cstheme="minorHAnsi"/>
          <w:sz w:val="24"/>
          <w:szCs w:val="24"/>
        </w:rPr>
        <w:t xml:space="preserve">  Programs receiving CoC</w:t>
      </w:r>
      <w:r w:rsidR="00201A60">
        <w:rPr>
          <w:rFonts w:cstheme="minorHAnsi"/>
          <w:sz w:val="24"/>
          <w:szCs w:val="24"/>
        </w:rPr>
        <w:t xml:space="preserve"> Program</w:t>
      </w:r>
      <w:r w:rsidR="0093543B">
        <w:rPr>
          <w:rFonts w:cstheme="minorHAnsi"/>
          <w:sz w:val="24"/>
          <w:szCs w:val="24"/>
        </w:rPr>
        <w:t>-</w:t>
      </w:r>
      <w:r>
        <w:rPr>
          <w:rFonts w:cstheme="minorHAnsi"/>
          <w:sz w:val="24"/>
          <w:szCs w:val="24"/>
        </w:rPr>
        <w:t xml:space="preserve">funded </w:t>
      </w:r>
      <w:r w:rsidR="00685CD3">
        <w:rPr>
          <w:rFonts w:cstheme="minorHAnsi"/>
          <w:sz w:val="24"/>
          <w:szCs w:val="24"/>
        </w:rPr>
        <w:t>p</w:t>
      </w:r>
      <w:r>
        <w:rPr>
          <w:rFonts w:cstheme="minorHAnsi"/>
          <w:sz w:val="24"/>
          <w:szCs w:val="24"/>
        </w:rPr>
        <w:t xml:space="preserve">ermanent </w:t>
      </w:r>
      <w:r w:rsidR="00685CD3">
        <w:rPr>
          <w:rFonts w:cstheme="minorHAnsi"/>
          <w:sz w:val="24"/>
          <w:szCs w:val="24"/>
        </w:rPr>
        <w:t>s</w:t>
      </w:r>
      <w:r>
        <w:rPr>
          <w:rFonts w:cstheme="minorHAnsi"/>
          <w:sz w:val="24"/>
          <w:szCs w:val="24"/>
        </w:rPr>
        <w:t xml:space="preserve">upportive </w:t>
      </w:r>
      <w:r w:rsidR="00685CD3">
        <w:rPr>
          <w:rFonts w:cstheme="minorHAnsi"/>
          <w:sz w:val="24"/>
          <w:szCs w:val="24"/>
        </w:rPr>
        <w:t>h</w:t>
      </w:r>
      <w:r>
        <w:rPr>
          <w:rFonts w:cstheme="minorHAnsi"/>
          <w:sz w:val="24"/>
          <w:szCs w:val="24"/>
        </w:rPr>
        <w:t>ousing which have de</w:t>
      </w:r>
      <w:r w:rsidR="00235DBD">
        <w:rPr>
          <w:rFonts w:cstheme="minorHAnsi"/>
          <w:sz w:val="24"/>
          <w:szCs w:val="24"/>
        </w:rPr>
        <w:t>dicated or prioritized</w:t>
      </w:r>
      <w:r>
        <w:rPr>
          <w:rFonts w:cstheme="minorHAnsi"/>
          <w:sz w:val="24"/>
          <w:szCs w:val="24"/>
        </w:rPr>
        <w:t xml:space="preserve"> their beds to serve individuals and families experiencing chronic homelessness must follow the order of priority in accordance with the Order of Priority section in Notice CPD-1</w:t>
      </w:r>
      <w:r w:rsidR="00235DBD">
        <w:rPr>
          <w:rFonts w:cstheme="minorHAnsi"/>
          <w:sz w:val="24"/>
          <w:szCs w:val="24"/>
        </w:rPr>
        <w:t>6</w:t>
      </w:r>
      <w:r>
        <w:rPr>
          <w:rFonts w:cstheme="minorHAnsi"/>
          <w:sz w:val="24"/>
          <w:szCs w:val="24"/>
        </w:rPr>
        <w:t>-1</w:t>
      </w:r>
      <w:r w:rsidR="00235DBD">
        <w:rPr>
          <w:rFonts w:cstheme="minorHAnsi"/>
          <w:sz w:val="24"/>
          <w:szCs w:val="24"/>
        </w:rPr>
        <w:t>1</w:t>
      </w:r>
      <w:r w:rsidR="00235DBD">
        <w:rPr>
          <w:rStyle w:val="FootnoteReference"/>
          <w:rFonts w:cstheme="minorHAnsi"/>
          <w:sz w:val="24"/>
          <w:szCs w:val="24"/>
        </w:rPr>
        <w:footnoteReference w:id="4"/>
      </w:r>
      <w:r>
        <w:rPr>
          <w:rFonts w:cstheme="minorHAnsi"/>
          <w:sz w:val="24"/>
          <w:szCs w:val="24"/>
        </w:rPr>
        <w:t xml:space="preserve"> when selecting participants for housing.  </w:t>
      </w:r>
      <w:r w:rsidR="00111138">
        <w:rPr>
          <w:rFonts w:cstheme="minorHAnsi"/>
          <w:sz w:val="24"/>
          <w:szCs w:val="24"/>
        </w:rPr>
        <w:t xml:space="preserve">Grantees must exercise due diligence when conducting outreach and assessment to ensure the program serves people in the order of priority as adopted by the </w:t>
      </w:r>
      <w:r w:rsidR="00DF2A44">
        <w:rPr>
          <w:rFonts w:cstheme="minorHAnsi"/>
          <w:sz w:val="24"/>
          <w:szCs w:val="24"/>
        </w:rPr>
        <w:t xml:space="preserve">NC </w:t>
      </w:r>
      <w:r w:rsidR="00111138">
        <w:rPr>
          <w:rFonts w:cstheme="minorHAnsi"/>
          <w:sz w:val="24"/>
          <w:szCs w:val="24"/>
        </w:rPr>
        <w:t>Balance of State Continuum of Care.</w:t>
      </w:r>
    </w:p>
    <w:p w14:paraId="68EC59AD" w14:textId="77777777" w:rsidR="00111138" w:rsidRDefault="00111138" w:rsidP="00474803">
      <w:pPr>
        <w:spacing w:after="0" w:line="240" w:lineRule="auto"/>
        <w:rPr>
          <w:rFonts w:cstheme="minorHAnsi"/>
          <w:sz w:val="24"/>
          <w:szCs w:val="24"/>
        </w:rPr>
      </w:pPr>
    </w:p>
    <w:p w14:paraId="4E3925BA" w14:textId="77777777" w:rsidR="00111138" w:rsidRPr="00111138" w:rsidRDefault="00111138" w:rsidP="00474803">
      <w:pPr>
        <w:spacing w:after="0" w:line="240" w:lineRule="auto"/>
        <w:rPr>
          <w:rFonts w:cstheme="minorHAnsi"/>
          <w:b/>
          <w:sz w:val="24"/>
          <w:szCs w:val="24"/>
        </w:rPr>
      </w:pPr>
      <w:r w:rsidRPr="00111138">
        <w:rPr>
          <w:rFonts w:cstheme="minorHAnsi"/>
          <w:b/>
          <w:sz w:val="24"/>
          <w:szCs w:val="24"/>
        </w:rPr>
        <w:t>Benchmarks</w:t>
      </w:r>
    </w:p>
    <w:p w14:paraId="01692F49" w14:textId="530C919C" w:rsidR="00F97B17" w:rsidRPr="007F0114" w:rsidRDefault="008A5851" w:rsidP="007F0114">
      <w:pPr>
        <w:pStyle w:val="ListParagraph"/>
        <w:numPr>
          <w:ilvl w:val="0"/>
          <w:numId w:val="34"/>
        </w:numPr>
        <w:spacing w:after="0" w:line="240" w:lineRule="auto"/>
        <w:rPr>
          <w:rFonts w:cstheme="minorHAnsi"/>
          <w:sz w:val="24"/>
          <w:szCs w:val="24"/>
        </w:rPr>
      </w:pPr>
      <w:proofErr w:type="gramStart"/>
      <w:r w:rsidRPr="007F0114">
        <w:rPr>
          <w:rFonts w:cstheme="minorHAnsi"/>
          <w:i/>
          <w:sz w:val="24"/>
          <w:szCs w:val="24"/>
        </w:rPr>
        <w:t>First Priority:</w:t>
      </w:r>
      <w:r w:rsidRPr="007F0114">
        <w:rPr>
          <w:rFonts w:cstheme="minorHAnsi"/>
          <w:sz w:val="24"/>
          <w:szCs w:val="24"/>
        </w:rPr>
        <w:t xml:space="preserve">  Chronically</w:t>
      </w:r>
      <w:proofErr w:type="gramEnd"/>
      <w:r w:rsidRPr="007F0114">
        <w:rPr>
          <w:rFonts w:cstheme="minorHAnsi"/>
          <w:sz w:val="24"/>
          <w:szCs w:val="24"/>
        </w:rPr>
        <w:t xml:space="preserve"> homeless individuals and families as defined in 24 CFR 578.3 with the longest histories of homelessness AND the most severe service needs (as found through the acuity score on </w:t>
      </w:r>
      <w:r w:rsidR="00FC7112">
        <w:rPr>
          <w:rFonts w:cstheme="minorHAnsi"/>
          <w:sz w:val="24"/>
          <w:szCs w:val="24"/>
        </w:rPr>
        <w:t>HART</w:t>
      </w:r>
      <w:r w:rsidR="003A1CAA">
        <w:rPr>
          <w:rFonts w:cstheme="minorHAnsi"/>
          <w:sz w:val="24"/>
          <w:szCs w:val="24"/>
        </w:rPr>
        <w:t xml:space="preserve"> with information from community stakeholders</w:t>
      </w:r>
      <w:r w:rsidRPr="007F0114">
        <w:rPr>
          <w:rFonts w:cstheme="minorHAnsi"/>
          <w:sz w:val="24"/>
          <w:szCs w:val="24"/>
        </w:rPr>
        <w:t>).</w:t>
      </w:r>
    </w:p>
    <w:p w14:paraId="3B47A769" w14:textId="5573A550" w:rsidR="008A5851" w:rsidRPr="007F0114" w:rsidRDefault="008A5851" w:rsidP="007F0114">
      <w:pPr>
        <w:pStyle w:val="ListParagraph"/>
        <w:numPr>
          <w:ilvl w:val="1"/>
          <w:numId w:val="34"/>
        </w:numPr>
        <w:spacing w:after="0" w:line="240" w:lineRule="auto"/>
        <w:rPr>
          <w:rFonts w:cstheme="minorHAnsi"/>
          <w:sz w:val="24"/>
          <w:szCs w:val="24"/>
        </w:rPr>
      </w:pPr>
      <w:r w:rsidRPr="007F0114">
        <w:rPr>
          <w:rFonts w:cstheme="minorHAnsi"/>
          <w:sz w:val="24"/>
          <w:szCs w:val="24"/>
        </w:rPr>
        <w:t>The chronically homeless individual or head of household of a family h</w:t>
      </w:r>
      <w:r w:rsidR="00081E94" w:rsidRPr="007F0114">
        <w:rPr>
          <w:rFonts w:cstheme="minorHAnsi"/>
          <w:sz w:val="24"/>
          <w:szCs w:val="24"/>
        </w:rPr>
        <w:t xml:space="preserve">as experienced homelessness, </w:t>
      </w:r>
      <w:r w:rsidRPr="007F0114">
        <w:rPr>
          <w:rFonts w:cstheme="minorHAnsi"/>
          <w:sz w:val="24"/>
          <w:szCs w:val="24"/>
        </w:rPr>
        <w:t xml:space="preserve">living in a place not meant for human habitation, </w:t>
      </w:r>
      <w:proofErr w:type="gramStart"/>
      <w:r w:rsidRPr="007F0114">
        <w:rPr>
          <w:rFonts w:cstheme="minorHAnsi"/>
          <w:sz w:val="24"/>
          <w:szCs w:val="24"/>
        </w:rPr>
        <w:t xml:space="preserve">a </w:t>
      </w:r>
      <w:r w:rsidR="0093543B">
        <w:rPr>
          <w:rFonts w:cstheme="minorHAnsi"/>
          <w:sz w:val="24"/>
          <w:szCs w:val="24"/>
        </w:rPr>
        <w:t>S</w:t>
      </w:r>
      <w:r w:rsidRPr="007F0114">
        <w:rPr>
          <w:rFonts w:cstheme="minorHAnsi"/>
          <w:sz w:val="24"/>
          <w:szCs w:val="24"/>
        </w:rPr>
        <w:t xml:space="preserve">afe </w:t>
      </w:r>
      <w:r w:rsidR="0093543B">
        <w:rPr>
          <w:rFonts w:cstheme="minorHAnsi"/>
          <w:sz w:val="24"/>
          <w:szCs w:val="24"/>
        </w:rPr>
        <w:t>H</w:t>
      </w:r>
      <w:r w:rsidRPr="007F0114">
        <w:rPr>
          <w:rFonts w:cstheme="minorHAnsi"/>
          <w:sz w:val="24"/>
          <w:szCs w:val="24"/>
        </w:rPr>
        <w:t>aven</w:t>
      </w:r>
      <w:proofErr w:type="gramEnd"/>
      <w:r w:rsidRPr="007F0114">
        <w:rPr>
          <w:rFonts w:cstheme="minorHAnsi"/>
          <w:sz w:val="24"/>
          <w:szCs w:val="24"/>
        </w:rPr>
        <w:t>, or in an emergency shelter for at least 12 months either continuously or on at least four separate occasions in the last 3 years, where the cumulative total length of the four occasions equals at least 12 months; and</w:t>
      </w:r>
    </w:p>
    <w:p w14:paraId="46EE4136" w14:textId="243AF407" w:rsidR="008A5851" w:rsidRPr="007F0114" w:rsidRDefault="008A5851" w:rsidP="007F0114">
      <w:pPr>
        <w:pStyle w:val="ListParagraph"/>
        <w:numPr>
          <w:ilvl w:val="1"/>
          <w:numId w:val="34"/>
        </w:numPr>
        <w:spacing w:after="0" w:line="240" w:lineRule="auto"/>
        <w:rPr>
          <w:rFonts w:cstheme="minorHAnsi"/>
          <w:sz w:val="24"/>
          <w:szCs w:val="24"/>
        </w:rPr>
      </w:pPr>
      <w:r w:rsidRPr="007F0114">
        <w:rPr>
          <w:rFonts w:cstheme="minorHAnsi"/>
          <w:sz w:val="24"/>
          <w:szCs w:val="24"/>
        </w:rPr>
        <w:t xml:space="preserve">The chronically homeless individual or head of household of a family has severe service needs as assessed through </w:t>
      </w:r>
      <w:r w:rsidR="00FC7112">
        <w:rPr>
          <w:rFonts w:cstheme="minorHAnsi"/>
          <w:sz w:val="24"/>
          <w:szCs w:val="24"/>
        </w:rPr>
        <w:t>HART</w:t>
      </w:r>
      <w:r w:rsidRPr="007F0114">
        <w:rPr>
          <w:rFonts w:cstheme="minorHAnsi"/>
          <w:sz w:val="24"/>
          <w:szCs w:val="24"/>
        </w:rPr>
        <w:t xml:space="preserve">.  This person has a history of high utilization of crisis services, including, but not limited to, hospital emergency departments, jail, or psychiatric facilities; or significant health and behavioral health challenges or functional impairments which require a significant level of support </w:t>
      </w:r>
      <w:proofErr w:type="gramStart"/>
      <w:r w:rsidRPr="007F0114">
        <w:rPr>
          <w:rFonts w:cstheme="minorHAnsi"/>
          <w:sz w:val="24"/>
          <w:szCs w:val="24"/>
        </w:rPr>
        <w:t>in order to</w:t>
      </w:r>
      <w:proofErr w:type="gramEnd"/>
      <w:r w:rsidRPr="007F0114">
        <w:rPr>
          <w:rFonts w:cstheme="minorHAnsi"/>
          <w:sz w:val="24"/>
          <w:szCs w:val="24"/>
        </w:rPr>
        <w:t xml:space="preserve"> maintain permanent housing.</w:t>
      </w:r>
    </w:p>
    <w:p w14:paraId="3D48804C" w14:textId="77777777" w:rsidR="008A5851" w:rsidRPr="007F0114" w:rsidRDefault="008A5851" w:rsidP="007F0114">
      <w:pPr>
        <w:pStyle w:val="ListParagraph"/>
        <w:numPr>
          <w:ilvl w:val="0"/>
          <w:numId w:val="34"/>
        </w:numPr>
        <w:spacing w:after="0" w:line="240" w:lineRule="auto"/>
        <w:rPr>
          <w:rFonts w:cstheme="minorHAnsi"/>
          <w:sz w:val="24"/>
          <w:szCs w:val="24"/>
        </w:rPr>
      </w:pPr>
      <w:r w:rsidRPr="007F0114">
        <w:rPr>
          <w:rFonts w:cstheme="minorHAnsi"/>
          <w:i/>
          <w:sz w:val="24"/>
          <w:szCs w:val="24"/>
        </w:rPr>
        <w:t>Second Priority</w:t>
      </w:r>
      <w:r w:rsidRPr="007F0114">
        <w:rPr>
          <w:rFonts w:cstheme="minorHAnsi"/>
          <w:sz w:val="24"/>
          <w:szCs w:val="24"/>
        </w:rPr>
        <w:t>:  Chronically homeless individuals or families with the longest history of homelessness that meet the following:</w:t>
      </w:r>
    </w:p>
    <w:p w14:paraId="216EA89F" w14:textId="77777777" w:rsidR="00081E94" w:rsidRPr="007F0114" w:rsidRDefault="008A5851" w:rsidP="007F0114">
      <w:pPr>
        <w:pStyle w:val="ListParagraph"/>
        <w:numPr>
          <w:ilvl w:val="1"/>
          <w:numId w:val="34"/>
        </w:numPr>
        <w:spacing w:after="0" w:line="240" w:lineRule="auto"/>
        <w:rPr>
          <w:rFonts w:cstheme="minorHAnsi"/>
          <w:sz w:val="24"/>
          <w:szCs w:val="24"/>
        </w:rPr>
      </w:pPr>
      <w:r w:rsidRPr="007F0114">
        <w:rPr>
          <w:rFonts w:cstheme="minorHAnsi"/>
          <w:sz w:val="24"/>
          <w:szCs w:val="24"/>
        </w:rPr>
        <w:t>The chronically homeless individual or head of household of a family has experienced homelessness</w:t>
      </w:r>
      <w:r w:rsidR="00081E94" w:rsidRPr="007F0114">
        <w:rPr>
          <w:rFonts w:cstheme="minorHAnsi"/>
          <w:sz w:val="24"/>
          <w:szCs w:val="24"/>
        </w:rPr>
        <w:t xml:space="preserve">, living in a place not meant for human habitation, </w:t>
      </w:r>
      <w:proofErr w:type="gramStart"/>
      <w:r w:rsidR="00081E94" w:rsidRPr="007F0114">
        <w:rPr>
          <w:rFonts w:cstheme="minorHAnsi"/>
          <w:sz w:val="24"/>
          <w:szCs w:val="24"/>
        </w:rPr>
        <w:t>a safe haven</w:t>
      </w:r>
      <w:proofErr w:type="gramEnd"/>
      <w:r w:rsidR="00081E94" w:rsidRPr="007F0114">
        <w:rPr>
          <w:rFonts w:cstheme="minorHAnsi"/>
          <w:sz w:val="24"/>
          <w:szCs w:val="24"/>
        </w:rPr>
        <w:t>, or in an emergency shelter for at least 12 months either continuously or on at least four separate occasions in the last 3 years, where the cumulative total length of the four occasions equals at least 12 months; and</w:t>
      </w:r>
    </w:p>
    <w:p w14:paraId="2D479A67" w14:textId="77777777" w:rsidR="008A5851" w:rsidRPr="007F0114" w:rsidRDefault="00081E94" w:rsidP="007F0114">
      <w:pPr>
        <w:pStyle w:val="ListParagraph"/>
        <w:numPr>
          <w:ilvl w:val="1"/>
          <w:numId w:val="34"/>
        </w:numPr>
        <w:spacing w:after="0" w:line="240" w:lineRule="auto"/>
        <w:rPr>
          <w:rFonts w:cstheme="minorHAnsi"/>
          <w:sz w:val="24"/>
          <w:szCs w:val="24"/>
        </w:rPr>
      </w:pPr>
      <w:r w:rsidRPr="007F0114">
        <w:rPr>
          <w:rFonts w:cstheme="minorHAnsi"/>
          <w:sz w:val="24"/>
          <w:szCs w:val="24"/>
        </w:rPr>
        <w:lastRenderedPageBreak/>
        <w:t>The chronically homeless individual or head of household of a family</w:t>
      </w:r>
      <w:r w:rsidR="00682ABE">
        <w:rPr>
          <w:rFonts w:cstheme="minorHAnsi"/>
          <w:sz w:val="24"/>
          <w:szCs w:val="24"/>
        </w:rPr>
        <w:t xml:space="preserve"> has not been identified to </w:t>
      </w:r>
      <w:r w:rsidRPr="007F0114">
        <w:rPr>
          <w:rFonts w:cstheme="minorHAnsi"/>
          <w:sz w:val="24"/>
          <w:szCs w:val="24"/>
        </w:rPr>
        <w:t>meet the severe service needs described in priority one.</w:t>
      </w:r>
    </w:p>
    <w:p w14:paraId="2EFB3590" w14:textId="77777777" w:rsidR="00081E94" w:rsidRPr="007F0114" w:rsidRDefault="00081E94" w:rsidP="007F0114">
      <w:pPr>
        <w:pStyle w:val="ListParagraph"/>
        <w:numPr>
          <w:ilvl w:val="0"/>
          <w:numId w:val="34"/>
        </w:numPr>
        <w:spacing w:after="0" w:line="240" w:lineRule="auto"/>
        <w:rPr>
          <w:rFonts w:cstheme="minorHAnsi"/>
          <w:sz w:val="24"/>
          <w:szCs w:val="24"/>
        </w:rPr>
      </w:pPr>
      <w:r w:rsidRPr="007F0114">
        <w:rPr>
          <w:rFonts w:cstheme="minorHAnsi"/>
          <w:i/>
          <w:sz w:val="24"/>
          <w:szCs w:val="24"/>
        </w:rPr>
        <w:t>Third Priority:</w:t>
      </w:r>
      <w:r w:rsidRPr="007F0114">
        <w:rPr>
          <w:rFonts w:cstheme="minorHAnsi"/>
          <w:sz w:val="24"/>
          <w:szCs w:val="24"/>
        </w:rPr>
        <w:t xml:space="preserve">  Chronically homeless individuals or families with the most severe service needs.</w:t>
      </w:r>
    </w:p>
    <w:p w14:paraId="7642AE79" w14:textId="02840946" w:rsidR="00081E94" w:rsidRPr="007F0114" w:rsidRDefault="00081E94" w:rsidP="007F0114">
      <w:pPr>
        <w:pStyle w:val="ListParagraph"/>
        <w:numPr>
          <w:ilvl w:val="1"/>
          <w:numId w:val="34"/>
        </w:numPr>
        <w:spacing w:after="0" w:line="240" w:lineRule="auto"/>
        <w:rPr>
          <w:rFonts w:cstheme="minorHAnsi"/>
          <w:sz w:val="24"/>
          <w:szCs w:val="24"/>
        </w:rPr>
      </w:pPr>
      <w:r w:rsidRPr="007F0114">
        <w:rPr>
          <w:rFonts w:cstheme="minorHAnsi"/>
          <w:sz w:val="24"/>
          <w:szCs w:val="24"/>
        </w:rPr>
        <w:t xml:space="preserve">The chronically homeless individual or head of household of a family has experienced homelessness, living in a place not meant for human habitation, </w:t>
      </w:r>
      <w:proofErr w:type="gramStart"/>
      <w:r w:rsidRPr="007F0114">
        <w:rPr>
          <w:rFonts w:cstheme="minorHAnsi"/>
          <w:sz w:val="24"/>
          <w:szCs w:val="24"/>
        </w:rPr>
        <w:t xml:space="preserve">a </w:t>
      </w:r>
      <w:r w:rsidR="0093543B">
        <w:rPr>
          <w:rFonts w:cstheme="minorHAnsi"/>
          <w:sz w:val="24"/>
          <w:szCs w:val="24"/>
        </w:rPr>
        <w:t>S</w:t>
      </w:r>
      <w:r w:rsidRPr="007F0114">
        <w:rPr>
          <w:rFonts w:cstheme="minorHAnsi"/>
          <w:sz w:val="24"/>
          <w:szCs w:val="24"/>
        </w:rPr>
        <w:t xml:space="preserve">afe </w:t>
      </w:r>
      <w:r w:rsidR="0093543B">
        <w:rPr>
          <w:rFonts w:cstheme="minorHAnsi"/>
          <w:sz w:val="24"/>
          <w:szCs w:val="24"/>
        </w:rPr>
        <w:t>H</w:t>
      </w:r>
      <w:r w:rsidRPr="007F0114">
        <w:rPr>
          <w:rFonts w:cstheme="minorHAnsi"/>
          <w:sz w:val="24"/>
          <w:szCs w:val="24"/>
        </w:rPr>
        <w:t>aven</w:t>
      </w:r>
      <w:proofErr w:type="gramEnd"/>
      <w:r w:rsidRPr="007F0114">
        <w:rPr>
          <w:rFonts w:cstheme="minorHAnsi"/>
          <w:sz w:val="24"/>
          <w:szCs w:val="24"/>
        </w:rPr>
        <w:t>, or in an emergency shelter on at least four separate occasions in the last 3 years, where the cumulative total length of the four occasions equals at least 12 months but less than others identified in the community needing permanent housing; and</w:t>
      </w:r>
    </w:p>
    <w:p w14:paraId="772C5E00" w14:textId="04B068AB" w:rsidR="00081E94" w:rsidRPr="007F0114" w:rsidRDefault="00081E94" w:rsidP="007F0114">
      <w:pPr>
        <w:pStyle w:val="ListParagraph"/>
        <w:numPr>
          <w:ilvl w:val="1"/>
          <w:numId w:val="34"/>
        </w:numPr>
        <w:spacing w:after="0" w:line="240" w:lineRule="auto"/>
        <w:rPr>
          <w:rFonts w:cstheme="minorHAnsi"/>
          <w:sz w:val="24"/>
          <w:szCs w:val="24"/>
        </w:rPr>
      </w:pPr>
      <w:r w:rsidRPr="007F0114">
        <w:rPr>
          <w:rFonts w:cstheme="minorHAnsi"/>
          <w:sz w:val="24"/>
          <w:szCs w:val="24"/>
        </w:rPr>
        <w:t xml:space="preserve">The chronically homeless individual or head of household of a family has severe service needs as assessed through </w:t>
      </w:r>
      <w:r w:rsidR="00FC7112">
        <w:rPr>
          <w:rFonts w:cstheme="minorHAnsi"/>
          <w:sz w:val="24"/>
          <w:szCs w:val="24"/>
        </w:rPr>
        <w:t>HART</w:t>
      </w:r>
      <w:r w:rsidRPr="007F0114">
        <w:rPr>
          <w:rFonts w:cstheme="minorHAnsi"/>
          <w:sz w:val="24"/>
          <w:szCs w:val="24"/>
        </w:rPr>
        <w:t xml:space="preserve">.  This person has a history of high utilization of crisis services, including, but not limited to, hospital emergency departments, jail, or psychiatric facilities; or significant health and behavioral health challenges or functional impairments which require a significant level of support </w:t>
      </w:r>
      <w:proofErr w:type="gramStart"/>
      <w:r w:rsidRPr="007F0114">
        <w:rPr>
          <w:rFonts w:cstheme="minorHAnsi"/>
          <w:sz w:val="24"/>
          <w:szCs w:val="24"/>
        </w:rPr>
        <w:t>in order to</w:t>
      </w:r>
      <w:proofErr w:type="gramEnd"/>
      <w:r w:rsidRPr="007F0114">
        <w:rPr>
          <w:rFonts w:cstheme="minorHAnsi"/>
          <w:sz w:val="24"/>
          <w:szCs w:val="24"/>
        </w:rPr>
        <w:t xml:space="preserve"> maintain permanent housing.</w:t>
      </w:r>
    </w:p>
    <w:p w14:paraId="7C1F248D" w14:textId="49AD320C" w:rsidR="00081E94" w:rsidRDefault="00081E94" w:rsidP="007F0114">
      <w:pPr>
        <w:pStyle w:val="ListParagraph"/>
        <w:numPr>
          <w:ilvl w:val="0"/>
          <w:numId w:val="34"/>
        </w:numPr>
        <w:spacing w:after="0" w:line="240" w:lineRule="auto"/>
        <w:rPr>
          <w:rFonts w:cstheme="minorHAnsi"/>
          <w:sz w:val="24"/>
          <w:szCs w:val="24"/>
        </w:rPr>
      </w:pPr>
      <w:r w:rsidRPr="007F0114">
        <w:rPr>
          <w:rFonts w:cstheme="minorHAnsi"/>
          <w:i/>
          <w:sz w:val="24"/>
          <w:szCs w:val="24"/>
        </w:rPr>
        <w:t>Fourth Priority</w:t>
      </w:r>
      <w:r w:rsidRPr="007F0114">
        <w:rPr>
          <w:rFonts w:cstheme="minorHAnsi"/>
          <w:sz w:val="24"/>
          <w:szCs w:val="24"/>
        </w:rPr>
        <w:t>:  All other chronically homeless individuals or families.</w:t>
      </w:r>
    </w:p>
    <w:p w14:paraId="1465DCB7" w14:textId="13CCE36C" w:rsidR="00751648" w:rsidRDefault="00751648" w:rsidP="00410B6B">
      <w:pPr>
        <w:pStyle w:val="ListParagraph"/>
        <w:numPr>
          <w:ilvl w:val="1"/>
          <w:numId w:val="34"/>
        </w:numPr>
        <w:spacing w:after="0" w:line="240" w:lineRule="auto"/>
        <w:rPr>
          <w:rFonts w:cstheme="minorHAnsi"/>
          <w:sz w:val="24"/>
          <w:szCs w:val="24"/>
        </w:rPr>
      </w:pPr>
      <w:r>
        <w:rPr>
          <w:rFonts w:cstheme="minorHAnsi"/>
          <w:sz w:val="24"/>
          <w:szCs w:val="24"/>
        </w:rPr>
        <w:t xml:space="preserve">The chronically homeless individual or head of household of a family has been </w:t>
      </w:r>
      <w:r w:rsidR="008431CE">
        <w:rPr>
          <w:rFonts w:cstheme="minorHAnsi"/>
          <w:sz w:val="24"/>
          <w:szCs w:val="24"/>
        </w:rPr>
        <w:t>homeless</w:t>
      </w:r>
      <w:r>
        <w:rPr>
          <w:rFonts w:cstheme="minorHAnsi"/>
          <w:sz w:val="24"/>
          <w:szCs w:val="24"/>
        </w:rPr>
        <w:t xml:space="preserve"> and living in a place not meant for human habitation, </w:t>
      </w:r>
      <w:proofErr w:type="gramStart"/>
      <w:r>
        <w:rPr>
          <w:rFonts w:cstheme="minorHAnsi"/>
          <w:sz w:val="24"/>
          <w:szCs w:val="24"/>
        </w:rPr>
        <w:t xml:space="preserve">a </w:t>
      </w:r>
      <w:r w:rsidR="0093543B">
        <w:rPr>
          <w:rFonts w:cstheme="minorHAnsi"/>
          <w:sz w:val="24"/>
          <w:szCs w:val="24"/>
        </w:rPr>
        <w:t>S</w:t>
      </w:r>
      <w:r>
        <w:rPr>
          <w:rFonts w:cstheme="minorHAnsi"/>
          <w:sz w:val="24"/>
          <w:szCs w:val="24"/>
        </w:rPr>
        <w:t xml:space="preserve">afe </w:t>
      </w:r>
      <w:r w:rsidR="0093543B">
        <w:rPr>
          <w:rFonts w:cstheme="minorHAnsi"/>
          <w:sz w:val="24"/>
          <w:szCs w:val="24"/>
        </w:rPr>
        <w:t>H</w:t>
      </w:r>
      <w:r>
        <w:rPr>
          <w:rFonts w:cstheme="minorHAnsi"/>
          <w:sz w:val="24"/>
          <w:szCs w:val="24"/>
        </w:rPr>
        <w:t>aven</w:t>
      </w:r>
      <w:proofErr w:type="gramEnd"/>
      <w:r>
        <w:rPr>
          <w:rFonts w:cstheme="minorHAnsi"/>
          <w:sz w:val="24"/>
          <w:szCs w:val="24"/>
        </w:rPr>
        <w:t>, or in an emergency shelter on at least four separate occasions in the last 3 years, where the cumulative total of the four separate occasions is less than 12 months; and</w:t>
      </w:r>
    </w:p>
    <w:p w14:paraId="4C3FB673" w14:textId="0FE869CA" w:rsidR="00751648" w:rsidRDefault="00751648" w:rsidP="00410B6B">
      <w:pPr>
        <w:pStyle w:val="ListParagraph"/>
        <w:numPr>
          <w:ilvl w:val="1"/>
          <w:numId w:val="34"/>
        </w:numPr>
        <w:spacing w:after="0" w:line="240" w:lineRule="auto"/>
        <w:rPr>
          <w:rFonts w:cstheme="minorHAnsi"/>
          <w:sz w:val="24"/>
          <w:szCs w:val="24"/>
        </w:rPr>
      </w:pPr>
      <w:r>
        <w:rPr>
          <w:rFonts w:cstheme="minorHAnsi"/>
          <w:sz w:val="24"/>
          <w:szCs w:val="24"/>
        </w:rPr>
        <w:t xml:space="preserve">The program has not identified the chronically homeless individual or head of household of a family, who meets </w:t>
      </w:r>
      <w:proofErr w:type="gramStart"/>
      <w:r>
        <w:rPr>
          <w:rFonts w:cstheme="minorHAnsi"/>
          <w:sz w:val="24"/>
          <w:szCs w:val="24"/>
        </w:rPr>
        <w:t>all of</w:t>
      </w:r>
      <w:proofErr w:type="gramEnd"/>
      <w:r>
        <w:rPr>
          <w:rFonts w:cstheme="minorHAnsi"/>
          <w:sz w:val="24"/>
          <w:szCs w:val="24"/>
        </w:rPr>
        <w:t xml:space="preserve"> the criteria of a chronically homeless person or family, as having severe service needs.</w:t>
      </w:r>
    </w:p>
    <w:p w14:paraId="51CA2D7B" w14:textId="77777777" w:rsidR="007F0114" w:rsidRPr="007F0114" w:rsidRDefault="007F0114" w:rsidP="007F0114">
      <w:pPr>
        <w:pStyle w:val="ListParagraph"/>
        <w:spacing w:after="0" w:line="240" w:lineRule="auto"/>
        <w:ind w:left="360"/>
        <w:rPr>
          <w:rFonts w:cstheme="minorHAnsi"/>
          <w:sz w:val="24"/>
          <w:szCs w:val="24"/>
        </w:rPr>
      </w:pPr>
    </w:p>
    <w:p w14:paraId="543FB60D" w14:textId="2BF36B06" w:rsidR="00081E94" w:rsidRPr="00410B6B" w:rsidRDefault="00081E94" w:rsidP="007F0114">
      <w:pPr>
        <w:spacing w:after="0" w:line="240" w:lineRule="auto"/>
        <w:rPr>
          <w:rFonts w:cstheme="minorHAnsi"/>
          <w:b/>
          <w:sz w:val="24"/>
          <w:szCs w:val="24"/>
          <w:u w:val="single"/>
        </w:rPr>
      </w:pPr>
      <w:r w:rsidRPr="00410B6B">
        <w:rPr>
          <w:rFonts w:cstheme="minorHAnsi"/>
          <w:b/>
          <w:sz w:val="24"/>
          <w:szCs w:val="24"/>
          <w:u w:val="single"/>
        </w:rPr>
        <w:t>ORDER OF PRIORITY FOR CoC</w:t>
      </w:r>
      <w:r w:rsidR="00DA3A78">
        <w:rPr>
          <w:rFonts w:cstheme="minorHAnsi"/>
          <w:b/>
          <w:sz w:val="24"/>
          <w:szCs w:val="24"/>
          <w:u w:val="single"/>
        </w:rPr>
        <w:t xml:space="preserve"> PROGRAM</w:t>
      </w:r>
      <w:r w:rsidRPr="00410B6B">
        <w:rPr>
          <w:rFonts w:cstheme="minorHAnsi"/>
          <w:b/>
          <w:sz w:val="24"/>
          <w:szCs w:val="24"/>
          <w:u w:val="single"/>
        </w:rPr>
        <w:t>FUNDED NON-DEDICATED</w:t>
      </w:r>
      <w:r w:rsidR="00235DBD">
        <w:rPr>
          <w:rFonts w:cstheme="minorHAnsi"/>
          <w:b/>
          <w:sz w:val="24"/>
          <w:szCs w:val="24"/>
          <w:u w:val="single"/>
        </w:rPr>
        <w:t xml:space="preserve"> OR NON-PRIORITIZED</w:t>
      </w:r>
      <w:r w:rsidRPr="00410B6B">
        <w:rPr>
          <w:rFonts w:cstheme="minorHAnsi"/>
          <w:b/>
          <w:sz w:val="24"/>
          <w:szCs w:val="24"/>
          <w:u w:val="single"/>
        </w:rPr>
        <w:t xml:space="preserve"> CHRONICALLY HOMELESS BEDS</w:t>
      </w:r>
    </w:p>
    <w:p w14:paraId="2B37FFEB" w14:textId="758CD7B8" w:rsidR="00081E94" w:rsidRDefault="00081E94" w:rsidP="007F0114">
      <w:pPr>
        <w:spacing w:after="0" w:line="240" w:lineRule="auto"/>
        <w:rPr>
          <w:rFonts w:cstheme="minorHAnsi"/>
          <w:sz w:val="24"/>
          <w:szCs w:val="24"/>
        </w:rPr>
      </w:pPr>
      <w:r w:rsidRPr="007F0114">
        <w:rPr>
          <w:rFonts w:cstheme="minorHAnsi"/>
          <w:b/>
          <w:sz w:val="24"/>
          <w:szCs w:val="24"/>
        </w:rPr>
        <w:t>STANDARD:</w:t>
      </w:r>
      <w:r w:rsidRPr="007F0114">
        <w:rPr>
          <w:rFonts w:cstheme="minorHAnsi"/>
          <w:sz w:val="24"/>
          <w:szCs w:val="24"/>
        </w:rPr>
        <w:t xml:space="preserve">  Programs receiving CoC</w:t>
      </w:r>
      <w:r w:rsidR="003E1357">
        <w:rPr>
          <w:rFonts w:cstheme="minorHAnsi"/>
          <w:sz w:val="24"/>
          <w:szCs w:val="24"/>
        </w:rPr>
        <w:t xml:space="preserve"> </w:t>
      </w:r>
      <w:r w:rsidR="0001659E">
        <w:rPr>
          <w:rFonts w:cstheme="minorHAnsi"/>
          <w:sz w:val="24"/>
          <w:szCs w:val="24"/>
        </w:rPr>
        <w:t>P</w:t>
      </w:r>
      <w:r w:rsidR="00DA3A78">
        <w:rPr>
          <w:rFonts w:cstheme="minorHAnsi"/>
          <w:sz w:val="24"/>
          <w:szCs w:val="24"/>
        </w:rPr>
        <w:t>rogram</w:t>
      </w:r>
      <w:r w:rsidRPr="007F0114">
        <w:rPr>
          <w:rFonts w:cstheme="minorHAnsi"/>
          <w:sz w:val="24"/>
          <w:szCs w:val="24"/>
        </w:rPr>
        <w:t xml:space="preserve">funded </w:t>
      </w:r>
      <w:r w:rsidR="00685CD3">
        <w:rPr>
          <w:rFonts w:cstheme="minorHAnsi"/>
          <w:sz w:val="24"/>
          <w:szCs w:val="24"/>
        </w:rPr>
        <w:t>p</w:t>
      </w:r>
      <w:r w:rsidRPr="007F0114">
        <w:rPr>
          <w:rFonts w:cstheme="minorHAnsi"/>
          <w:sz w:val="24"/>
          <w:szCs w:val="24"/>
        </w:rPr>
        <w:t xml:space="preserve">ermanent </w:t>
      </w:r>
      <w:r w:rsidR="00685CD3">
        <w:rPr>
          <w:rFonts w:cstheme="minorHAnsi"/>
          <w:sz w:val="24"/>
          <w:szCs w:val="24"/>
        </w:rPr>
        <w:t>s</w:t>
      </w:r>
      <w:r w:rsidRPr="007F0114">
        <w:rPr>
          <w:rFonts w:cstheme="minorHAnsi"/>
          <w:sz w:val="24"/>
          <w:szCs w:val="24"/>
        </w:rPr>
        <w:t xml:space="preserve">upportive </w:t>
      </w:r>
      <w:r w:rsidR="00685CD3">
        <w:rPr>
          <w:rFonts w:cstheme="minorHAnsi"/>
          <w:sz w:val="24"/>
          <w:szCs w:val="24"/>
        </w:rPr>
        <w:t>h</w:t>
      </w:r>
      <w:r w:rsidRPr="007F0114">
        <w:rPr>
          <w:rFonts w:cstheme="minorHAnsi"/>
          <w:sz w:val="24"/>
          <w:szCs w:val="24"/>
        </w:rPr>
        <w:t xml:space="preserve">ousing </w:t>
      </w:r>
      <w:r w:rsidR="00685CD3">
        <w:rPr>
          <w:rFonts w:cstheme="minorHAnsi"/>
          <w:sz w:val="24"/>
          <w:szCs w:val="24"/>
        </w:rPr>
        <w:t>that</w:t>
      </w:r>
      <w:r w:rsidRPr="007F0114">
        <w:rPr>
          <w:rFonts w:cstheme="minorHAnsi"/>
          <w:sz w:val="24"/>
          <w:szCs w:val="24"/>
        </w:rPr>
        <w:t xml:space="preserve"> do not </w:t>
      </w:r>
      <w:r w:rsidR="00235DBD">
        <w:rPr>
          <w:rFonts w:cstheme="minorHAnsi"/>
          <w:sz w:val="24"/>
          <w:szCs w:val="24"/>
        </w:rPr>
        <w:t xml:space="preserve">dedicate or </w:t>
      </w:r>
      <w:r w:rsidRPr="007F0114">
        <w:rPr>
          <w:rFonts w:cstheme="minorHAnsi"/>
          <w:sz w:val="24"/>
          <w:szCs w:val="24"/>
        </w:rPr>
        <w:t xml:space="preserve">prioritize their beds for individuals and families experiencing chronic homelessness </w:t>
      </w:r>
      <w:r w:rsidR="007F0114" w:rsidRPr="007F0114">
        <w:rPr>
          <w:rFonts w:cstheme="minorHAnsi"/>
          <w:sz w:val="24"/>
          <w:szCs w:val="24"/>
        </w:rPr>
        <w:t>must</w:t>
      </w:r>
      <w:r w:rsidR="007F0114">
        <w:rPr>
          <w:rFonts w:cstheme="minorHAnsi"/>
          <w:sz w:val="24"/>
          <w:szCs w:val="24"/>
        </w:rPr>
        <w:t xml:space="preserve"> first </w:t>
      </w:r>
      <w:r w:rsidR="007F0114" w:rsidRPr="007F0114">
        <w:rPr>
          <w:rFonts w:cstheme="minorHAnsi"/>
          <w:sz w:val="24"/>
          <w:szCs w:val="24"/>
        </w:rPr>
        <w:t xml:space="preserve">follow the order of priority </w:t>
      </w:r>
      <w:r w:rsidR="007F0114">
        <w:rPr>
          <w:rFonts w:cstheme="minorHAnsi"/>
          <w:sz w:val="24"/>
          <w:szCs w:val="24"/>
        </w:rPr>
        <w:t xml:space="preserve">as mentioned in the section above:  </w:t>
      </w:r>
      <w:r w:rsidR="00F44EB4">
        <w:rPr>
          <w:rFonts w:cstheme="minorHAnsi"/>
          <w:sz w:val="24"/>
          <w:szCs w:val="24"/>
        </w:rPr>
        <w:t>Order of Priority for CoC</w:t>
      </w:r>
      <w:r w:rsidR="007F0114">
        <w:rPr>
          <w:rFonts w:cstheme="minorHAnsi"/>
          <w:sz w:val="24"/>
          <w:szCs w:val="24"/>
        </w:rPr>
        <w:t xml:space="preserve">-Funded Dedicated </w:t>
      </w:r>
      <w:r w:rsidR="00717CCF">
        <w:rPr>
          <w:rFonts w:cstheme="minorHAnsi"/>
          <w:sz w:val="24"/>
          <w:szCs w:val="24"/>
        </w:rPr>
        <w:t xml:space="preserve">or Prioritized </w:t>
      </w:r>
      <w:r w:rsidR="007F0114">
        <w:rPr>
          <w:rFonts w:cstheme="minorHAnsi"/>
          <w:sz w:val="24"/>
          <w:szCs w:val="24"/>
        </w:rPr>
        <w:t>Chronically Homeless Beds.  However, if the community does not have an</w:t>
      </w:r>
      <w:r w:rsidR="00682ABE">
        <w:rPr>
          <w:rFonts w:cstheme="minorHAnsi"/>
          <w:sz w:val="24"/>
          <w:szCs w:val="24"/>
        </w:rPr>
        <w:t>y</w:t>
      </w:r>
      <w:r w:rsidR="007F0114">
        <w:rPr>
          <w:rFonts w:cstheme="minorHAnsi"/>
          <w:sz w:val="24"/>
          <w:szCs w:val="24"/>
        </w:rPr>
        <w:t xml:space="preserve"> chronically homeless individuals or families or someone meeting the priority listing above cannot be identified within 30 days, programs will </w:t>
      </w:r>
      <w:r w:rsidR="00F44EB4">
        <w:rPr>
          <w:rFonts w:cstheme="minorHAnsi"/>
          <w:sz w:val="24"/>
          <w:szCs w:val="24"/>
        </w:rPr>
        <w:t xml:space="preserve">prioritize their beds in </w:t>
      </w:r>
      <w:r w:rsidR="007F0114" w:rsidRPr="007F0114">
        <w:rPr>
          <w:rFonts w:cstheme="minorHAnsi"/>
          <w:sz w:val="24"/>
          <w:szCs w:val="24"/>
        </w:rPr>
        <w:t>accordance with the Order of Priority section in Notice CPD-1</w:t>
      </w:r>
      <w:r w:rsidR="00235DBD">
        <w:rPr>
          <w:rFonts w:cstheme="minorHAnsi"/>
          <w:sz w:val="24"/>
          <w:szCs w:val="24"/>
        </w:rPr>
        <w:t>6</w:t>
      </w:r>
      <w:r w:rsidR="007F0114" w:rsidRPr="007F0114">
        <w:rPr>
          <w:rFonts w:cstheme="minorHAnsi"/>
          <w:sz w:val="24"/>
          <w:szCs w:val="24"/>
        </w:rPr>
        <w:t>-1</w:t>
      </w:r>
      <w:r w:rsidR="00235DBD">
        <w:rPr>
          <w:rFonts w:cstheme="minorHAnsi"/>
          <w:sz w:val="24"/>
          <w:szCs w:val="24"/>
        </w:rPr>
        <w:t>1</w:t>
      </w:r>
      <w:r w:rsidR="00235DBD">
        <w:rPr>
          <w:rStyle w:val="FootnoteReference"/>
          <w:rFonts w:cstheme="minorHAnsi"/>
          <w:sz w:val="24"/>
          <w:szCs w:val="24"/>
        </w:rPr>
        <w:footnoteReference w:id="5"/>
      </w:r>
      <w:r w:rsidR="007F0114" w:rsidRPr="007F0114">
        <w:rPr>
          <w:rFonts w:cstheme="minorHAnsi"/>
          <w:sz w:val="24"/>
          <w:szCs w:val="24"/>
        </w:rPr>
        <w:t xml:space="preserve"> </w:t>
      </w:r>
      <w:r w:rsidR="00F44EB4">
        <w:rPr>
          <w:rFonts w:cstheme="minorHAnsi"/>
          <w:sz w:val="24"/>
          <w:szCs w:val="24"/>
        </w:rPr>
        <w:t>for non-dedicated</w:t>
      </w:r>
      <w:r w:rsidR="00717CCF">
        <w:rPr>
          <w:rFonts w:cstheme="minorHAnsi"/>
          <w:sz w:val="24"/>
          <w:szCs w:val="24"/>
        </w:rPr>
        <w:t xml:space="preserve"> or non-prioritized</w:t>
      </w:r>
      <w:r w:rsidR="00F44EB4">
        <w:rPr>
          <w:rFonts w:cstheme="minorHAnsi"/>
          <w:sz w:val="24"/>
          <w:szCs w:val="24"/>
        </w:rPr>
        <w:t xml:space="preserve"> beds </w:t>
      </w:r>
      <w:r w:rsidR="007F0114" w:rsidRPr="007F0114">
        <w:rPr>
          <w:rFonts w:cstheme="minorHAnsi"/>
          <w:sz w:val="24"/>
          <w:szCs w:val="24"/>
        </w:rPr>
        <w:t xml:space="preserve">when selecting participants for housing.  </w:t>
      </w:r>
    </w:p>
    <w:p w14:paraId="1E61A321" w14:textId="77777777" w:rsidR="007F0114" w:rsidRDefault="007F0114" w:rsidP="007F0114">
      <w:pPr>
        <w:spacing w:after="0" w:line="240" w:lineRule="auto"/>
        <w:rPr>
          <w:rFonts w:cstheme="minorHAnsi"/>
          <w:sz w:val="24"/>
          <w:szCs w:val="24"/>
        </w:rPr>
      </w:pPr>
    </w:p>
    <w:p w14:paraId="22BBEAC7" w14:textId="77777777" w:rsidR="007F0114" w:rsidRDefault="007F0114" w:rsidP="007F0114">
      <w:pPr>
        <w:spacing w:after="0" w:line="240" w:lineRule="auto"/>
        <w:rPr>
          <w:rFonts w:cstheme="minorHAnsi"/>
          <w:b/>
          <w:sz w:val="24"/>
          <w:szCs w:val="24"/>
        </w:rPr>
      </w:pPr>
      <w:r w:rsidRPr="007F0114">
        <w:rPr>
          <w:rFonts w:cstheme="minorHAnsi"/>
          <w:b/>
          <w:sz w:val="24"/>
          <w:szCs w:val="24"/>
        </w:rPr>
        <w:t>Benchmarks</w:t>
      </w:r>
    </w:p>
    <w:p w14:paraId="1E2A9A34" w14:textId="363D62ED" w:rsidR="007F0114" w:rsidRDefault="007F0114" w:rsidP="00447564">
      <w:pPr>
        <w:pStyle w:val="ListParagraph"/>
        <w:numPr>
          <w:ilvl w:val="0"/>
          <w:numId w:val="35"/>
        </w:numPr>
        <w:spacing w:after="0" w:line="240" w:lineRule="auto"/>
        <w:rPr>
          <w:rFonts w:cstheme="minorHAnsi"/>
          <w:sz w:val="24"/>
          <w:szCs w:val="24"/>
        </w:rPr>
      </w:pPr>
      <w:proofErr w:type="gramStart"/>
      <w:r w:rsidRPr="00F44EB4">
        <w:rPr>
          <w:rFonts w:cstheme="minorHAnsi"/>
          <w:i/>
          <w:sz w:val="24"/>
          <w:szCs w:val="24"/>
        </w:rPr>
        <w:t>First Priority:</w:t>
      </w:r>
      <w:r w:rsidRPr="00F44EB4">
        <w:rPr>
          <w:rFonts w:cstheme="minorHAnsi"/>
          <w:sz w:val="24"/>
          <w:szCs w:val="24"/>
        </w:rPr>
        <w:t xml:space="preserve">  </w:t>
      </w:r>
      <w:r w:rsidR="00F44EB4">
        <w:rPr>
          <w:rFonts w:cstheme="minorHAnsi"/>
          <w:sz w:val="24"/>
          <w:szCs w:val="24"/>
        </w:rPr>
        <w:t>Priority</w:t>
      </w:r>
      <w:proofErr w:type="gramEnd"/>
      <w:r w:rsidR="00F44EB4">
        <w:rPr>
          <w:rFonts w:cstheme="minorHAnsi"/>
          <w:sz w:val="24"/>
          <w:szCs w:val="24"/>
        </w:rPr>
        <w:t xml:space="preserve"> listing under section: Order of Priority for CoC</w:t>
      </w:r>
      <w:r w:rsidR="004B6F51">
        <w:rPr>
          <w:rFonts w:cstheme="minorHAnsi"/>
          <w:sz w:val="24"/>
          <w:szCs w:val="24"/>
        </w:rPr>
        <w:t xml:space="preserve"> </w:t>
      </w:r>
      <w:r w:rsidR="0001659E">
        <w:rPr>
          <w:rFonts w:cstheme="minorHAnsi"/>
          <w:sz w:val="24"/>
          <w:szCs w:val="24"/>
        </w:rPr>
        <w:t>P</w:t>
      </w:r>
      <w:r w:rsidR="004B6F51">
        <w:rPr>
          <w:rFonts w:cstheme="minorHAnsi"/>
          <w:sz w:val="24"/>
          <w:szCs w:val="24"/>
        </w:rPr>
        <w:t>rogram</w:t>
      </w:r>
      <w:r w:rsidR="0093543B">
        <w:rPr>
          <w:rFonts w:cstheme="minorHAnsi"/>
          <w:sz w:val="24"/>
          <w:szCs w:val="24"/>
        </w:rPr>
        <w:t>-</w:t>
      </w:r>
      <w:r w:rsidR="0001659E">
        <w:rPr>
          <w:rFonts w:cstheme="minorHAnsi"/>
          <w:sz w:val="24"/>
          <w:szCs w:val="24"/>
        </w:rPr>
        <w:t>f</w:t>
      </w:r>
      <w:r w:rsidR="00F44EB4">
        <w:rPr>
          <w:rFonts w:cstheme="minorHAnsi"/>
          <w:sz w:val="24"/>
          <w:szCs w:val="24"/>
        </w:rPr>
        <w:t>unded Dedicated</w:t>
      </w:r>
      <w:r w:rsidR="00235DBD">
        <w:rPr>
          <w:rFonts w:cstheme="minorHAnsi"/>
          <w:sz w:val="24"/>
          <w:szCs w:val="24"/>
        </w:rPr>
        <w:t xml:space="preserve"> or Prioritized</w:t>
      </w:r>
      <w:r w:rsidR="00F44EB4">
        <w:rPr>
          <w:rFonts w:cstheme="minorHAnsi"/>
          <w:sz w:val="24"/>
          <w:szCs w:val="24"/>
        </w:rPr>
        <w:t xml:space="preserve"> Chronically Homeless Beds.</w:t>
      </w:r>
    </w:p>
    <w:p w14:paraId="636A826C" w14:textId="67F4B03C" w:rsidR="00F44EB4" w:rsidRDefault="00F44EB4" w:rsidP="00447564">
      <w:pPr>
        <w:pStyle w:val="ListParagraph"/>
        <w:numPr>
          <w:ilvl w:val="0"/>
          <w:numId w:val="35"/>
        </w:numPr>
        <w:spacing w:after="0" w:line="240" w:lineRule="auto"/>
        <w:rPr>
          <w:rFonts w:cstheme="minorHAnsi"/>
          <w:sz w:val="24"/>
          <w:szCs w:val="24"/>
        </w:rPr>
      </w:pPr>
      <w:r w:rsidRPr="00F44EB4">
        <w:rPr>
          <w:rFonts w:cstheme="minorHAnsi"/>
          <w:i/>
          <w:sz w:val="24"/>
          <w:szCs w:val="24"/>
        </w:rPr>
        <w:t>Second Priority:</w:t>
      </w:r>
      <w:r>
        <w:rPr>
          <w:rFonts w:cstheme="minorHAnsi"/>
          <w:sz w:val="24"/>
          <w:szCs w:val="24"/>
        </w:rPr>
        <w:t xml:space="preserve">  Homeless individuals and families with a disability</w:t>
      </w:r>
      <w:r w:rsidR="00235DBD">
        <w:rPr>
          <w:rFonts w:cstheme="minorHAnsi"/>
          <w:sz w:val="24"/>
          <w:szCs w:val="24"/>
        </w:rPr>
        <w:t xml:space="preserve"> with long periods of episodic homelessness and </w:t>
      </w:r>
      <w:r>
        <w:rPr>
          <w:rFonts w:cstheme="minorHAnsi"/>
          <w:sz w:val="24"/>
          <w:szCs w:val="24"/>
        </w:rPr>
        <w:t>severe service needs.</w:t>
      </w:r>
    </w:p>
    <w:p w14:paraId="081A58A8" w14:textId="2FDA3B53" w:rsidR="00F44EB4" w:rsidRDefault="00F44EB4" w:rsidP="00F44EB4">
      <w:pPr>
        <w:pStyle w:val="ListParagraph"/>
        <w:numPr>
          <w:ilvl w:val="1"/>
          <w:numId w:val="35"/>
        </w:numPr>
        <w:spacing w:after="0" w:line="240" w:lineRule="auto"/>
        <w:rPr>
          <w:rFonts w:cstheme="minorHAnsi"/>
          <w:sz w:val="24"/>
          <w:szCs w:val="24"/>
        </w:rPr>
      </w:pPr>
      <w:r>
        <w:rPr>
          <w:rFonts w:cstheme="minorHAnsi"/>
          <w:sz w:val="24"/>
          <w:szCs w:val="24"/>
        </w:rPr>
        <w:lastRenderedPageBreak/>
        <w:t xml:space="preserve">An individual or family </w:t>
      </w:r>
      <w:r w:rsidR="00235DBD">
        <w:rPr>
          <w:rFonts w:cstheme="minorHAnsi"/>
          <w:sz w:val="24"/>
          <w:szCs w:val="24"/>
        </w:rPr>
        <w:t xml:space="preserve">that is </w:t>
      </w:r>
      <w:r>
        <w:rPr>
          <w:rFonts w:cstheme="minorHAnsi"/>
          <w:sz w:val="24"/>
          <w:szCs w:val="24"/>
        </w:rPr>
        <w:t xml:space="preserve">eligible for </w:t>
      </w:r>
      <w:r w:rsidR="00235DBD">
        <w:rPr>
          <w:rFonts w:cstheme="minorHAnsi"/>
          <w:sz w:val="24"/>
          <w:szCs w:val="24"/>
        </w:rPr>
        <w:t>CoC Program</w:t>
      </w:r>
      <w:r w:rsidR="0093543B">
        <w:rPr>
          <w:rFonts w:cstheme="minorHAnsi"/>
          <w:sz w:val="24"/>
          <w:szCs w:val="24"/>
        </w:rPr>
        <w:t>-</w:t>
      </w:r>
      <w:r w:rsidR="00235DBD">
        <w:rPr>
          <w:rFonts w:cstheme="minorHAnsi"/>
          <w:sz w:val="24"/>
          <w:szCs w:val="24"/>
        </w:rPr>
        <w:t>funded PSH</w:t>
      </w:r>
      <w:r>
        <w:rPr>
          <w:rFonts w:cstheme="minorHAnsi"/>
          <w:sz w:val="24"/>
          <w:szCs w:val="24"/>
        </w:rPr>
        <w:t xml:space="preserve"> who has</w:t>
      </w:r>
      <w:r w:rsidR="00235DBD">
        <w:rPr>
          <w:rFonts w:cstheme="minorHAnsi"/>
          <w:sz w:val="24"/>
          <w:szCs w:val="24"/>
        </w:rPr>
        <w:t xml:space="preserve"> experienced fewer than four occasions where they have</w:t>
      </w:r>
      <w:r>
        <w:rPr>
          <w:rFonts w:cstheme="minorHAnsi"/>
          <w:sz w:val="24"/>
          <w:szCs w:val="24"/>
        </w:rPr>
        <w:t xml:space="preserve"> been living</w:t>
      </w:r>
      <w:r w:rsidR="00235DBD">
        <w:rPr>
          <w:rFonts w:cstheme="minorHAnsi"/>
          <w:sz w:val="24"/>
          <w:szCs w:val="24"/>
        </w:rPr>
        <w:t xml:space="preserve"> or residing</w:t>
      </w:r>
      <w:r>
        <w:rPr>
          <w:rFonts w:cstheme="minorHAnsi"/>
          <w:sz w:val="24"/>
          <w:szCs w:val="24"/>
        </w:rPr>
        <w:t xml:space="preserve"> in a place not meant for human habitation, </w:t>
      </w:r>
      <w:proofErr w:type="gramStart"/>
      <w:r>
        <w:rPr>
          <w:rFonts w:cstheme="minorHAnsi"/>
          <w:sz w:val="24"/>
          <w:szCs w:val="24"/>
        </w:rPr>
        <w:t>a safe haven</w:t>
      </w:r>
      <w:proofErr w:type="gramEnd"/>
      <w:r>
        <w:rPr>
          <w:rFonts w:cstheme="minorHAnsi"/>
          <w:sz w:val="24"/>
          <w:szCs w:val="24"/>
        </w:rPr>
        <w:t xml:space="preserve">, or </w:t>
      </w:r>
      <w:r w:rsidR="00235DBD">
        <w:rPr>
          <w:rFonts w:cstheme="minorHAnsi"/>
          <w:sz w:val="24"/>
          <w:szCs w:val="24"/>
        </w:rPr>
        <w:t xml:space="preserve">in an </w:t>
      </w:r>
      <w:r>
        <w:rPr>
          <w:rFonts w:cstheme="minorHAnsi"/>
          <w:sz w:val="24"/>
          <w:szCs w:val="24"/>
        </w:rPr>
        <w:t>emergency shelter</w:t>
      </w:r>
      <w:r w:rsidR="00235DBD">
        <w:rPr>
          <w:rFonts w:cstheme="minorHAnsi"/>
          <w:sz w:val="24"/>
          <w:szCs w:val="24"/>
        </w:rPr>
        <w:t xml:space="preserve"> but where the cumulative time homeless is at least 12 months and</w:t>
      </w:r>
      <w:r w:rsidR="000D4F7F">
        <w:rPr>
          <w:rFonts w:cstheme="minorHAnsi"/>
          <w:sz w:val="24"/>
          <w:szCs w:val="24"/>
        </w:rPr>
        <w:t xml:space="preserve"> </w:t>
      </w:r>
      <w:r>
        <w:rPr>
          <w:rFonts w:cstheme="minorHAnsi"/>
          <w:sz w:val="24"/>
          <w:szCs w:val="24"/>
        </w:rPr>
        <w:t>has been identified as having severe service needs.</w:t>
      </w:r>
    </w:p>
    <w:p w14:paraId="75C7DC53" w14:textId="5A9ED8CE" w:rsidR="00F44EB4" w:rsidRDefault="00F44EB4" w:rsidP="00F44EB4">
      <w:pPr>
        <w:pStyle w:val="ListParagraph"/>
        <w:numPr>
          <w:ilvl w:val="0"/>
          <w:numId w:val="35"/>
        </w:numPr>
        <w:spacing w:after="0" w:line="240" w:lineRule="auto"/>
        <w:rPr>
          <w:rFonts w:cstheme="minorHAnsi"/>
          <w:sz w:val="24"/>
          <w:szCs w:val="24"/>
        </w:rPr>
      </w:pPr>
      <w:r w:rsidRPr="00F44EB4">
        <w:rPr>
          <w:rFonts w:cstheme="minorHAnsi"/>
          <w:i/>
          <w:sz w:val="24"/>
          <w:szCs w:val="24"/>
        </w:rPr>
        <w:t>Third Priority:</w:t>
      </w:r>
      <w:r>
        <w:rPr>
          <w:rFonts w:cstheme="minorHAnsi"/>
          <w:sz w:val="24"/>
          <w:szCs w:val="24"/>
        </w:rPr>
        <w:t xml:space="preserve">  Homeless individuals and families with a disability</w:t>
      </w:r>
      <w:r w:rsidR="000D4F7F">
        <w:rPr>
          <w:rFonts w:cstheme="minorHAnsi"/>
          <w:sz w:val="24"/>
          <w:szCs w:val="24"/>
        </w:rPr>
        <w:t xml:space="preserve"> with severe service needs</w:t>
      </w:r>
      <w:r>
        <w:rPr>
          <w:rFonts w:cstheme="minorHAnsi"/>
          <w:sz w:val="24"/>
          <w:szCs w:val="24"/>
        </w:rPr>
        <w:t>.</w:t>
      </w:r>
    </w:p>
    <w:p w14:paraId="659A9D71" w14:textId="688A40AB" w:rsidR="00F44EB4" w:rsidRPr="00C56E55" w:rsidRDefault="00A625FB" w:rsidP="00C56E55">
      <w:pPr>
        <w:pStyle w:val="ListParagraph"/>
        <w:numPr>
          <w:ilvl w:val="1"/>
          <w:numId w:val="35"/>
        </w:numPr>
        <w:spacing w:after="0" w:line="240" w:lineRule="auto"/>
        <w:rPr>
          <w:rFonts w:cstheme="minorHAnsi"/>
          <w:sz w:val="24"/>
          <w:szCs w:val="24"/>
        </w:rPr>
      </w:pPr>
      <w:r>
        <w:rPr>
          <w:rFonts w:cstheme="minorHAnsi"/>
          <w:sz w:val="24"/>
          <w:szCs w:val="24"/>
        </w:rPr>
        <w:t>An individual or family that is eligible for CoC Program</w:t>
      </w:r>
      <w:r w:rsidR="0093543B">
        <w:rPr>
          <w:rFonts w:cstheme="minorHAnsi"/>
          <w:sz w:val="24"/>
          <w:szCs w:val="24"/>
        </w:rPr>
        <w:t>-</w:t>
      </w:r>
      <w:r>
        <w:rPr>
          <w:rFonts w:cstheme="minorHAnsi"/>
          <w:sz w:val="24"/>
          <w:szCs w:val="24"/>
        </w:rPr>
        <w:t xml:space="preserve">funded PSH who is residing in a place not meant for human habitation, </w:t>
      </w:r>
      <w:proofErr w:type="gramStart"/>
      <w:r>
        <w:rPr>
          <w:rFonts w:cstheme="minorHAnsi"/>
          <w:sz w:val="24"/>
          <w:szCs w:val="24"/>
        </w:rPr>
        <w:t xml:space="preserve">a </w:t>
      </w:r>
      <w:r w:rsidR="0001659E">
        <w:rPr>
          <w:rFonts w:cstheme="minorHAnsi"/>
          <w:sz w:val="24"/>
          <w:szCs w:val="24"/>
        </w:rPr>
        <w:t>S</w:t>
      </w:r>
      <w:r>
        <w:rPr>
          <w:rFonts w:cstheme="minorHAnsi"/>
          <w:sz w:val="24"/>
          <w:szCs w:val="24"/>
        </w:rPr>
        <w:t xml:space="preserve">afe </w:t>
      </w:r>
      <w:r w:rsidR="0001659E">
        <w:rPr>
          <w:rFonts w:cstheme="minorHAnsi"/>
          <w:sz w:val="24"/>
          <w:szCs w:val="24"/>
        </w:rPr>
        <w:t>H</w:t>
      </w:r>
      <w:r>
        <w:rPr>
          <w:rFonts w:cstheme="minorHAnsi"/>
          <w:sz w:val="24"/>
          <w:szCs w:val="24"/>
        </w:rPr>
        <w:t>aven</w:t>
      </w:r>
      <w:proofErr w:type="gramEnd"/>
      <w:r>
        <w:rPr>
          <w:rFonts w:cstheme="minorHAnsi"/>
          <w:sz w:val="24"/>
          <w:szCs w:val="24"/>
        </w:rPr>
        <w:t xml:space="preserve">, or in an emergency shelter and has been identified as having severe service needs.  The length of time in which households have been homeless should also be considered when prioritizing households that meet this order of priority, but there is not a minimum length of time required. </w:t>
      </w:r>
    </w:p>
    <w:p w14:paraId="7796E059" w14:textId="0128B94F" w:rsidR="003B3138" w:rsidRDefault="003B3138" w:rsidP="003B3138">
      <w:pPr>
        <w:pStyle w:val="ListParagraph"/>
        <w:numPr>
          <w:ilvl w:val="0"/>
          <w:numId w:val="35"/>
        </w:numPr>
        <w:spacing w:after="0" w:line="240" w:lineRule="auto"/>
        <w:rPr>
          <w:rFonts w:cstheme="minorHAnsi"/>
          <w:sz w:val="24"/>
          <w:szCs w:val="24"/>
        </w:rPr>
      </w:pPr>
      <w:r w:rsidRPr="003B3138">
        <w:rPr>
          <w:rFonts w:cstheme="minorHAnsi"/>
          <w:i/>
          <w:sz w:val="24"/>
          <w:szCs w:val="24"/>
        </w:rPr>
        <w:t>Fourth Priority:</w:t>
      </w:r>
      <w:r>
        <w:rPr>
          <w:rFonts w:cstheme="minorHAnsi"/>
          <w:sz w:val="24"/>
          <w:szCs w:val="24"/>
        </w:rPr>
        <w:t xml:space="preserve">  Homeless individuals and families with a disability coming from places not meant for human habitation, safe havens, or emergency shelters</w:t>
      </w:r>
      <w:r w:rsidR="00A625FB">
        <w:rPr>
          <w:rFonts w:cstheme="minorHAnsi"/>
          <w:sz w:val="24"/>
          <w:szCs w:val="24"/>
        </w:rPr>
        <w:t xml:space="preserve"> without severe service needs</w:t>
      </w:r>
      <w:r>
        <w:rPr>
          <w:rFonts w:cstheme="minorHAnsi"/>
          <w:sz w:val="24"/>
          <w:szCs w:val="24"/>
        </w:rPr>
        <w:t>.</w:t>
      </w:r>
    </w:p>
    <w:p w14:paraId="1259C8C5" w14:textId="173AFE05" w:rsidR="00A625FB" w:rsidRDefault="00A625FB" w:rsidP="00410B6B">
      <w:pPr>
        <w:pStyle w:val="ListParagraph"/>
        <w:numPr>
          <w:ilvl w:val="1"/>
          <w:numId w:val="35"/>
        </w:numPr>
        <w:spacing w:after="0" w:line="240" w:lineRule="auto"/>
        <w:rPr>
          <w:rFonts w:cstheme="minorHAnsi"/>
          <w:sz w:val="24"/>
          <w:szCs w:val="24"/>
        </w:rPr>
      </w:pPr>
      <w:r>
        <w:rPr>
          <w:rFonts w:cstheme="minorHAnsi"/>
          <w:sz w:val="24"/>
          <w:szCs w:val="24"/>
        </w:rPr>
        <w:t>An individual or family is eligible for CoC Program</w:t>
      </w:r>
      <w:r w:rsidR="009A066B">
        <w:rPr>
          <w:rFonts w:cstheme="minorHAnsi"/>
          <w:sz w:val="24"/>
          <w:szCs w:val="24"/>
        </w:rPr>
        <w:t xml:space="preserve"> </w:t>
      </w:r>
      <w:r>
        <w:rPr>
          <w:rFonts w:cstheme="minorHAnsi"/>
          <w:sz w:val="24"/>
          <w:szCs w:val="24"/>
        </w:rPr>
        <w:t>funded</w:t>
      </w:r>
      <w:r w:rsidR="0093543B">
        <w:rPr>
          <w:rFonts w:cstheme="minorHAnsi"/>
          <w:sz w:val="24"/>
          <w:szCs w:val="24"/>
        </w:rPr>
        <w:t>-</w:t>
      </w:r>
      <w:r>
        <w:rPr>
          <w:rFonts w:cstheme="minorHAnsi"/>
          <w:sz w:val="24"/>
          <w:szCs w:val="24"/>
        </w:rPr>
        <w:t xml:space="preserve">PSH who is residing in a place not meant for human habitation, </w:t>
      </w:r>
      <w:proofErr w:type="gramStart"/>
      <w:r>
        <w:rPr>
          <w:rFonts w:cstheme="minorHAnsi"/>
          <w:sz w:val="24"/>
          <w:szCs w:val="24"/>
        </w:rPr>
        <w:t xml:space="preserve">a </w:t>
      </w:r>
      <w:r w:rsidR="0001659E">
        <w:rPr>
          <w:rFonts w:cstheme="minorHAnsi"/>
          <w:sz w:val="24"/>
          <w:szCs w:val="24"/>
        </w:rPr>
        <w:t>S</w:t>
      </w:r>
      <w:r>
        <w:rPr>
          <w:rFonts w:cstheme="minorHAnsi"/>
          <w:sz w:val="24"/>
          <w:szCs w:val="24"/>
        </w:rPr>
        <w:t xml:space="preserve">afe </w:t>
      </w:r>
      <w:r w:rsidR="0001659E">
        <w:rPr>
          <w:rFonts w:cstheme="minorHAnsi"/>
          <w:sz w:val="24"/>
          <w:szCs w:val="24"/>
        </w:rPr>
        <w:t>H</w:t>
      </w:r>
      <w:r>
        <w:rPr>
          <w:rFonts w:cstheme="minorHAnsi"/>
          <w:sz w:val="24"/>
          <w:szCs w:val="24"/>
        </w:rPr>
        <w:t>aven</w:t>
      </w:r>
      <w:proofErr w:type="gramEnd"/>
      <w:r>
        <w:rPr>
          <w:rFonts w:cstheme="minorHAnsi"/>
          <w:sz w:val="24"/>
          <w:szCs w:val="24"/>
        </w:rPr>
        <w:t>, or an emergency shelter where the individual or family has not been identified as having severe service needs.  The length of time in which households have been homeless should be considered when prioritizing households that meet this order of priority, but there is not a minimum length of time required.</w:t>
      </w:r>
    </w:p>
    <w:p w14:paraId="7229B08A" w14:textId="219D683E" w:rsidR="003B3138" w:rsidRDefault="003B3138" w:rsidP="003B3138">
      <w:pPr>
        <w:pStyle w:val="ListParagraph"/>
        <w:numPr>
          <w:ilvl w:val="0"/>
          <w:numId w:val="35"/>
        </w:numPr>
        <w:spacing w:after="0" w:line="240" w:lineRule="auto"/>
        <w:rPr>
          <w:rFonts w:cstheme="minorHAnsi"/>
          <w:sz w:val="24"/>
          <w:szCs w:val="24"/>
        </w:rPr>
      </w:pPr>
      <w:r w:rsidRPr="003B3138">
        <w:rPr>
          <w:rFonts w:cstheme="minorHAnsi"/>
          <w:i/>
          <w:sz w:val="24"/>
          <w:szCs w:val="24"/>
        </w:rPr>
        <w:t>Fifth Priority:</w:t>
      </w:r>
      <w:r>
        <w:rPr>
          <w:rFonts w:cstheme="minorHAnsi"/>
          <w:sz w:val="24"/>
          <w:szCs w:val="24"/>
        </w:rPr>
        <w:t xml:space="preserve">  Homeless individuals and families with a disability coming from transitional housing.</w:t>
      </w:r>
    </w:p>
    <w:p w14:paraId="43176196" w14:textId="2DADEFFB" w:rsidR="00A625FB" w:rsidRDefault="00A625FB" w:rsidP="00410B6B">
      <w:pPr>
        <w:pStyle w:val="ListParagraph"/>
        <w:numPr>
          <w:ilvl w:val="1"/>
          <w:numId w:val="35"/>
        </w:numPr>
        <w:spacing w:after="0" w:line="240" w:lineRule="auto"/>
        <w:rPr>
          <w:rFonts w:cstheme="minorHAnsi"/>
          <w:sz w:val="24"/>
          <w:szCs w:val="24"/>
        </w:rPr>
      </w:pPr>
      <w:r>
        <w:rPr>
          <w:rFonts w:cstheme="minorHAnsi"/>
          <w:sz w:val="24"/>
          <w:szCs w:val="24"/>
        </w:rPr>
        <w:t>An individual or family that is eligible for CoC Program</w:t>
      </w:r>
      <w:r w:rsidR="0093543B">
        <w:rPr>
          <w:rFonts w:cstheme="minorHAnsi"/>
          <w:sz w:val="24"/>
          <w:szCs w:val="24"/>
        </w:rPr>
        <w:t>-</w:t>
      </w:r>
      <w:r>
        <w:rPr>
          <w:rFonts w:cstheme="minorHAnsi"/>
          <w:sz w:val="24"/>
          <w:szCs w:val="24"/>
        </w:rPr>
        <w:t xml:space="preserve">funded PSH who is currently residing in a transitional housing project, where prior to residing in the transitional housing had lived in a place not meant for human habitation, in an emergency shelter or </w:t>
      </w:r>
      <w:r w:rsidR="0001659E">
        <w:rPr>
          <w:rFonts w:cstheme="minorHAnsi"/>
          <w:sz w:val="24"/>
          <w:szCs w:val="24"/>
        </w:rPr>
        <w:t>S</w:t>
      </w:r>
      <w:r>
        <w:rPr>
          <w:rFonts w:cstheme="minorHAnsi"/>
          <w:sz w:val="24"/>
          <w:szCs w:val="24"/>
        </w:rPr>
        <w:t xml:space="preserve">afe </w:t>
      </w:r>
      <w:r w:rsidR="0001659E">
        <w:rPr>
          <w:rFonts w:cstheme="minorHAnsi"/>
          <w:sz w:val="24"/>
          <w:szCs w:val="24"/>
        </w:rPr>
        <w:t>H</w:t>
      </w:r>
      <w:r>
        <w:rPr>
          <w:rFonts w:cstheme="minorHAnsi"/>
          <w:sz w:val="24"/>
          <w:szCs w:val="24"/>
        </w:rPr>
        <w:t xml:space="preserve">aven.  This priority also includes individuals and families residing in transitional housing who were fleeing or attempting to flee domestic violence, dating violence, sexual assault, or stalking prior to residing in that transitional housing project even if they did not live in a place not meant for human habitation, an emergency shelter, or a </w:t>
      </w:r>
      <w:r w:rsidR="0093543B">
        <w:rPr>
          <w:rFonts w:cstheme="minorHAnsi"/>
          <w:sz w:val="24"/>
          <w:szCs w:val="24"/>
        </w:rPr>
        <w:t>S</w:t>
      </w:r>
      <w:r>
        <w:rPr>
          <w:rFonts w:cstheme="minorHAnsi"/>
          <w:sz w:val="24"/>
          <w:szCs w:val="24"/>
        </w:rPr>
        <w:t xml:space="preserve">afe </w:t>
      </w:r>
      <w:r w:rsidR="0093543B">
        <w:rPr>
          <w:rFonts w:cstheme="minorHAnsi"/>
          <w:sz w:val="24"/>
          <w:szCs w:val="24"/>
        </w:rPr>
        <w:t>H</w:t>
      </w:r>
      <w:r>
        <w:rPr>
          <w:rFonts w:cstheme="minorHAnsi"/>
          <w:sz w:val="24"/>
          <w:szCs w:val="24"/>
        </w:rPr>
        <w:t>aven prior to entry in the transitional housing.</w:t>
      </w:r>
    </w:p>
    <w:p w14:paraId="446681DD" w14:textId="77777777" w:rsidR="003B3138" w:rsidRDefault="003B3138" w:rsidP="003B3138">
      <w:pPr>
        <w:spacing w:after="0" w:line="240" w:lineRule="auto"/>
        <w:rPr>
          <w:rFonts w:cstheme="minorHAnsi"/>
          <w:sz w:val="24"/>
          <w:szCs w:val="24"/>
        </w:rPr>
      </w:pPr>
    </w:p>
    <w:p w14:paraId="2B90CC22" w14:textId="77777777" w:rsidR="003B3138" w:rsidRPr="003B3138" w:rsidRDefault="003B3138" w:rsidP="003B3138">
      <w:pPr>
        <w:spacing w:after="0" w:line="240" w:lineRule="auto"/>
        <w:rPr>
          <w:rFonts w:cstheme="minorHAnsi"/>
          <w:b/>
          <w:sz w:val="24"/>
          <w:szCs w:val="24"/>
          <w:u w:val="single"/>
        </w:rPr>
      </w:pPr>
      <w:r w:rsidRPr="003B3138">
        <w:rPr>
          <w:rFonts w:cstheme="minorHAnsi"/>
          <w:b/>
          <w:sz w:val="24"/>
          <w:szCs w:val="24"/>
          <w:u w:val="single"/>
        </w:rPr>
        <w:t>CLIENT INTAKE PROCESS</w:t>
      </w:r>
    </w:p>
    <w:p w14:paraId="6CF40DD0" w14:textId="080E96AC" w:rsidR="003B3138" w:rsidRDefault="003B3138" w:rsidP="003B3138">
      <w:pPr>
        <w:spacing w:after="0" w:line="240" w:lineRule="auto"/>
        <w:rPr>
          <w:rFonts w:cstheme="minorHAnsi"/>
          <w:sz w:val="24"/>
          <w:szCs w:val="24"/>
        </w:rPr>
      </w:pPr>
      <w:r w:rsidRPr="003B3138">
        <w:rPr>
          <w:rFonts w:cstheme="minorHAnsi"/>
          <w:b/>
          <w:sz w:val="24"/>
          <w:szCs w:val="24"/>
        </w:rPr>
        <w:t>STANDARD</w:t>
      </w:r>
      <w:r>
        <w:rPr>
          <w:rFonts w:cstheme="minorHAnsi"/>
          <w:sz w:val="24"/>
          <w:szCs w:val="24"/>
        </w:rPr>
        <w:t xml:space="preserve">:  Programs will actively participate in their community’s coordinated </w:t>
      </w:r>
      <w:r w:rsidR="009A066B">
        <w:rPr>
          <w:rFonts w:cstheme="minorHAnsi"/>
          <w:sz w:val="24"/>
          <w:szCs w:val="24"/>
        </w:rPr>
        <w:t xml:space="preserve">entry </w:t>
      </w:r>
      <w:r>
        <w:rPr>
          <w:rFonts w:cstheme="minorHAnsi"/>
          <w:sz w:val="24"/>
          <w:szCs w:val="24"/>
        </w:rPr>
        <w:t>system</w:t>
      </w:r>
      <w:r w:rsidR="005C7912">
        <w:rPr>
          <w:rFonts w:cstheme="minorHAnsi"/>
          <w:sz w:val="24"/>
          <w:szCs w:val="24"/>
        </w:rPr>
        <w:t xml:space="preserve"> by only taking referrals from the coordinated </w:t>
      </w:r>
      <w:r w:rsidR="009A066B">
        <w:rPr>
          <w:rFonts w:cstheme="minorHAnsi"/>
          <w:sz w:val="24"/>
          <w:szCs w:val="24"/>
        </w:rPr>
        <w:t xml:space="preserve">entry </w:t>
      </w:r>
      <w:r w:rsidR="005C7912">
        <w:rPr>
          <w:rFonts w:cstheme="minorHAnsi"/>
          <w:sz w:val="24"/>
          <w:szCs w:val="24"/>
        </w:rPr>
        <w:t>system for their program</w:t>
      </w:r>
      <w:r>
        <w:rPr>
          <w:rFonts w:cstheme="minorHAnsi"/>
          <w:sz w:val="24"/>
          <w:szCs w:val="24"/>
        </w:rPr>
        <w:t>.  The program will limit entry requirements to ensure that the program serves the most vulnerable individuals and families needing assistance.  The program will ensure active client participation and informed consent.</w:t>
      </w:r>
    </w:p>
    <w:p w14:paraId="69C2E01E" w14:textId="77777777" w:rsidR="003B3138" w:rsidRDefault="003B3138" w:rsidP="003B3138">
      <w:pPr>
        <w:spacing w:after="0" w:line="240" w:lineRule="auto"/>
        <w:rPr>
          <w:rFonts w:cstheme="minorHAnsi"/>
          <w:sz w:val="24"/>
          <w:szCs w:val="24"/>
        </w:rPr>
      </w:pPr>
    </w:p>
    <w:p w14:paraId="741CCCF7" w14:textId="77777777" w:rsidR="003B3138" w:rsidRPr="003B3138" w:rsidRDefault="003B3138" w:rsidP="003B3138">
      <w:pPr>
        <w:spacing w:after="0" w:line="240" w:lineRule="auto"/>
        <w:rPr>
          <w:rFonts w:cstheme="minorHAnsi"/>
          <w:b/>
          <w:sz w:val="24"/>
          <w:szCs w:val="24"/>
        </w:rPr>
      </w:pPr>
      <w:r w:rsidRPr="003B3138">
        <w:rPr>
          <w:rFonts w:cstheme="minorHAnsi"/>
          <w:b/>
          <w:sz w:val="24"/>
          <w:szCs w:val="24"/>
        </w:rPr>
        <w:t>Benchmarks</w:t>
      </w:r>
    </w:p>
    <w:p w14:paraId="0FF0196B" w14:textId="77777777" w:rsidR="003B3138" w:rsidRDefault="003B3138" w:rsidP="003B3138">
      <w:pPr>
        <w:pStyle w:val="ListParagraph"/>
        <w:numPr>
          <w:ilvl w:val="0"/>
          <w:numId w:val="36"/>
        </w:numPr>
        <w:spacing w:after="0" w:line="240" w:lineRule="auto"/>
        <w:rPr>
          <w:rFonts w:cstheme="minorHAnsi"/>
          <w:sz w:val="24"/>
          <w:szCs w:val="24"/>
        </w:rPr>
      </w:pPr>
      <w:r>
        <w:rPr>
          <w:rFonts w:cstheme="minorHAnsi"/>
          <w:sz w:val="24"/>
          <w:szCs w:val="24"/>
        </w:rPr>
        <w:t xml:space="preserve">All </w:t>
      </w:r>
      <w:r w:rsidR="00C324F4">
        <w:rPr>
          <w:rFonts w:cstheme="minorHAnsi"/>
          <w:sz w:val="24"/>
          <w:szCs w:val="24"/>
        </w:rPr>
        <w:t xml:space="preserve">adult </w:t>
      </w:r>
      <w:r>
        <w:rPr>
          <w:rFonts w:cstheme="minorHAnsi"/>
          <w:sz w:val="24"/>
          <w:szCs w:val="24"/>
        </w:rPr>
        <w:t>program participants must meet the following program eligibility requirements:</w:t>
      </w:r>
    </w:p>
    <w:p w14:paraId="488B3C85" w14:textId="4F934A48" w:rsidR="00833CDA" w:rsidRPr="00410B6B" w:rsidRDefault="003B3138" w:rsidP="00833CDA">
      <w:pPr>
        <w:pStyle w:val="ListParagraph"/>
        <w:numPr>
          <w:ilvl w:val="1"/>
          <w:numId w:val="36"/>
        </w:numPr>
        <w:spacing w:after="0" w:line="240" w:lineRule="auto"/>
        <w:rPr>
          <w:rFonts w:cstheme="minorHAnsi"/>
          <w:sz w:val="24"/>
          <w:szCs w:val="24"/>
        </w:rPr>
      </w:pPr>
      <w:r>
        <w:rPr>
          <w:rFonts w:cstheme="minorHAnsi"/>
          <w:sz w:val="24"/>
          <w:szCs w:val="24"/>
        </w:rPr>
        <w:t>Literally homeless or fleeing domestic violence (see definitions above for Category 1 and Category 4 of the Homeless Definition).</w:t>
      </w:r>
      <w:r w:rsidR="00C324F4">
        <w:rPr>
          <w:rFonts w:cstheme="minorHAnsi"/>
          <w:sz w:val="24"/>
          <w:szCs w:val="24"/>
        </w:rPr>
        <w:t xml:space="preserve">  Some programs have stricter participant guidelines and should see their specific program and application information to determine</w:t>
      </w:r>
      <w:r w:rsidR="00685CD3">
        <w:rPr>
          <w:rFonts w:cstheme="minorHAnsi"/>
          <w:sz w:val="24"/>
          <w:szCs w:val="24"/>
        </w:rPr>
        <w:t xml:space="preserve"> eligibility</w:t>
      </w:r>
      <w:r w:rsidR="00C324F4">
        <w:rPr>
          <w:rFonts w:cstheme="minorHAnsi"/>
          <w:sz w:val="24"/>
          <w:szCs w:val="24"/>
        </w:rPr>
        <w:t>.</w:t>
      </w:r>
    </w:p>
    <w:p w14:paraId="2554160A" w14:textId="77777777" w:rsidR="00C324F4" w:rsidRDefault="00C324F4" w:rsidP="00C324F4">
      <w:pPr>
        <w:pStyle w:val="ListParagraph"/>
        <w:numPr>
          <w:ilvl w:val="0"/>
          <w:numId w:val="36"/>
        </w:numPr>
        <w:spacing w:after="0" w:line="240" w:lineRule="auto"/>
        <w:rPr>
          <w:rFonts w:cstheme="minorHAnsi"/>
          <w:sz w:val="24"/>
          <w:szCs w:val="24"/>
        </w:rPr>
      </w:pPr>
      <w:r>
        <w:rPr>
          <w:rFonts w:cstheme="minorHAnsi"/>
          <w:sz w:val="24"/>
          <w:szCs w:val="24"/>
        </w:rPr>
        <w:lastRenderedPageBreak/>
        <w:t>Programs may require participants to meet only these additional program eligibility requirements if they have targeted specific populations under their grant applications:</w:t>
      </w:r>
    </w:p>
    <w:p w14:paraId="25DE51A1" w14:textId="08F34A8B" w:rsidR="00C324F4" w:rsidRDefault="00C324F4" w:rsidP="00C324F4">
      <w:pPr>
        <w:pStyle w:val="ListParagraph"/>
        <w:numPr>
          <w:ilvl w:val="1"/>
          <w:numId w:val="36"/>
        </w:numPr>
        <w:spacing w:after="0" w:line="240" w:lineRule="auto"/>
        <w:rPr>
          <w:rFonts w:cstheme="minorHAnsi"/>
          <w:sz w:val="24"/>
          <w:szCs w:val="24"/>
        </w:rPr>
      </w:pPr>
      <w:r>
        <w:rPr>
          <w:rFonts w:cstheme="minorHAnsi"/>
          <w:sz w:val="24"/>
          <w:szCs w:val="24"/>
        </w:rPr>
        <w:t>Chronic homelessness (for CoC</w:t>
      </w:r>
      <w:r w:rsidR="004B6F51">
        <w:rPr>
          <w:rFonts w:cstheme="minorHAnsi"/>
          <w:sz w:val="24"/>
          <w:szCs w:val="24"/>
        </w:rPr>
        <w:t xml:space="preserve"> </w:t>
      </w:r>
      <w:r w:rsidR="0001659E">
        <w:rPr>
          <w:rFonts w:cstheme="minorHAnsi"/>
          <w:sz w:val="24"/>
          <w:szCs w:val="24"/>
        </w:rPr>
        <w:t>P</w:t>
      </w:r>
      <w:r w:rsidR="004B6F51">
        <w:rPr>
          <w:rFonts w:cstheme="minorHAnsi"/>
          <w:sz w:val="24"/>
          <w:szCs w:val="24"/>
        </w:rPr>
        <w:t>rogram</w:t>
      </w:r>
      <w:r w:rsidR="0093543B">
        <w:rPr>
          <w:rFonts w:cstheme="minorHAnsi"/>
          <w:sz w:val="24"/>
          <w:szCs w:val="24"/>
        </w:rPr>
        <w:t>-f</w:t>
      </w:r>
      <w:r>
        <w:rPr>
          <w:rFonts w:cstheme="minorHAnsi"/>
          <w:sz w:val="24"/>
          <w:szCs w:val="24"/>
        </w:rPr>
        <w:t xml:space="preserve">unded PSH </w:t>
      </w:r>
      <w:r w:rsidR="00685CD3">
        <w:rPr>
          <w:rFonts w:cstheme="minorHAnsi"/>
          <w:sz w:val="24"/>
          <w:szCs w:val="24"/>
        </w:rPr>
        <w:t xml:space="preserve">that </w:t>
      </w:r>
      <w:r>
        <w:rPr>
          <w:rFonts w:cstheme="minorHAnsi"/>
          <w:sz w:val="24"/>
          <w:szCs w:val="24"/>
        </w:rPr>
        <w:t>require</w:t>
      </w:r>
      <w:r w:rsidR="006E1189">
        <w:rPr>
          <w:rFonts w:cstheme="minorHAnsi"/>
          <w:sz w:val="24"/>
          <w:szCs w:val="24"/>
        </w:rPr>
        <w:t>s</w:t>
      </w:r>
      <w:r>
        <w:rPr>
          <w:rFonts w:cstheme="minorHAnsi"/>
          <w:sz w:val="24"/>
          <w:szCs w:val="24"/>
        </w:rPr>
        <w:t xml:space="preserve"> chronic homelessness and programs </w:t>
      </w:r>
      <w:r w:rsidR="00685CD3">
        <w:rPr>
          <w:rFonts w:cstheme="minorHAnsi"/>
          <w:sz w:val="24"/>
          <w:szCs w:val="24"/>
        </w:rPr>
        <w:t xml:space="preserve">that </w:t>
      </w:r>
      <w:r>
        <w:rPr>
          <w:rFonts w:cstheme="minorHAnsi"/>
          <w:sz w:val="24"/>
          <w:szCs w:val="24"/>
        </w:rPr>
        <w:t xml:space="preserve">have committed to </w:t>
      </w:r>
      <w:r w:rsidR="006E1189">
        <w:rPr>
          <w:rFonts w:cstheme="minorHAnsi"/>
          <w:sz w:val="24"/>
          <w:szCs w:val="24"/>
        </w:rPr>
        <w:t>prioritize</w:t>
      </w:r>
      <w:r>
        <w:rPr>
          <w:rFonts w:cstheme="minorHAnsi"/>
          <w:sz w:val="24"/>
          <w:szCs w:val="24"/>
        </w:rPr>
        <w:t xml:space="preserve"> turnover beds to people experiencing </w:t>
      </w:r>
      <w:r w:rsidR="00685CD3">
        <w:rPr>
          <w:rFonts w:cstheme="minorHAnsi"/>
          <w:sz w:val="24"/>
          <w:szCs w:val="24"/>
        </w:rPr>
        <w:t xml:space="preserve">chronic </w:t>
      </w:r>
      <w:r>
        <w:rPr>
          <w:rFonts w:cstheme="minorHAnsi"/>
          <w:sz w:val="24"/>
          <w:szCs w:val="24"/>
        </w:rPr>
        <w:t>homelessness).</w:t>
      </w:r>
    </w:p>
    <w:p w14:paraId="5CEE58B7" w14:textId="77777777" w:rsidR="00C324F4" w:rsidRDefault="00C324F4" w:rsidP="00C324F4">
      <w:pPr>
        <w:pStyle w:val="ListParagraph"/>
        <w:numPr>
          <w:ilvl w:val="1"/>
          <w:numId w:val="36"/>
        </w:numPr>
        <w:spacing w:after="0" w:line="240" w:lineRule="auto"/>
        <w:rPr>
          <w:rFonts w:cstheme="minorHAnsi"/>
          <w:sz w:val="24"/>
          <w:szCs w:val="24"/>
        </w:rPr>
      </w:pPr>
      <w:r>
        <w:rPr>
          <w:rFonts w:cstheme="minorHAnsi"/>
          <w:sz w:val="24"/>
          <w:szCs w:val="24"/>
        </w:rPr>
        <w:t>Homeless veterans (for HUD-VASH programs).</w:t>
      </w:r>
    </w:p>
    <w:p w14:paraId="3ECE4C68" w14:textId="77777777" w:rsidR="00C324F4" w:rsidRDefault="00C324F4" w:rsidP="00C324F4">
      <w:pPr>
        <w:pStyle w:val="ListParagraph"/>
        <w:numPr>
          <w:ilvl w:val="1"/>
          <w:numId w:val="36"/>
        </w:numPr>
        <w:spacing w:after="0" w:line="240" w:lineRule="auto"/>
        <w:rPr>
          <w:rFonts w:cstheme="minorHAnsi"/>
          <w:sz w:val="24"/>
          <w:szCs w:val="24"/>
        </w:rPr>
      </w:pPr>
      <w:r>
        <w:rPr>
          <w:rFonts w:cstheme="minorHAnsi"/>
          <w:sz w:val="24"/>
          <w:szCs w:val="24"/>
        </w:rPr>
        <w:t>Residency requirements (abide by the language of the lease).</w:t>
      </w:r>
    </w:p>
    <w:p w14:paraId="0B560927" w14:textId="77777777" w:rsidR="00C324F4" w:rsidRDefault="003B5D51" w:rsidP="00C324F4">
      <w:pPr>
        <w:pStyle w:val="ListParagraph"/>
        <w:numPr>
          <w:ilvl w:val="0"/>
          <w:numId w:val="36"/>
        </w:numPr>
        <w:spacing w:after="0" w:line="240" w:lineRule="auto"/>
        <w:rPr>
          <w:rFonts w:cstheme="minorHAnsi"/>
          <w:sz w:val="24"/>
          <w:szCs w:val="24"/>
        </w:rPr>
      </w:pPr>
      <w:r>
        <w:rPr>
          <w:rFonts w:cstheme="minorHAnsi"/>
          <w:sz w:val="24"/>
          <w:szCs w:val="24"/>
        </w:rPr>
        <w:t>Programs cannot disqualify an individual or family because of prior evictions, poor rental history, criminal history, or credit history.</w:t>
      </w:r>
    </w:p>
    <w:p w14:paraId="7EA9C8B3" w14:textId="110D957F" w:rsidR="003B5D51" w:rsidRDefault="003B5D51" w:rsidP="00C324F4">
      <w:pPr>
        <w:pStyle w:val="ListParagraph"/>
        <w:numPr>
          <w:ilvl w:val="0"/>
          <w:numId w:val="36"/>
        </w:numPr>
        <w:spacing w:after="0" w:line="240" w:lineRule="auto"/>
        <w:rPr>
          <w:rFonts w:cstheme="minorHAnsi"/>
          <w:sz w:val="24"/>
          <w:szCs w:val="24"/>
        </w:rPr>
      </w:pPr>
      <w:r>
        <w:rPr>
          <w:rFonts w:cstheme="minorHAnsi"/>
          <w:sz w:val="24"/>
          <w:szCs w:val="24"/>
        </w:rPr>
        <w:t>Program</w:t>
      </w:r>
      <w:r w:rsidR="00682ABE">
        <w:rPr>
          <w:rFonts w:cstheme="minorHAnsi"/>
          <w:sz w:val="24"/>
          <w:szCs w:val="24"/>
        </w:rPr>
        <w:t>s</w:t>
      </w:r>
      <w:r w:rsidR="003A1CAA">
        <w:rPr>
          <w:rFonts w:cstheme="minorHAnsi"/>
          <w:sz w:val="24"/>
          <w:szCs w:val="24"/>
        </w:rPr>
        <w:t xml:space="preserve"> focus on engaging participants by</w:t>
      </w:r>
      <w:r>
        <w:rPr>
          <w:rFonts w:cstheme="minorHAnsi"/>
          <w:sz w:val="24"/>
          <w:szCs w:val="24"/>
        </w:rPr>
        <w:t xml:space="preserve"> explain</w:t>
      </w:r>
      <w:r w:rsidR="003A1CAA">
        <w:rPr>
          <w:rFonts w:cstheme="minorHAnsi"/>
          <w:sz w:val="24"/>
          <w:szCs w:val="24"/>
        </w:rPr>
        <w:t>ing</w:t>
      </w:r>
      <w:r>
        <w:rPr>
          <w:rFonts w:cstheme="minorHAnsi"/>
          <w:sz w:val="24"/>
          <w:szCs w:val="24"/>
        </w:rPr>
        <w:t xml:space="preserve"> available services</w:t>
      </w:r>
      <w:r w:rsidR="00BA61B1">
        <w:rPr>
          <w:rFonts w:cstheme="minorHAnsi"/>
          <w:sz w:val="24"/>
          <w:szCs w:val="24"/>
        </w:rPr>
        <w:t xml:space="preserve"> and</w:t>
      </w:r>
      <w:r>
        <w:rPr>
          <w:rFonts w:cstheme="minorHAnsi"/>
          <w:sz w:val="24"/>
          <w:szCs w:val="24"/>
        </w:rPr>
        <w:t xml:space="preserve"> encouraging each adult household member to participate in said services, but </w:t>
      </w:r>
      <w:r w:rsidR="00BA61B1">
        <w:rPr>
          <w:rFonts w:cstheme="minorHAnsi"/>
          <w:sz w:val="24"/>
          <w:szCs w:val="24"/>
        </w:rPr>
        <w:t xml:space="preserve">programs </w:t>
      </w:r>
      <w:r>
        <w:rPr>
          <w:rFonts w:cstheme="minorHAnsi"/>
          <w:sz w:val="24"/>
          <w:szCs w:val="24"/>
        </w:rPr>
        <w:t>do not make service usage a requirement or the denial of services a reason for disqualification or eviction.</w:t>
      </w:r>
    </w:p>
    <w:p w14:paraId="52856952" w14:textId="77777777" w:rsidR="003B5D51" w:rsidRDefault="003B5D51" w:rsidP="00C324F4">
      <w:pPr>
        <w:pStyle w:val="ListParagraph"/>
        <w:numPr>
          <w:ilvl w:val="0"/>
          <w:numId w:val="36"/>
        </w:numPr>
        <w:spacing w:after="0" w:line="240" w:lineRule="auto"/>
        <w:rPr>
          <w:rFonts w:cstheme="minorHAnsi"/>
          <w:sz w:val="24"/>
          <w:szCs w:val="24"/>
        </w:rPr>
      </w:pPr>
      <w:r>
        <w:rPr>
          <w:rFonts w:cstheme="minorHAnsi"/>
          <w:sz w:val="24"/>
          <w:szCs w:val="24"/>
        </w:rPr>
        <w:t>Programs cannot disqualify an individual or family from program entry for lack of income or employment status.</w:t>
      </w:r>
    </w:p>
    <w:p w14:paraId="63265703" w14:textId="77777777" w:rsidR="003B5D51" w:rsidRDefault="003B5D51" w:rsidP="00C324F4">
      <w:pPr>
        <w:pStyle w:val="ListParagraph"/>
        <w:numPr>
          <w:ilvl w:val="0"/>
          <w:numId w:val="36"/>
        </w:numPr>
        <w:spacing w:after="0" w:line="240" w:lineRule="auto"/>
        <w:rPr>
          <w:rFonts w:cstheme="minorHAnsi"/>
          <w:sz w:val="24"/>
          <w:szCs w:val="24"/>
        </w:rPr>
      </w:pPr>
      <w:r>
        <w:rPr>
          <w:rFonts w:cstheme="minorHAnsi"/>
          <w:sz w:val="24"/>
          <w:szCs w:val="24"/>
        </w:rPr>
        <w:t>Programs can turn away individuals and families experiencing homelessness from program entry for only the following reasons:</w:t>
      </w:r>
    </w:p>
    <w:p w14:paraId="50E50154" w14:textId="77777777" w:rsidR="003B5D51" w:rsidRDefault="003B5D51" w:rsidP="003B5D51">
      <w:pPr>
        <w:pStyle w:val="ListParagraph"/>
        <w:numPr>
          <w:ilvl w:val="1"/>
          <w:numId w:val="36"/>
        </w:numPr>
        <w:spacing w:after="0" w:line="240" w:lineRule="auto"/>
        <w:rPr>
          <w:rFonts w:cstheme="minorHAnsi"/>
          <w:sz w:val="24"/>
          <w:szCs w:val="24"/>
        </w:rPr>
      </w:pPr>
      <w:r>
        <w:rPr>
          <w:rFonts w:cstheme="minorHAnsi"/>
          <w:sz w:val="24"/>
          <w:szCs w:val="24"/>
        </w:rPr>
        <w:t>Household makeup (provided it does not violate HUD’s Fair Housing and Equal Opportunity requirements): singles-only programs can disqualify households with children; families-only programs can disqualify single individuals</w:t>
      </w:r>
    </w:p>
    <w:p w14:paraId="7C70DB4A" w14:textId="77777777" w:rsidR="003B5D51" w:rsidRDefault="003B5D51" w:rsidP="003B5D51">
      <w:pPr>
        <w:pStyle w:val="ListParagraph"/>
        <w:numPr>
          <w:ilvl w:val="1"/>
          <w:numId w:val="36"/>
        </w:numPr>
        <w:spacing w:after="0" w:line="240" w:lineRule="auto"/>
        <w:rPr>
          <w:rFonts w:cstheme="minorHAnsi"/>
          <w:sz w:val="24"/>
          <w:szCs w:val="24"/>
        </w:rPr>
      </w:pPr>
      <w:r>
        <w:rPr>
          <w:rFonts w:cstheme="minorHAnsi"/>
          <w:sz w:val="24"/>
          <w:szCs w:val="24"/>
        </w:rPr>
        <w:t>All program beds are full.</w:t>
      </w:r>
    </w:p>
    <w:p w14:paraId="109995AE" w14:textId="77777777" w:rsidR="003B5D51" w:rsidRDefault="003B5D51" w:rsidP="003B5D51">
      <w:pPr>
        <w:pStyle w:val="ListParagraph"/>
        <w:numPr>
          <w:ilvl w:val="1"/>
          <w:numId w:val="36"/>
        </w:numPr>
        <w:spacing w:after="0" w:line="240" w:lineRule="auto"/>
        <w:rPr>
          <w:rFonts w:cstheme="minorHAnsi"/>
          <w:sz w:val="24"/>
          <w:szCs w:val="24"/>
        </w:rPr>
      </w:pPr>
      <w:r>
        <w:rPr>
          <w:rFonts w:cstheme="minorHAnsi"/>
          <w:sz w:val="24"/>
          <w:szCs w:val="24"/>
        </w:rPr>
        <w:t xml:space="preserve">If the housing has in residence at least one family member with a child under the age of 18, the program may exclude registered sex offenders and person with a criminal record that includes violent crime from the program so long as the child resides in the same housing facility (24 CFR 578.93) </w:t>
      </w:r>
    </w:p>
    <w:p w14:paraId="6F0FE7FC" w14:textId="77777777" w:rsidR="00C324F4" w:rsidRDefault="00C324F4" w:rsidP="00C324F4">
      <w:pPr>
        <w:pStyle w:val="ListParagraph"/>
        <w:numPr>
          <w:ilvl w:val="0"/>
          <w:numId w:val="36"/>
        </w:numPr>
        <w:spacing w:after="0" w:line="240" w:lineRule="auto"/>
        <w:rPr>
          <w:rFonts w:cstheme="minorHAnsi"/>
          <w:sz w:val="24"/>
          <w:szCs w:val="24"/>
        </w:rPr>
      </w:pPr>
      <w:r>
        <w:rPr>
          <w:rFonts w:cstheme="minorHAnsi"/>
          <w:sz w:val="24"/>
          <w:szCs w:val="24"/>
        </w:rPr>
        <w:t>Programs shall use the standard order of priority for documenting evidence to determine homeless status and chronically homeless status per the program’s eligibility requirements.  Grantees must document in the client file that the agency attempted to obtain the documentation in the preferred order.  That order should be as follows:</w:t>
      </w:r>
    </w:p>
    <w:p w14:paraId="50439C17" w14:textId="77777777" w:rsidR="00C324F4" w:rsidRDefault="00C324F4" w:rsidP="00C324F4">
      <w:pPr>
        <w:pStyle w:val="ListParagraph"/>
        <w:numPr>
          <w:ilvl w:val="1"/>
          <w:numId w:val="36"/>
        </w:numPr>
        <w:spacing w:after="0" w:line="240" w:lineRule="auto"/>
        <w:rPr>
          <w:rFonts w:cstheme="minorHAnsi"/>
          <w:sz w:val="24"/>
          <w:szCs w:val="24"/>
        </w:rPr>
      </w:pPr>
      <w:r>
        <w:rPr>
          <w:rFonts w:cstheme="minorHAnsi"/>
          <w:sz w:val="24"/>
          <w:szCs w:val="24"/>
        </w:rPr>
        <w:t>Third-party documentation (including HMIS)</w:t>
      </w:r>
    </w:p>
    <w:p w14:paraId="4CC80DC6" w14:textId="77777777" w:rsidR="00C324F4" w:rsidRDefault="00C324F4" w:rsidP="00C324F4">
      <w:pPr>
        <w:pStyle w:val="ListParagraph"/>
        <w:numPr>
          <w:ilvl w:val="1"/>
          <w:numId w:val="36"/>
        </w:numPr>
        <w:spacing w:after="0" w:line="240" w:lineRule="auto"/>
        <w:rPr>
          <w:rFonts w:cstheme="minorHAnsi"/>
          <w:sz w:val="24"/>
          <w:szCs w:val="24"/>
        </w:rPr>
      </w:pPr>
      <w:r>
        <w:rPr>
          <w:rFonts w:cstheme="minorHAnsi"/>
          <w:sz w:val="24"/>
          <w:szCs w:val="24"/>
        </w:rPr>
        <w:t>Intake worker observations through outreach and visual assessment</w:t>
      </w:r>
    </w:p>
    <w:p w14:paraId="31C54297" w14:textId="4C3BA061" w:rsidR="00C324F4" w:rsidRDefault="00C324F4" w:rsidP="00C324F4">
      <w:pPr>
        <w:pStyle w:val="ListParagraph"/>
        <w:numPr>
          <w:ilvl w:val="1"/>
          <w:numId w:val="36"/>
        </w:numPr>
        <w:spacing w:after="0" w:line="240" w:lineRule="auto"/>
        <w:rPr>
          <w:rFonts w:cstheme="minorHAnsi"/>
          <w:sz w:val="24"/>
          <w:szCs w:val="24"/>
        </w:rPr>
      </w:pPr>
      <w:r>
        <w:rPr>
          <w:rFonts w:cstheme="minorHAnsi"/>
          <w:sz w:val="24"/>
          <w:szCs w:val="24"/>
        </w:rPr>
        <w:t>Self-certification of the person receiving services</w:t>
      </w:r>
    </w:p>
    <w:p w14:paraId="268491C4" w14:textId="7B0424C3" w:rsidR="00833CDA" w:rsidRPr="00410B6B" w:rsidRDefault="00833CDA" w:rsidP="00833CDA">
      <w:pPr>
        <w:pStyle w:val="ListParagraph"/>
        <w:numPr>
          <w:ilvl w:val="1"/>
          <w:numId w:val="36"/>
        </w:numPr>
        <w:spacing w:after="0" w:line="240" w:lineRule="auto"/>
        <w:rPr>
          <w:rFonts w:cstheme="minorHAnsi"/>
          <w:sz w:val="24"/>
          <w:szCs w:val="24"/>
        </w:rPr>
      </w:pPr>
      <w:r>
        <w:rPr>
          <w:rFonts w:cstheme="minorHAnsi"/>
          <w:sz w:val="24"/>
          <w:szCs w:val="24"/>
        </w:rPr>
        <w:t>CoC programs should also assess participant eligibility based on eligibility criteria established by the NOFA for the year of the award.</w:t>
      </w:r>
    </w:p>
    <w:p w14:paraId="779876A4" w14:textId="73A523A4" w:rsidR="00C324F4" w:rsidRDefault="003B5D51" w:rsidP="00C324F4">
      <w:pPr>
        <w:pStyle w:val="ListParagraph"/>
        <w:numPr>
          <w:ilvl w:val="0"/>
          <w:numId w:val="36"/>
        </w:numPr>
        <w:spacing w:after="0" w:line="240" w:lineRule="auto"/>
        <w:rPr>
          <w:rFonts w:cstheme="minorHAnsi"/>
          <w:sz w:val="24"/>
          <w:szCs w:val="24"/>
        </w:rPr>
      </w:pPr>
      <w:r>
        <w:rPr>
          <w:rFonts w:cstheme="minorHAnsi"/>
          <w:sz w:val="24"/>
          <w:szCs w:val="24"/>
        </w:rPr>
        <w:t>Programs must provide evidence of a diagnosis of one or more of the following conditions</w:t>
      </w:r>
      <w:r w:rsidR="00833CDA">
        <w:rPr>
          <w:rFonts w:cstheme="minorHAnsi"/>
          <w:sz w:val="24"/>
          <w:szCs w:val="24"/>
        </w:rPr>
        <w:t xml:space="preserve"> (for the CoC program, one adult OR child in the family would qualify)</w:t>
      </w:r>
      <w:r>
        <w:rPr>
          <w:rFonts w:cstheme="minorHAnsi"/>
          <w:sz w:val="24"/>
          <w:szCs w:val="24"/>
        </w:rPr>
        <w:t>: substance use disorder, serious mental illness, development</w:t>
      </w:r>
      <w:r w:rsidR="00682ABE">
        <w:rPr>
          <w:rFonts w:cstheme="minorHAnsi"/>
          <w:sz w:val="24"/>
          <w:szCs w:val="24"/>
        </w:rPr>
        <w:t>al</w:t>
      </w:r>
      <w:r>
        <w:rPr>
          <w:rFonts w:cstheme="minorHAnsi"/>
          <w:sz w:val="24"/>
          <w:szCs w:val="24"/>
        </w:rPr>
        <w:t xml:space="preserve"> disability, post-traumatic stress disorder, cognitive impairments resulting from a traumatic brain injury, or chronic physical illness or disability.  The documentation must include:</w:t>
      </w:r>
    </w:p>
    <w:p w14:paraId="2F0C5EFA" w14:textId="2CC245D2" w:rsidR="003B5D51" w:rsidRDefault="00801E5E" w:rsidP="003B5D51">
      <w:pPr>
        <w:pStyle w:val="ListParagraph"/>
        <w:numPr>
          <w:ilvl w:val="1"/>
          <w:numId w:val="36"/>
        </w:numPr>
        <w:spacing w:after="0" w:line="240" w:lineRule="auto"/>
        <w:rPr>
          <w:rFonts w:cstheme="minorHAnsi"/>
          <w:sz w:val="24"/>
          <w:szCs w:val="24"/>
        </w:rPr>
      </w:pPr>
      <w:r>
        <w:rPr>
          <w:rFonts w:cstheme="minorHAnsi"/>
          <w:sz w:val="24"/>
          <w:szCs w:val="24"/>
        </w:rPr>
        <w:t>Written verification of the condition from a professional</w:t>
      </w:r>
      <w:r w:rsidR="00950BE9">
        <w:rPr>
          <w:rFonts w:cstheme="minorHAnsi"/>
          <w:sz w:val="24"/>
          <w:szCs w:val="24"/>
        </w:rPr>
        <w:t xml:space="preserve"> licensed by the state to diagnose and treat the condition;</w:t>
      </w:r>
      <w:r w:rsidR="0039213A">
        <w:rPr>
          <w:rFonts w:cstheme="minorHAnsi"/>
          <w:sz w:val="24"/>
          <w:szCs w:val="24"/>
        </w:rPr>
        <w:t xml:space="preserve"> or</w:t>
      </w:r>
    </w:p>
    <w:p w14:paraId="08A457CB" w14:textId="2750CA8E" w:rsidR="00950BE9" w:rsidRDefault="00950BE9" w:rsidP="003B5D51">
      <w:pPr>
        <w:pStyle w:val="ListParagraph"/>
        <w:numPr>
          <w:ilvl w:val="1"/>
          <w:numId w:val="36"/>
        </w:numPr>
        <w:spacing w:after="0" w:line="240" w:lineRule="auto"/>
        <w:rPr>
          <w:rFonts w:cstheme="minorHAnsi"/>
          <w:sz w:val="24"/>
          <w:szCs w:val="24"/>
        </w:rPr>
      </w:pPr>
      <w:r>
        <w:rPr>
          <w:rFonts w:cstheme="minorHAnsi"/>
          <w:sz w:val="24"/>
          <w:szCs w:val="24"/>
        </w:rPr>
        <w:t>Written verification from the Social Security Administration;</w:t>
      </w:r>
      <w:r w:rsidR="005C7912">
        <w:rPr>
          <w:rFonts w:cstheme="minorHAnsi"/>
          <w:sz w:val="24"/>
          <w:szCs w:val="24"/>
        </w:rPr>
        <w:t xml:space="preserve"> or</w:t>
      </w:r>
    </w:p>
    <w:p w14:paraId="23C8B85A" w14:textId="075834BC" w:rsidR="00950BE9" w:rsidRDefault="00950BE9" w:rsidP="003B5D51">
      <w:pPr>
        <w:pStyle w:val="ListParagraph"/>
        <w:numPr>
          <w:ilvl w:val="1"/>
          <w:numId w:val="36"/>
        </w:numPr>
        <w:spacing w:after="0" w:line="240" w:lineRule="auto"/>
        <w:rPr>
          <w:rFonts w:cstheme="minorHAnsi"/>
          <w:sz w:val="24"/>
          <w:szCs w:val="24"/>
        </w:rPr>
      </w:pPr>
      <w:r>
        <w:rPr>
          <w:rFonts w:cstheme="minorHAnsi"/>
          <w:sz w:val="24"/>
          <w:szCs w:val="24"/>
        </w:rPr>
        <w:t>Copies of a disability check (e.g. Social Security Disability Insurance check or Veteran Disability compensation);</w:t>
      </w:r>
      <w:r w:rsidR="0039213A">
        <w:rPr>
          <w:rFonts w:cstheme="minorHAnsi"/>
          <w:sz w:val="24"/>
          <w:szCs w:val="24"/>
        </w:rPr>
        <w:t xml:space="preserve"> or</w:t>
      </w:r>
    </w:p>
    <w:p w14:paraId="6655119C" w14:textId="512CF26A" w:rsidR="00950BE9" w:rsidRDefault="00950BE9" w:rsidP="003B5D51">
      <w:pPr>
        <w:pStyle w:val="ListParagraph"/>
        <w:numPr>
          <w:ilvl w:val="1"/>
          <w:numId w:val="36"/>
        </w:numPr>
        <w:spacing w:after="0" w:line="240" w:lineRule="auto"/>
        <w:rPr>
          <w:rFonts w:cstheme="minorHAnsi"/>
          <w:sz w:val="24"/>
          <w:szCs w:val="24"/>
        </w:rPr>
      </w:pPr>
      <w:r>
        <w:rPr>
          <w:rFonts w:cstheme="minorHAnsi"/>
          <w:sz w:val="24"/>
          <w:szCs w:val="24"/>
        </w:rPr>
        <w:t xml:space="preserve">Intake staff (or referral staff) observation confirmed by written verification of the condition from a professional licensed by the state to diagnose and </w:t>
      </w:r>
      <w:r>
        <w:rPr>
          <w:rFonts w:cstheme="minorHAnsi"/>
          <w:sz w:val="24"/>
          <w:szCs w:val="24"/>
        </w:rPr>
        <w:lastRenderedPageBreak/>
        <w:t xml:space="preserve">treat the condition that is confirmed no later than 45 days </w:t>
      </w:r>
      <w:r w:rsidR="00EA762F">
        <w:rPr>
          <w:rFonts w:cstheme="minorHAnsi"/>
          <w:sz w:val="24"/>
          <w:szCs w:val="24"/>
        </w:rPr>
        <w:t>after</w:t>
      </w:r>
      <w:r>
        <w:rPr>
          <w:rFonts w:cstheme="minorHAnsi"/>
          <w:sz w:val="24"/>
          <w:szCs w:val="24"/>
        </w:rPr>
        <w:t xml:space="preserve"> the application for assistance and accompanied </w:t>
      </w:r>
      <w:proofErr w:type="gramStart"/>
      <w:r>
        <w:rPr>
          <w:rFonts w:cstheme="minorHAnsi"/>
          <w:sz w:val="24"/>
          <w:szCs w:val="24"/>
        </w:rPr>
        <w:t>with</w:t>
      </w:r>
      <w:proofErr w:type="gramEnd"/>
      <w:r>
        <w:rPr>
          <w:rFonts w:cstheme="minorHAnsi"/>
          <w:sz w:val="24"/>
          <w:szCs w:val="24"/>
        </w:rPr>
        <w:t xml:space="preserve"> one of the types of evidence </w:t>
      </w:r>
      <w:proofErr w:type="gramStart"/>
      <w:r>
        <w:rPr>
          <w:rFonts w:cstheme="minorHAnsi"/>
          <w:sz w:val="24"/>
          <w:szCs w:val="24"/>
        </w:rPr>
        <w:t>above;</w:t>
      </w:r>
      <w:proofErr w:type="gramEnd"/>
      <w:r>
        <w:rPr>
          <w:rFonts w:cstheme="minorHAnsi"/>
          <w:sz w:val="24"/>
          <w:szCs w:val="24"/>
        </w:rPr>
        <w:t xml:space="preserve"> or</w:t>
      </w:r>
    </w:p>
    <w:p w14:paraId="6891815C" w14:textId="77777777" w:rsidR="00950BE9" w:rsidRDefault="00950BE9" w:rsidP="003B5D51">
      <w:pPr>
        <w:pStyle w:val="ListParagraph"/>
        <w:numPr>
          <w:ilvl w:val="1"/>
          <w:numId w:val="36"/>
        </w:numPr>
        <w:spacing w:after="0" w:line="240" w:lineRule="auto"/>
        <w:rPr>
          <w:rFonts w:cstheme="minorHAnsi"/>
          <w:sz w:val="24"/>
          <w:szCs w:val="24"/>
        </w:rPr>
      </w:pPr>
      <w:r>
        <w:rPr>
          <w:rFonts w:cstheme="minorHAnsi"/>
          <w:sz w:val="24"/>
          <w:szCs w:val="24"/>
        </w:rPr>
        <w:t>Other documentation approved by HUD or the VA.</w:t>
      </w:r>
    </w:p>
    <w:p w14:paraId="311C91A5" w14:textId="445CBF13" w:rsidR="00950BE9" w:rsidRDefault="00950BE9" w:rsidP="00950BE9">
      <w:pPr>
        <w:pStyle w:val="ListParagraph"/>
        <w:numPr>
          <w:ilvl w:val="0"/>
          <w:numId w:val="36"/>
        </w:numPr>
        <w:spacing w:after="0" w:line="240" w:lineRule="auto"/>
        <w:rPr>
          <w:rFonts w:cstheme="minorHAnsi"/>
          <w:sz w:val="24"/>
          <w:szCs w:val="24"/>
        </w:rPr>
      </w:pPr>
      <w:r>
        <w:rPr>
          <w:rFonts w:cstheme="minorHAnsi"/>
          <w:sz w:val="24"/>
          <w:szCs w:val="24"/>
        </w:rPr>
        <w:t>Programs will maintain release of information, case notes, and all pertinent demographic and identifying data in HMIS as allowable by program type.  Paper files should be maintained in a locked cabinet behind a locked door with access reserved for case workers and administrators who need said information.</w:t>
      </w:r>
    </w:p>
    <w:p w14:paraId="300C3E02" w14:textId="77777777" w:rsidR="00950BE9" w:rsidRDefault="00950BE9" w:rsidP="00950BE9">
      <w:pPr>
        <w:spacing w:after="0" w:line="240" w:lineRule="auto"/>
        <w:rPr>
          <w:rFonts w:cstheme="minorHAnsi"/>
          <w:sz w:val="24"/>
          <w:szCs w:val="24"/>
        </w:rPr>
      </w:pPr>
    </w:p>
    <w:p w14:paraId="6A069EB6" w14:textId="77777777" w:rsidR="00C56E55" w:rsidRDefault="00C56E55" w:rsidP="00950BE9">
      <w:pPr>
        <w:spacing w:after="0" w:line="240" w:lineRule="auto"/>
        <w:rPr>
          <w:rFonts w:cstheme="minorHAnsi"/>
          <w:b/>
          <w:sz w:val="24"/>
          <w:szCs w:val="24"/>
          <w:u w:val="single"/>
        </w:rPr>
      </w:pPr>
    </w:p>
    <w:p w14:paraId="60B3AF1D" w14:textId="68143373" w:rsidR="00950BE9" w:rsidRPr="00BB690C" w:rsidRDefault="00BB690C" w:rsidP="00950BE9">
      <w:pPr>
        <w:spacing w:after="0" w:line="240" w:lineRule="auto"/>
        <w:rPr>
          <w:rFonts w:cstheme="minorHAnsi"/>
          <w:b/>
          <w:sz w:val="24"/>
          <w:szCs w:val="24"/>
          <w:u w:val="single"/>
        </w:rPr>
      </w:pPr>
      <w:r w:rsidRPr="00BB690C">
        <w:rPr>
          <w:rFonts w:cstheme="minorHAnsi"/>
          <w:b/>
          <w:sz w:val="24"/>
          <w:szCs w:val="24"/>
          <w:u w:val="single"/>
        </w:rPr>
        <w:t>PERMANENT SUPPORTIVE HOUSING</w:t>
      </w:r>
    </w:p>
    <w:p w14:paraId="6851C3F3" w14:textId="77777777" w:rsidR="00BB690C" w:rsidRDefault="00BB690C" w:rsidP="00950BE9">
      <w:pPr>
        <w:spacing w:after="0" w:line="240" w:lineRule="auto"/>
        <w:rPr>
          <w:rFonts w:cstheme="minorHAnsi"/>
          <w:sz w:val="24"/>
          <w:szCs w:val="24"/>
        </w:rPr>
      </w:pPr>
      <w:r w:rsidRPr="00BB690C">
        <w:rPr>
          <w:rFonts w:cstheme="minorHAnsi"/>
          <w:b/>
          <w:sz w:val="24"/>
          <w:szCs w:val="24"/>
        </w:rPr>
        <w:t>STANDARD:</w:t>
      </w:r>
      <w:r>
        <w:rPr>
          <w:rFonts w:cstheme="minorHAnsi"/>
          <w:sz w:val="24"/>
          <w:szCs w:val="24"/>
        </w:rPr>
        <w:t xml:space="preserve">  Pro</w:t>
      </w:r>
      <w:r w:rsidR="00682ABE">
        <w:rPr>
          <w:rFonts w:cstheme="minorHAnsi"/>
          <w:sz w:val="24"/>
          <w:szCs w:val="24"/>
        </w:rPr>
        <w:t xml:space="preserve">grams will provide </w:t>
      </w:r>
      <w:r>
        <w:rPr>
          <w:rFonts w:cstheme="minorHAnsi"/>
          <w:sz w:val="24"/>
          <w:szCs w:val="24"/>
        </w:rPr>
        <w:t>safe, affordable permanent housing that meets participants’ needs in accordance with the client intake practices and within CoC established guidelines for permanent supportive housing programs.  Programs will pair permanent housing with intensive case management services to participants to ensure long-term housing stability.</w:t>
      </w:r>
    </w:p>
    <w:p w14:paraId="23D72802" w14:textId="77777777" w:rsidR="00BB690C" w:rsidRDefault="00BB690C" w:rsidP="00950BE9">
      <w:pPr>
        <w:spacing w:after="0" w:line="240" w:lineRule="auto"/>
        <w:rPr>
          <w:rFonts w:cstheme="minorHAnsi"/>
          <w:sz w:val="24"/>
          <w:szCs w:val="24"/>
        </w:rPr>
      </w:pPr>
    </w:p>
    <w:p w14:paraId="10268954" w14:textId="77777777" w:rsidR="00BB690C" w:rsidRPr="00BB690C" w:rsidRDefault="00BB690C" w:rsidP="00950BE9">
      <w:pPr>
        <w:spacing w:after="0" w:line="240" w:lineRule="auto"/>
        <w:rPr>
          <w:rFonts w:cstheme="minorHAnsi"/>
          <w:b/>
          <w:sz w:val="24"/>
          <w:szCs w:val="24"/>
        </w:rPr>
      </w:pPr>
      <w:r w:rsidRPr="00BB690C">
        <w:rPr>
          <w:rFonts w:cstheme="minorHAnsi"/>
          <w:b/>
          <w:sz w:val="24"/>
          <w:szCs w:val="24"/>
        </w:rPr>
        <w:t>Benchmarks</w:t>
      </w:r>
    </w:p>
    <w:p w14:paraId="696ACCC4" w14:textId="5DC3AA97" w:rsidR="00751648" w:rsidRDefault="00751648" w:rsidP="0006725C">
      <w:pPr>
        <w:pStyle w:val="ListParagraph"/>
        <w:numPr>
          <w:ilvl w:val="0"/>
          <w:numId w:val="37"/>
        </w:numPr>
        <w:spacing w:after="0" w:line="240" w:lineRule="auto"/>
        <w:rPr>
          <w:rFonts w:cstheme="minorHAnsi"/>
          <w:sz w:val="24"/>
          <w:szCs w:val="24"/>
        </w:rPr>
      </w:pPr>
      <w:r>
        <w:rPr>
          <w:rFonts w:cstheme="minorHAnsi"/>
          <w:sz w:val="24"/>
          <w:szCs w:val="24"/>
        </w:rPr>
        <w:t xml:space="preserve">Programs will meet the key elements of permanent supportive housing published by the U.S. Department of Health and Human Services Substance Abuse and Mental Health Services </w:t>
      </w:r>
      <w:r w:rsidR="00FF0E95">
        <w:rPr>
          <w:rFonts w:cstheme="minorHAnsi"/>
          <w:sz w:val="24"/>
          <w:szCs w:val="24"/>
        </w:rPr>
        <w:t>Administration.</w:t>
      </w:r>
      <w:r w:rsidR="00FF0E95">
        <w:rPr>
          <w:rStyle w:val="FootnoteReference"/>
          <w:rFonts w:cstheme="minorHAnsi"/>
          <w:sz w:val="24"/>
          <w:szCs w:val="24"/>
        </w:rPr>
        <w:footnoteReference w:id="6"/>
      </w:r>
    </w:p>
    <w:p w14:paraId="316F22A0" w14:textId="4A9C4E0B" w:rsidR="00BB690C" w:rsidRDefault="0006725C" w:rsidP="0006725C">
      <w:pPr>
        <w:pStyle w:val="ListParagraph"/>
        <w:numPr>
          <w:ilvl w:val="0"/>
          <w:numId w:val="37"/>
        </w:numPr>
        <w:spacing w:after="0" w:line="240" w:lineRule="auto"/>
        <w:rPr>
          <w:rFonts w:cstheme="minorHAnsi"/>
          <w:sz w:val="24"/>
          <w:szCs w:val="24"/>
        </w:rPr>
      </w:pPr>
      <w:r>
        <w:rPr>
          <w:rFonts w:cstheme="minorHAnsi"/>
          <w:sz w:val="24"/>
          <w:szCs w:val="24"/>
        </w:rPr>
        <w:t>Program</w:t>
      </w:r>
      <w:r w:rsidR="00682ABE">
        <w:rPr>
          <w:rFonts w:cstheme="minorHAnsi"/>
          <w:sz w:val="24"/>
          <w:szCs w:val="24"/>
        </w:rPr>
        <w:t>s</w:t>
      </w:r>
      <w:r>
        <w:rPr>
          <w:rFonts w:cstheme="minorHAnsi"/>
          <w:sz w:val="24"/>
          <w:szCs w:val="24"/>
        </w:rPr>
        <w:t xml:space="preserve"> consider the needs of the house</w:t>
      </w:r>
      <w:r w:rsidR="00682ABE">
        <w:rPr>
          <w:rFonts w:cstheme="minorHAnsi"/>
          <w:sz w:val="24"/>
          <w:szCs w:val="24"/>
        </w:rPr>
        <w:t>hold in terms of location, cost</w:t>
      </w:r>
      <w:r>
        <w:rPr>
          <w:rFonts w:cstheme="minorHAnsi"/>
          <w:sz w:val="24"/>
          <w:szCs w:val="24"/>
        </w:rPr>
        <w:t>, number of bedrooms, handicap access, ongoing service needs and other pertinent information when moving a household into housing.  Programs will assess potential housing for compliance with program standards for habitability, lead-based paint, and rent reasonableness prior to the individual or family signing a lease.</w:t>
      </w:r>
    </w:p>
    <w:p w14:paraId="0F901611" w14:textId="351B0B54" w:rsidR="0006725C" w:rsidRDefault="0006725C" w:rsidP="0006725C">
      <w:pPr>
        <w:pStyle w:val="ListParagraph"/>
        <w:numPr>
          <w:ilvl w:val="0"/>
          <w:numId w:val="37"/>
        </w:numPr>
        <w:spacing w:after="0" w:line="240" w:lineRule="auto"/>
        <w:rPr>
          <w:rFonts w:cstheme="minorHAnsi"/>
          <w:sz w:val="24"/>
          <w:szCs w:val="24"/>
        </w:rPr>
      </w:pPr>
      <w:r>
        <w:rPr>
          <w:rFonts w:cstheme="minorHAnsi"/>
          <w:sz w:val="24"/>
          <w:szCs w:val="24"/>
        </w:rPr>
        <w:t xml:space="preserve">Programs </w:t>
      </w:r>
      <w:proofErr w:type="gramStart"/>
      <w:r>
        <w:rPr>
          <w:rFonts w:cstheme="minorHAnsi"/>
          <w:sz w:val="24"/>
          <w:szCs w:val="24"/>
        </w:rPr>
        <w:t>provide</w:t>
      </w:r>
      <w:r w:rsidR="00682ABE">
        <w:rPr>
          <w:rFonts w:cstheme="minorHAnsi"/>
          <w:sz w:val="24"/>
          <w:szCs w:val="24"/>
        </w:rPr>
        <w:t xml:space="preserve"> assistance to</w:t>
      </w:r>
      <w:proofErr w:type="gramEnd"/>
      <w:r w:rsidR="00682ABE">
        <w:rPr>
          <w:rFonts w:cstheme="minorHAnsi"/>
          <w:sz w:val="24"/>
          <w:szCs w:val="24"/>
        </w:rPr>
        <w:t xml:space="preserve"> the </w:t>
      </w:r>
      <w:r>
        <w:rPr>
          <w:rFonts w:cstheme="minorHAnsi"/>
          <w:sz w:val="24"/>
          <w:szCs w:val="24"/>
        </w:rPr>
        <w:t>participant in locating and procuring housing.</w:t>
      </w:r>
    </w:p>
    <w:p w14:paraId="25AB37A9" w14:textId="5C951D43" w:rsidR="00B00984" w:rsidRDefault="0006725C" w:rsidP="0006725C">
      <w:pPr>
        <w:pStyle w:val="ListParagraph"/>
        <w:numPr>
          <w:ilvl w:val="0"/>
          <w:numId w:val="37"/>
        </w:numPr>
        <w:spacing w:after="0" w:line="240" w:lineRule="auto"/>
        <w:rPr>
          <w:rFonts w:cstheme="minorHAnsi"/>
          <w:sz w:val="24"/>
          <w:szCs w:val="24"/>
        </w:rPr>
      </w:pPr>
      <w:r>
        <w:rPr>
          <w:rFonts w:cstheme="minorHAnsi"/>
          <w:sz w:val="24"/>
          <w:szCs w:val="24"/>
        </w:rPr>
        <w:t>For rental assistance or tenant-based rental assistance</w:t>
      </w:r>
      <w:r w:rsidR="00B00984">
        <w:rPr>
          <w:rFonts w:cstheme="minorHAnsi"/>
          <w:sz w:val="24"/>
          <w:szCs w:val="24"/>
        </w:rPr>
        <w:t xml:space="preserve"> grants</w:t>
      </w:r>
      <w:r>
        <w:rPr>
          <w:rFonts w:cstheme="minorHAnsi"/>
          <w:sz w:val="24"/>
          <w:szCs w:val="24"/>
        </w:rPr>
        <w:t xml:space="preserve">, program participants must sign a lease in their name for a one-year period.  For leasing assistance grants, agencies must master lease a unit and then have a sub-lease with the program participant for a one-year period.  All participant leases and sub-leases must be standard leases that would apply to any other person leasing said unit and </w:t>
      </w:r>
      <w:r w:rsidR="00B00984">
        <w:rPr>
          <w:rFonts w:cstheme="minorHAnsi"/>
          <w:sz w:val="24"/>
          <w:szCs w:val="24"/>
        </w:rPr>
        <w:t xml:space="preserve">automatically </w:t>
      </w:r>
      <w:r>
        <w:rPr>
          <w:rFonts w:cstheme="minorHAnsi"/>
          <w:sz w:val="24"/>
          <w:szCs w:val="24"/>
        </w:rPr>
        <w:t>renewable</w:t>
      </w:r>
      <w:r w:rsidR="00B00984">
        <w:rPr>
          <w:rFonts w:cstheme="minorHAnsi"/>
          <w:sz w:val="24"/>
          <w:szCs w:val="24"/>
        </w:rPr>
        <w:t xml:space="preserve"> upon expiration for a minimum term of one month</w:t>
      </w:r>
      <w:r>
        <w:rPr>
          <w:rFonts w:cstheme="minorHAnsi"/>
          <w:sz w:val="24"/>
          <w:szCs w:val="24"/>
        </w:rPr>
        <w:t xml:space="preserve">.  Participant sub-leases with grantees must confer </w:t>
      </w:r>
      <w:proofErr w:type="gramStart"/>
      <w:r>
        <w:rPr>
          <w:rFonts w:cstheme="minorHAnsi"/>
          <w:sz w:val="24"/>
          <w:szCs w:val="24"/>
        </w:rPr>
        <w:t>all of</w:t>
      </w:r>
      <w:proofErr w:type="gramEnd"/>
      <w:r>
        <w:rPr>
          <w:rFonts w:cstheme="minorHAnsi"/>
          <w:sz w:val="24"/>
          <w:szCs w:val="24"/>
        </w:rPr>
        <w:t xml:space="preserve"> the legal rights and protections of the lease between the agency and the landlord.</w:t>
      </w:r>
    </w:p>
    <w:p w14:paraId="5F907BB7" w14:textId="4E35656F" w:rsidR="00CB40DC" w:rsidRDefault="00CB40DC" w:rsidP="0006725C">
      <w:pPr>
        <w:pStyle w:val="ListParagraph"/>
        <w:numPr>
          <w:ilvl w:val="0"/>
          <w:numId w:val="37"/>
        </w:numPr>
        <w:spacing w:after="0" w:line="240" w:lineRule="auto"/>
        <w:rPr>
          <w:rFonts w:cstheme="minorHAnsi"/>
          <w:sz w:val="24"/>
          <w:szCs w:val="24"/>
        </w:rPr>
      </w:pPr>
      <w:r>
        <w:rPr>
          <w:rFonts w:cstheme="minorHAnsi"/>
          <w:sz w:val="24"/>
          <w:szCs w:val="24"/>
        </w:rPr>
        <w:t xml:space="preserve">HUD CoC </w:t>
      </w:r>
      <w:r w:rsidR="0001659E">
        <w:rPr>
          <w:rFonts w:cstheme="minorHAnsi"/>
          <w:sz w:val="24"/>
          <w:szCs w:val="24"/>
        </w:rPr>
        <w:t>P</w:t>
      </w:r>
      <w:r w:rsidR="00A57FE6">
        <w:rPr>
          <w:rFonts w:cstheme="minorHAnsi"/>
          <w:sz w:val="24"/>
          <w:szCs w:val="24"/>
        </w:rPr>
        <w:t xml:space="preserve">rogram </w:t>
      </w:r>
      <w:r>
        <w:rPr>
          <w:rFonts w:cstheme="minorHAnsi"/>
          <w:sz w:val="24"/>
          <w:szCs w:val="24"/>
        </w:rPr>
        <w:t>grantees will adhere to the responsibilities of grant management outlined by the BoS CoC.</w:t>
      </w:r>
      <w:r>
        <w:rPr>
          <w:rStyle w:val="FootnoteReference"/>
          <w:rFonts w:cstheme="minorHAnsi"/>
          <w:sz w:val="24"/>
          <w:szCs w:val="24"/>
        </w:rPr>
        <w:footnoteReference w:id="7"/>
      </w:r>
    </w:p>
    <w:p w14:paraId="34830BB0" w14:textId="62B88E41" w:rsidR="00B00984" w:rsidRDefault="00B00984" w:rsidP="0006725C">
      <w:pPr>
        <w:pStyle w:val="ListParagraph"/>
        <w:numPr>
          <w:ilvl w:val="0"/>
          <w:numId w:val="37"/>
        </w:numPr>
        <w:spacing w:after="0" w:line="240" w:lineRule="auto"/>
        <w:rPr>
          <w:rFonts w:cstheme="minorHAnsi"/>
          <w:sz w:val="24"/>
          <w:szCs w:val="24"/>
        </w:rPr>
      </w:pPr>
      <w:r>
        <w:rPr>
          <w:rFonts w:cstheme="minorHAnsi"/>
          <w:sz w:val="24"/>
          <w:szCs w:val="24"/>
        </w:rPr>
        <w:t>For CoC</w:t>
      </w:r>
      <w:r w:rsidR="005E5950">
        <w:rPr>
          <w:rFonts w:cstheme="minorHAnsi"/>
          <w:sz w:val="24"/>
          <w:szCs w:val="24"/>
        </w:rPr>
        <w:t xml:space="preserve"> </w:t>
      </w:r>
      <w:r w:rsidR="0001659E">
        <w:rPr>
          <w:rFonts w:cstheme="minorHAnsi"/>
          <w:sz w:val="24"/>
          <w:szCs w:val="24"/>
        </w:rPr>
        <w:t>P</w:t>
      </w:r>
      <w:r w:rsidR="005E5950">
        <w:rPr>
          <w:rFonts w:cstheme="minorHAnsi"/>
          <w:sz w:val="24"/>
          <w:szCs w:val="24"/>
        </w:rPr>
        <w:t>rogram</w:t>
      </w:r>
      <w:r w:rsidR="0093543B">
        <w:rPr>
          <w:rFonts w:cstheme="minorHAnsi"/>
          <w:sz w:val="24"/>
          <w:szCs w:val="24"/>
        </w:rPr>
        <w:t>-f</w:t>
      </w:r>
      <w:r>
        <w:rPr>
          <w:rFonts w:cstheme="minorHAnsi"/>
          <w:sz w:val="24"/>
          <w:szCs w:val="24"/>
        </w:rPr>
        <w:t>unded permanent supportive housing programs, HUD does not require programs to impose occupancy charges on participants as a condition of residing in the housing</w:t>
      </w:r>
      <w:r w:rsidR="00813FB9">
        <w:rPr>
          <w:rFonts w:cstheme="minorHAnsi"/>
          <w:sz w:val="24"/>
          <w:szCs w:val="24"/>
        </w:rPr>
        <w:t xml:space="preserve"> (CFR 578.77)</w:t>
      </w:r>
      <w:r>
        <w:rPr>
          <w:rFonts w:cstheme="minorHAnsi"/>
          <w:sz w:val="24"/>
          <w:szCs w:val="24"/>
        </w:rPr>
        <w:t>.  However, if programs do require occupancy charges, they must impose them on all participants of the program and these charges cannot exceed the highest of:</w:t>
      </w:r>
    </w:p>
    <w:p w14:paraId="226428BE" w14:textId="77777777" w:rsidR="00B00984" w:rsidRDefault="00B00984" w:rsidP="00B00984">
      <w:pPr>
        <w:pStyle w:val="ListParagraph"/>
        <w:numPr>
          <w:ilvl w:val="1"/>
          <w:numId w:val="37"/>
        </w:numPr>
        <w:spacing w:after="0" w:line="240" w:lineRule="auto"/>
        <w:rPr>
          <w:rFonts w:cstheme="minorHAnsi"/>
          <w:sz w:val="24"/>
          <w:szCs w:val="24"/>
        </w:rPr>
      </w:pPr>
      <w:r>
        <w:rPr>
          <w:rFonts w:cstheme="minorHAnsi"/>
          <w:sz w:val="24"/>
          <w:szCs w:val="24"/>
        </w:rPr>
        <w:t xml:space="preserve">30% of the household’s monthly adjusted gross </w:t>
      </w:r>
      <w:proofErr w:type="gramStart"/>
      <w:r>
        <w:rPr>
          <w:rFonts w:cstheme="minorHAnsi"/>
          <w:sz w:val="24"/>
          <w:szCs w:val="24"/>
        </w:rPr>
        <w:t>income;</w:t>
      </w:r>
      <w:proofErr w:type="gramEnd"/>
    </w:p>
    <w:p w14:paraId="777BD7A3" w14:textId="77777777" w:rsidR="00B00984" w:rsidRDefault="00B00984" w:rsidP="00B00984">
      <w:pPr>
        <w:pStyle w:val="ListParagraph"/>
        <w:numPr>
          <w:ilvl w:val="1"/>
          <w:numId w:val="37"/>
        </w:numPr>
        <w:spacing w:after="0" w:line="240" w:lineRule="auto"/>
        <w:rPr>
          <w:rFonts w:cstheme="minorHAnsi"/>
          <w:sz w:val="24"/>
          <w:szCs w:val="24"/>
        </w:rPr>
      </w:pPr>
      <w:r>
        <w:rPr>
          <w:rFonts w:cstheme="minorHAnsi"/>
          <w:sz w:val="24"/>
          <w:szCs w:val="24"/>
        </w:rPr>
        <w:t>10% of the household’s monthly income; or</w:t>
      </w:r>
    </w:p>
    <w:p w14:paraId="650C8784" w14:textId="65D02EA1" w:rsidR="00B00984" w:rsidRDefault="00B00984" w:rsidP="00B00984">
      <w:pPr>
        <w:pStyle w:val="ListParagraph"/>
        <w:numPr>
          <w:ilvl w:val="1"/>
          <w:numId w:val="37"/>
        </w:numPr>
        <w:spacing w:after="0" w:line="240" w:lineRule="auto"/>
        <w:rPr>
          <w:rFonts w:cstheme="minorHAnsi"/>
          <w:sz w:val="24"/>
          <w:szCs w:val="24"/>
        </w:rPr>
      </w:pPr>
      <w:r>
        <w:rPr>
          <w:rFonts w:cstheme="minorHAnsi"/>
          <w:sz w:val="24"/>
          <w:szCs w:val="24"/>
        </w:rPr>
        <w:lastRenderedPageBreak/>
        <w:t>If the household receives payments for welfare assistance from a public agency wherein part of the payment is for housing costs, the portion of the payment designated for housing costs.</w:t>
      </w:r>
    </w:p>
    <w:p w14:paraId="7E99C202" w14:textId="50E1590C" w:rsidR="00833CDA" w:rsidRDefault="00833CDA" w:rsidP="00410B6B">
      <w:pPr>
        <w:pStyle w:val="ListParagraph"/>
        <w:numPr>
          <w:ilvl w:val="0"/>
          <w:numId w:val="37"/>
        </w:numPr>
        <w:spacing w:after="0" w:line="240" w:lineRule="auto"/>
        <w:rPr>
          <w:rFonts w:cstheme="minorHAnsi"/>
          <w:sz w:val="24"/>
          <w:szCs w:val="24"/>
        </w:rPr>
      </w:pPr>
      <w:r>
        <w:rPr>
          <w:rFonts w:cstheme="minorHAnsi"/>
          <w:sz w:val="24"/>
          <w:szCs w:val="24"/>
        </w:rPr>
        <w:t>For CoC programs, PSH assistance must be provided without a designated length of stay.</w:t>
      </w:r>
    </w:p>
    <w:p w14:paraId="2CB7C42C" w14:textId="77777777" w:rsidR="0006725C" w:rsidRDefault="00813FB9" w:rsidP="00B00984">
      <w:pPr>
        <w:pStyle w:val="ListParagraph"/>
        <w:numPr>
          <w:ilvl w:val="0"/>
          <w:numId w:val="37"/>
        </w:numPr>
        <w:spacing w:after="0" w:line="240" w:lineRule="auto"/>
        <w:rPr>
          <w:rFonts w:cstheme="minorHAnsi"/>
          <w:sz w:val="24"/>
          <w:szCs w:val="24"/>
        </w:rPr>
      </w:pPr>
      <w:r>
        <w:rPr>
          <w:rFonts w:cstheme="minorHAnsi"/>
          <w:sz w:val="24"/>
          <w:szCs w:val="24"/>
        </w:rPr>
        <w:t>For HUD-VASH permanent supportive housing programs, participants must follow rent payment guidelines of the Housing Choice Voucher program.</w:t>
      </w:r>
    </w:p>
    <w:p w14:paraId="20ED9112" w14:textId="77777777" w:rsidR="00813FB9" w:rsidRDefault="00813FB9" w:rsidP="00813FB9">
      <w:pPr>
        <w:spacing w:after="0" w:line="240" w:lineRule="auto"/>
        <w:rPr>
          <w:rFonts w:cstheme="minorHAnsi"/>
          <w:sz w:val="24"/>
          <w:szCs w:val="24"/>
        </w:rPr>
      </w:pPr>
    </w:p>
    <w:p w14:paraId="04DE6656" w14:textId="77777777" w:rsidR="00C56E55" w:rsidRDefault="00C56E55" w:rsidP="00813FB9">
      <w:pPr>
        <w:spacing w:after="0" w:line="240" w:lineRule="auto"/>
        <w:rPr>
          <w:rFonts w:cstheme="minorHAnsi"/>
          <w:b/>
          <w:sz w:val="24"/>
          <w:szCs w:val="24"/>
          <w:u w:val="single"/>
        </w:rPr>
      </w:pPr>
    </w:p>
    <w:p w14:paraId="0E28D4F0" w14:textId="77777777" w:rsidR="00C56E55" w:rsidRDefault="00C56E55" w:rsidP="00813FB9">
      <w:pPr>
        <w:spacing w:after="0" w:line="240" w:lineRule="auto"/>
        <w:rPr>
          <w:rFonts w:cstheme="minorHAnsi"/>
          <w:b/>
          <w:sz w:val="24"/>
          <w:szCs w:val="24"/>
          <w:u w:val="single"/>
        </w:rPr>
      </w:pPr>
    </w:p>
    <w:p w14:paraId="7FC08DA4" w14:textId="77777777" w:rsidR="00C56E55" w:rsidRDefault="00C56E55" w:rsidP="00813FB9">
      <w:pPr>
        <w:spacing w:after="0" w:line="240" w:lineRule="auto"/>
        <w:rPr>
          <w:rFonts w:cstheme="minorHAnsi"/>
          <w:b/>
          <w:sz w:val="24"/>
          <w:szCs w:val="24"/>
          <w:u w:val="single"/>
        </w:rPr>
      </w:pPr>
    </w:p>
    <w:p w14:paraId="54E32526" w14:textId="08249DA6" w:rsidR="00813FB9" w:rsidRPr="00410B6B" w:rsidRDefault="00813FB9" w:rsidP="00813FB9">
      <w:pPr>
        <w:spacing w:after="0" w:line="240" w:lineRule="auto"/>
        <w:rPr>
          <w:rFonts w:cstheme="minorHAnsi"/>
          <w:b/>
          <w:sz w:val="24"/>
          <w:szCs w:val="24"/>
          <w:u w:val="single"/>
        </w:rPr>
      </w:pPr>
      <w:r w:rsidRPr="00410B6B">
        <w:rPr>
          <w:rFonts w:cstheme="minorHAnsi"/>
          <w:b/>
          <w:sz w:val="24"/>
          <w:szCs w:val="24"/>
          <w:u w:val="single"/>
        </w:rPr>
        <w:t>CASE MANAGEMENT SERVICES</w:t>
      </w:r>
    </w:p>
    <w:p w14:paraId="2914F2D4" w14:textId="25C062F5" w:rsidR="00813FB9" w:rsidRDefault="00813FB9" w:rsidP="00813FB9">
      <w:pPr>
        <w:spacing w:after="0" w:line="240" w:lineRule="auto"/>
        <w:rPr>
          <w:rFonts w:cstheme="minorHAnsi"/>
          <w:sz w:val="24"/>
          <w:szCs w:val="24"/>
        </w:rPr>
      </w:pPr>
      <w:r w:rsidRPr="006A7107">
        <w:rPr>
          <w:rFonts w:cstheme="minorHAnsi"/>
          <w:b/>
          <w:sz w:val="24"/>
          <w:szCs w:val="24"/>
        </w:rPr>
        <w:t>STANDARD:</w:t>
      </w:r>
      <w:r>
        <w:rPr>
          <w:rFonts w:cstheme="minorHAnsi"/>
          <w:sz w:val="24"/>
          <w:szCs w:val="24"/>
        </w:rPr>
        <w:t xml:space="preserve">  Programs shall provide access to intensive case management services by </w:t>
      </w:r>
      <w:r w:rsidR="006A7107">
        <w:rPr>
          <w:rFonts w:cstheme="minorHAnsi"/>
          <w:sz w:val="24"/>
          <w:szCs w:val="24"/>
        </w:rPr>
        <w:t>trained staff to each individual and/or family in the program.  Programs should note acceptance or refusal of all services offered in thorough case notes.</w:t>
      </w:r>
    </w:p>
    <w:p w14:paraId="23B4888F" w14:textId="77777777" w:rsidR="006A7107" w:rsidRDefault="006A7107" w:rsidP="00813FB9">
      <w:pPr>
        <w:spacing w:after="0" w:line="240" w:lineRule="auto"/>
        <w:rPr>
          <w:rFonts w:cstheme="minorHAnsi"/>
          <w:sz w:val="24"/>
          <w:szCs w:val="24"/>
        </w:rPr>
      </w:pPr>
    </w:p>
    <w:p w14:paraId="5FE78BBF" w14:textId="11DB8C21" w:rsidR="006A7107" w:rsidRDefault="006A7107" w:rsidP="00813FB9">
      <w:pPr>
        <w:spacing w:after="0" w:line="240" w:lineRule="auto"/>
        <w:rPr>
          <w:rFonts w:cstheme="minorHAnsi"/>
          <w:b/>
          <w:sz w:val="24"/>
          <w:szCs w:val="24"/>
        </w:rPr>
      </w:pPr>
      <w:r w:rsidRPr="006A7107">
        <w:rPr>
          <w:rFonts w:cstheme="minorHAnsi"/>
          <w:b/>
          <w:sz w:val="24"/>
          <w:szCs w:val="24"/>
        </w:rPr>
        <w:t>Benchmarks</w:t>
      </w:r>
      <w:r w:rsidR="004C6D3B">
        <w:rPr>
          <w:rFonts w:cstheme="minorHAnsi"/>
          <w:b/>
          <w:sz w:val="24"/>
          <w:szCs w:val="24"/>
        </w:rPr>
        <w:t xml:space="preserve"> (</w:t>
      </w:r>
      <w:r w:rsidR="008C185D">
        <w:rPr>
          <w:rFonts w:cstheme="minorHAnsi"/>
          <w:b/>
          <w:sz w:val="24"/>
          <w:szCs w:val="24"/>
        </w:rPr>
        <w:t>Standard Available</w:t>
      </w:r>
      <w:r w:rsidR="004C6D3B">
        <w:rPr>
          <w:rFonts w:cstheme="minorHAnsi"/>
          <w:b/>
          <w:sz w:val="24"/>
          <w:szCs w:val="24"/>
        </w:rPr>
        <w:t xml:space="preserve"> </w:t>
      </w:r>
      <w:r w:rsidR="008C185D">
        <w:rPr>
          <w:rFonts w:cstheme="minorHAnsi"/>
          <w:b/>
          <w:sz w:val="24"/>
          <w:szCs w:val="24"/>
        </w:rPr>
        <w:t>S</w:t>
      </w:r>
      <w:r w:rsidR="004C6D3B">
        <w:rPr>
          <w:rFonts w:cstheme="minorHAnsi"/>
          <w:b/>
          <w:sz w:val="24"/>
          <w:szCs w:val="24"/>
        </w:rPr>
        <w:t>ervices)</w:t>
      </w:r>
    </w:p>
    <w:p w14:paraId="6D8ABEB4" w14:textId="0A01ACD8" w:rsidR="00FF0E95" w:rsidRPr="00410B6B" w:rsidRDefault="00FF0E95" w:rsidP="00FF0E95">
      <w:pPr>
        <w:pStyle w:val="ListParagraph"/>
        <w:numPr>
          <w:ilvl w:val="0"/>
          <w:numId w:val="38"/>
        </w:numPr>
        <w:spacing w:after="0" w:line="240" w:lineRule="auto"/>
        <w:rPr>
          <w:rFonts w:cstheme="minorHAnsi"/>
          <w:sz w:val="24"/>
          <w:szCs w:val="24"/>
        </w:rPr>
      </w:pPr>
      <w:r>
        <w:rPr>
          <w:rFonts w:cstheme="minorHAnsi"/>
          <w:sz w:val="24"/>
          <w:szCs w:val="24"/>
        </w:rPr>
        <w:t>Programs will meet the key elements of permanent supportive housing published by the U.S. Department of Health and Human Services Substance Abuse and Mental Health Services Administration.</w:t>
      </w:r>
      <w:r w:rsidR="00C14513">
        <w:rPr>
          <w:rStyle w:val="FootnoteReference"/>
          <w:rFonts w:cstheme="minorHAnsi"/>
          <w:sz w:val="24"/>
          <w:szCs w:val="24"/>
        </w:rPr>
        <w:footnoteReference w:id="8"/>
      </w:r>
    </w:p>
    <w:p w14:paraId="50E90842" w14:textId="640387E3" w:rsidR="004C6D3B" w:rsidRDefault="004C6D3B" w:rsidP="004C6D3B">
      <w:pPr>
        <w:pStyle w:val="ListParagraph"/>
        <w:numPr>
          <w:ilvl w:val="0"/>
          <w:numId w:val="38"/>
        </w:numPr>
        <w:spacing w:after="0" w:line="240" w:lineRule="auto"/>
        <w:rPr>
          <w:rFonts w:cstheme="minorHAnsi"/>
          <w:sz w:val="24"/>
          <w:szCs w:val="24"/>
        </w:rPr>
      </w:pPr>
      <w:r>
        <w:rPr>
          <w:rFonts w:cstheme="minorHAnsi"/>
          <w:sz w:val="24"/>
          <w:szCs w:val="24"/>
        </w:rPr>
        <w:t>Program</w:t>
      </w:r>
      <w:r w:rsidR="00821744">
        <w:rPr>
          <w:rFonts w:cstheme="minorHAnsi"/>
          <w:sz w:val="24"/>
          <w:szCs w:val="24"/>
        </w:rPr>
        <w:t xml:space="preserve"> staff or other programs connected to the permanent housing program through formal relationship will </w:t>
      </w:r>
      <w:r>
        <w:rPr>
          <w:rFonts w:cstheme="minorHAnsi"/>
          <w:sz w:val="24"/>
          <w:szCs w:val="24"/>
        </w:rPr>
        <w:t>provide regular and consistent case management to clients based on the individuals’ or families’ specific needs.</w:t>
      </w:r>
      <w:r w:rsidR="00EA3AE4">
        <w:rPr>
          <w:rFonts w:cstheme="minorHAnsi"/>
          <w:sz w:val="24"/>
          <w:szCs w:val="24"/>
        </w:rPr>
        <w:t xml:space="preserve">  This case management should optimally happen at the participants’ home whenever possible, or at a minimum, in a convenient place for the participant.</w:t>
      </w:r>
      <w:r>
        <w:rPr>
          <w:rFonts w:cstheme="minorHAnsi"/>
          <w:sz w:val="24"/>
          <w:szCs w:val="24"/>
        </w:rPr>
        <w:t xml:space="preserve">  Case management includes:</w:t>
      </w:r>
    </w:p>
    <w:p w14:paraId="16EEBF12" w14:textId="77777777" w:rsidR="004C6D3B" w:rsidRDefault="004C6D3B" w:rsidP="004C6D3B">
      <w:pPr>
        <w:pStyle w:val="ListParagraph"/>
        <w:numPr>
          <w:ilvl w:val="1"/>
          <w:numId w:val="38"/>
        </w:numPr>
        <w:spacing w:after="0" w:line="240" w:lineRule="auto"/>
        <w:rPr>
          <w:rFonts w:cstheme="minorHAnsi"/>
          <w:sz w:val="24"/>
          <w:szCs w:val="24"/>
        </w:rPr>
      </w:pPr>
      <w:r>
        <w:rPr>
          <w:rFonts w:cstheme="minorHAnsi"/>
          <w:sz w:val="24"/>
          <w:szCs w:val="24"/>
        </w:rPr>
        <w:t>Assessing, planning, coordinating, implementing, and evaluating the services delivered to participants.</w:t>
      </w:r>
    </w:p>
    <w:p w14:paraId="6024C903" w14:textId="77777777" w:rsidR="004C6D3B" w:rsidRDefault="004C6D3B" w:rsidP="004C6D3B">
      <w:pPr>
        <w:pStyle w:val="ListParagraph"/>
        <w:numPr>
          <w:ilvl w:val="1"/>
          <w:numId w:val="38"/>
        </w:numPr>
        <w:spacing w:after="0" w:line="240" w:lineRule="auto"/>
        <w:rPr>
          <w:rFonts w:cstheme="minorHAnsi"/>
          <w:sz w:val="24"/>
          <w:szCs w:val="24"/>
        </w:rPr>
      </w:pPr>
      <w:r>
        <w:rPr>
          <w:rFonts w:cstheme="minorHAnsi"/>
          <w:sz w:val="24"/>
          <w:szCs w:val="24"/>
        </w:rPr>
        <w:t>Assisting participants to maintain their permanent housing placement in a safe manner and understand how to get along with fellow residents or neighbors.</w:t>
      </w:r>
    </w:p>
    <w:p w14:paraId="7E40701F" w14:textId="77777777" w:rsidR="004C6D3B" w:rsidRDefault="004C6D3B" w:rsidP="004C6D3B">
      <w:pPr>
        <w:pStyle w:val="ListParagraph"/>
        <w:numPr>
          <w:ilvl w:val="1"/>
          <w:numId w:val="38"/>
        </w:numPr>
        <w:spacing w:after="0" w:line="240" w:lineRule="auto"/>
        <w:rPr>
          <w:rFonts w:cstheme="minorHAnsi"/>
          <w:sz w:val="24"/>
          <w:szCs w:val="24"/>
        </w:rPr>
      </w:pPr>
      <w:r>
        <w:rPr>
          <w:rFonts w:cstheme="minorHAnsi"/>
          <w:sz w:val="24"/>
          <w:szCs w:val="24"/>
        </w:rPr>
        <w:t>Helping participants to create strong support networks and participate in the community, as they desire.</w:t>
      </w:r>
    </w:p>
    <w:p w14:paraId="091A5505" w14:textId="77777777" w:rsidR="004C6D3B" w:rsidRDefault="004C6D3B" w:rsidP="004C6D3B">
      <w:pPr>
        <w:pStyle w:val="ListParagraph"/>
        <w:numPr>
          <w:ilvl w:val="1"/>
          <w:numId w:val="38"/>
        </w:numPr>
        <w:spacing w:after="0" w:line="240" w:lineRule="auto"/>
        <w:rPr>
          <w:rFonts w:cstheme="minorHAnsi"/>
          <w:sz w:val="24"/>
          <w:szCs w:val="24"/>
        </w:rPr>
      </w:pPr>
      <w:r>
        <w:rPr>
          <w:rFonts w:cstheme="minorHAnsi"/>
          <w:sz w:val="24"/>
          <w:szCs w:val="24"/>
        </w:rPr>
        <w:t>Using the Case Management Tool for ongoing case management and measurement of acuity over time, determining changes needed to better serve participants.</w:t>
      </w:r>
    </w:p>
    <w:p w14:paraId="523C48C1" w14:textId="43CA8CF9" w:rsidR="004C6D3B" w:rsidRDefault="007B5645" w:rsidP="004C6D3B">
      <w:pPr>
        <w:pStyle w:val="ListParagraph"/>
        <w:numPr>
          <w:ilvl w:val="0"/>
          <w:numId w:val="38"/>
        </w:numPr>
        <w:spacing w:after="0" w:line="240" w:lineRule="auto"/>
        <w:rPr>
          <w:rFonts w:cstheme="minorHAnsi"/>
          <w:sz w:val="24"/>
          <w:szCs w:val="24"/>
        </w:rPr>
      </w:pPr>
      <w:r>
        <w:rPr>
          <w:rFonts w:cstheme="minorHAnsi"/>
          <w:sz w:val="24"/>
          <w:szCs w:val="24"/>
        </w:rPr>
        <w:t>Program</w:t>
      </w:r>
      <w:r w:rsidR="00821744">
        <w:rPr>
          <w:rFonts w:cstheme="minorHAnsi"/>
          <w:sz w:val="24"/>
          <w:szCs w:val="24"/>
        </w:rPr>
        <w:t xml:space="preserve"> staff or other programs connected to the permanent housing program through formal relationship will </w:t>
      </w:r>
      <w:r>
        <w:rPr>
          <w:rFonts w:cstheme="minorHAnsi"/>
          <w:sz w:val="24"/>
          <w:szCs w:val="24"/>
        </w:rPr>
        <w:t>provide b</w:t>
      </w:r>
      <w:r w:rsidR="004C6D3B">
        <w:rPr>
          <w:rFonts w:cstheme="minorHAnsi"/>
          <w:sz w:val="24"/>
          <w:szCs w:val="24"/>
        </w:rPr>
        <w:t xml:space="preserve">asic life skills, including housekeeping, grocery shopping, menu planning and food preparation, consumer education, transportation, </w:t>
      </w:r>
      <w:r w:rsidR="00F868E4">
        <w:rPr>
          <w:rFonts w:cstheme="minorHAnsi"/>
          <w:sz w:val="24"/>
          <w:szCs w:val="24"/>
        </w:rPr>
        <w:t xml:space="preserve">and </w:t>
      </w:r>
      <w:r w:rsidR="004C6D3B">
        <w:rPr>
          <w:rFonts w:cstheme="minorHAnsi"/>
          <w:sz w:val="24"/>
          <w:szCs w:val="24"/>
        </w:rPr>
        <w:t>obtaining vital documents (social security cards, birth certificates, school records).</w:t>
      </w:r>
    </w:p>
    <w:p w14:paraId="6DBFE6D5" w14:textId="4492BC5E" w:rsidR="004C6D3B" w:rsidRDefault="004C6D3B" w:rsidP="004C6D3B">
      <w:pPr>
        <w:pStyle w:val="ListParagraph"/>
        <w:numPr>
          <w:ilvl w:val="0"/>
          <w:numId w:val="38"/>
        </w:numPr>
        <w:spacing w:after="0" w:line="240" w:lineRule="auto"/>
        <w:rPr>
          <w:rFonts w:cstheme="minorHAnsi"/>
          <w:sz w:val="24"/>
          <w:szCs w:val="24"/>
        </w:rPr>
      </w:pPr>
      <w:r>
        <w:rPr>
          <w:rFonts w:cstheme="minorHAnsi"/>
          <w:sz w:val="24"/>
          <w:szCs w:val="24"/>
        </w:rPr>
        <w:t>Program staff or other programs connected to the permanent housing program through formal relationship will assist participants in accessing cash and non-cash income through employment, mainstream benefits, childcare assistance, health insurance, and other sources.</w:t>
      </w:r>
    </w:p>
    <w:p w14:paraId="76076798" w14:textId="4C513BE9" w:rsidR="004C6D3B" w:rsidRDefault="004C6D3B" w:rsidP="004C6D3B">
      <w:pPr>
        <w:pStyle w:val="ListParagraph"/>
        <w:numPr>
          <w:ilvl w:val="0"/>
          <w:numId w:val="38"/>
        </w:numPr>
        <w:spacing w:after="0" w:line="240" w:lineRule="auto"/>
        <w:rPr>
          <w:rFonts w:cstheme="minorHAnsi"/>
          <w:sz w:val="24"/>
          <w:szCs w:val="24"/>
        </w:rPr>
      </w:pPr>
      <w:r>
        <w:rPr>
          <w:rFonts w:cstheme="minorHAnsi"/>
          <w:sz w:val="24"/>
          <w:szCs w:val="24"/>
        </w:rPr>
        <w:lastRenderedPageBreak/>
        <w:t xml:space="preserve">Program </w:t>
      </w:r>
      <w:r w:rsidR="00821744">
        <w:rPr>
          <w:rFonts w:cstheme="minorHAnsi"/>
          <w:sz w:val="24"/>
          <w:szCs w:val="24"/>
        </w:rPr>
        <w:t xml:space="preserve">staff or other programs connected to the permanent housing program through formal relationship will </w:t>
      </w:r>
      <w:r>
        <w:rPr>
          <w:rFonts w:cstheme="minorHAnsi"/>
          <w:sz w:val="24"/>
          <w:szCs w:val="24"/>
        </w:rPr>
        <w:t>provide individualized budgeting and money management services to clients as needed.</w:t>
      </w:r>
    </w:p>
    <w:p w14:paraId="151E39EB" w14:textId="47EA849A" w:rsidR="004C6D3B" w:rsidRDefault="004C6D3B" w:rsidP="004C6D3B">
      <w:pPr>
        <w:pStyle w:val="ListParagraph"/>
        <w:numPr>
          <w:ilvl w:val="0"/>
          <w:numId w:val="38"/>
        </w:numPr>
        <w:spacing w:after="0" w:line="240" w:lineRule="auto"/>
        <w:rPr>
          <w:rFonts w:cstheme="minorHAnsi"/>
          <w:sz w:val="24"/>
          <w:szCs w:val="24"/>
        </w:rPr>
      </w:pPr>
      <w:r>
        <w:rPr>
          <w:rFonts w:cstheme="minorHAnsi"/>
          <w:sz w:val="24"/>
          <w:szCs w:val="24"/>
        </w:rPr>
        <w:t>Program</w:t>
      </w:r>
      <w:r w:rsidR="00821744">
        <w:rPr>
          <w:rFonts w:cstheme="minorHAnsi"/>
          <w:sz w:val="24"/>
          <w:szCs w:val="24"/>
        </w:rPr>
        <w:t xml:space="preserve"> staff or other program connected to the permanent housing program through formal relationship will</w:t>
      </w:r>
      <w:r>
        <w:rPr>
          <w:rFonts w:cstheme="minorHAnsi"/>
          <w:sz w:val="24"/>
          <w:szCs w:val="24"/>
        </w:rPr>
        <w:t xml:space="preserve"> provide ongoing assistance with food, clothing, and transportation.</w:t>
      </w:r>
    </w:p>
    <w:p w14:paraId="0AEDDE91" w14:textId="21F5EEFB" w:rsidR="000C649A" w:rsidRPr="000C649A" w:rsidRDefault="000C649A" w:rsidP="000C649A">
      <w:pPr>
        <w:pStyle w:val="ListParagraph"/>
        <w:numPr>
          <w:ilvl w:val="0"/>
          <w:numId w:val="38"/>
        </w:numPr>
        <w:spacing w:after="0" w:line="240" w:lineRule="auto"/>
        <w:rPr>
          <w:rFonts w:cstheme="minorHAnsi"/>
          <w:sz w:val="24"/>
          <w:szCs w:val="24"/>
        </w:rPr>
      </w:pPr>
      <w:r>
        <w:rPr>
          <w:rFonts w:cstheme="minorHAnsi"/>
          <w:sz w:val="24"/>
          <w:szCs w:val="24"/>
        </w:rPr>
        <w:t>Program staff will connect families with children to appropriate educational services including, but not limited to, early Head Start, Head Start, Public Pre-K, community colleges, and others. Staff will liaise with the local homeless school liaison to ensure coordination, allowing youth to attend their school of origin and receive eligible educational and other services allowable under McKinney-Vento.</w:t>
      </w:r>
    </w:p>
    <w:p w14:paraId="2782FEEF" w14:textId="0B97B631" w:rsidR="00833CDA" w:rsidRDefault="00833CDA" w:rsidP="004C6D3B">
      <w:pPr>
        <w:pStyle w:val="ListParagraph"/>
        <w:numPr>
          <w:ilvl w:val="0"/>
          <w:numId w:val="38"/>
        </w:numPr>
        <w:spacing w:after="0" w:line="240" w:lineRule="auto"/>
        <w:rPr>
          <w:rFonts w:cstheme="minorHAnsi"/>
          <w:sz w:val="24"/>
          <w:szCs w:val="24"/>
        </w:rPr>
      </w:pPr>
      <w:r>
        <w:rPr>
          <w:rFonts w:cstheme="minorHAnsi"/>
          <w:sz w:val="24"/>
          <w:szCs w:val="24"/>
        </w:rPr>
        <w:t>Programs must assess service needs annually.</w:t>
      </w:r>
    </w:p>
    <w:p w14:paraId="43A09E0C" w14:textId="77777777" w:rsidR="004C6D3B" w:rsidRDefault="004C6D3B" w:rsidP="004C6D3B">
      <w:pPr>
        <w:spacing w:after="0" w:line="240" w:lineRule="auto"/>
        <w:rPr>
          <w:rFonts w:cstheme="minorHAnsi"/>
          <w:sz w:val="24"/>
          <w:szCs w:val="24"/>
        </w:rPr>
      </w:pPr>
    </w:p>
    <w:p w14:paraId="03DC1C9D" w14:textId="77777777" w:rsidR="00EA3AE4" w:rsidRPr="00EA3AE4" w:rsidRDefault="00EA3AE4" w:rsidP="004C6D3B">
      <w:pPr>
        <w:spacing w:after="0" w:line="240" w:lineRule="auto"/>
        <w:rPr>
          <w:rFonts w:cstheme="minorHAnsi"/>
          <w:b/>
          <w:sz w:val="24"/>
          <w:szCs w:val="24"/>
        </w:rPr>
      </w:pPr>
      <w:r w:rsidRPr="00EA3AE4">
        <w:rPr>
          <w:rFonts w:cstheme="minorHAnsi"/>
          <w:b/>
          <w:sz w:val="24"/>
          <w:szCs w:val="24"/>
        </w:rPr>
        <w:t>Benchmarks (Optional but recommended services, often from other providers)</w:t>
      </w:r>
    </w:p>
    <w:p w14:paraId="2E4255E1" w14:textId="77777777" w:rsidR="00EA3AE4" w:rsidRDefault="00EA3AE4" w:rsidP="00EA3AE4">
      <w:pPr>
        <w:pStyle w:val="ListParagraph"/>
        <w:numPr>
          <w:ilvl w:val="0"/>
          <w:numId w:val="39"/>
        </w:numPr>
        <w:spacing w:after="0" w:line="240" w:lineRule="auto"/>
        <w:rPr>
          <w:rFonts w:cstheme="minorHAnsi"/>
          <w:sz w:val="24"/>
          <w:szCs w:val="24"/>
        </w:rPr>
      </w:pPr>
      <w:r>
        <w:rPr>
          <w:rFonts w:cstheme="minorHAnsi"/>
          <w:sz w:val="24"/>
          <w:szCs w:val="24"/>
        </w:rPr>
        <w:t>Representative payee services.</w:t>
      </w:r>
    </w:p>
    <w:p w14:paraId="41E55DF9" w14:textId="77777777" w:rsidR="00EA3AE4" w:rsidRDefault="00EA3AE4" w:rsidP="00EA3AE4">
      <w:pPr>
        <w:pStyle w:val="ListParagraph"/>
        <w:numPr>
          <w:ilvl w:val="0"/>
          <w:numId w:val="39"/>
        </w:numPr>
        <w:spacing w:after="0" w:line="240" w:lineRule="auto"/>
        <w:rPr>
          <w:rFonts w:cstheme="minorHAnsi"/>
          <w:sz w:val="24"/>
          <w:szCs w:val="24"/>
        </w:rPr>
      </w:pPr>
      <w:r>
        <w:rPr>
          <w:rFonts w:cstheme="minorHAnsi"/>
          <w:sz w:val="24"/>
          <w:szCs w:val="24"/>
        </w:rPr>
        <w:t>Relationship-building and decision-making skills.</w:t>
      </w:r>
    </w:p>
    <w:p w14:paraId="1752ED01" w14:textId="77777777" w:rsidR="00EA3AE4" w:rsidRDefault="00EA3AE4" w:rsidP="00EA3AE4">
      <w:pPr>
        <w:pStyle w:val="ListParagraph"/>
        <w:numPr>
          <w:ilvl w:val="0"/>
          <w:numId w:val="39"/>
        </w:numPr>
        <w:spacing w:after="0" w:line="240" w:lineRule="auto"/>
        <w:rPr>
          <w:rFonts w:cstheme="minorHAnsi"/>
          <w:sz w:val="24"/>
          <w:szCs w:val="24"/>
        </w:rPr>
      </w:pPr>
      <w:r>
        <w:rPr>
          <w:rFonts w:cstheme="minorHAnsi"/>
          <w:sz w:val="24"/>
          <w:szCs w:val="24"/>
        </w:rPr>
        <w:t>Education services such as GED preparation, post-secondary training, and vocational education.</w:t>
      </w:r>
    </w:p>
    <w:p w14:paraId="635B0725" w14:textId="77777777" w:rsidR="00EA3AE4" w:rsidRDefault="00EA3AE4" w:rsidP="00EA3AE4">
      <w:pPr>
        <w:pStyle w:val="ListParagraph"/>
        <w:numPr>
          <w:ilvl w:val="0"/>
          <w:numId w:val="39"/>
        </w:numPr>
        <w:spacing w:after="0" w:line="240" w:lineRule="auto"/>
        <w:rPr>
          <w:rFonts w:cstheme="minorHAnsi"/>
          <w:sz w:val="24"/>
          <w:szCs w:val="24"/>
        </w:rPr>
      </w:pPr>
      <w:r>
        <w:rPr>
          <w:rFonts w:cstheme="minorHAnsi"/>
          <w:sz w:val="24"/>
          <w:szCs w:val="24"/>
        </w:rPr>
        <w:t>Employment services, including career counseling, job preparation, resume-building, dress and maintenance.</w:t>
      </w:r>
    </w:p>
    <w:p w14:paraId="362DF0BB" w14:textId="77777777" w:rsidR="00EA3AE4" w:rsidRDefault="00EA3AE4" w:rsidP="00EA3AE4">
      <w:pPr>
        <w:pStyle w:val="ListParagraph"/>
        <w:numPr>
          <w:ilvl w:val="0"/>
          <w:numId w:val="39"/>
        </w:numPr>
        <w:spacing w:after="0" w:line="240" w:lineRule="auto"/>
        <w:rPr>
          <w:rFonts w:cstheme="minorHAnsi"/>
          <w:sz w:val="24"/>
          <w:szCs w:val="24"/>
        </w:rPr>
      </w:pPr>
      <w:r>
        <w:rPr>
          <w:rFonts w:cstheme="minorHAnsi"/>
          <w:sz w:val="24"/>
          <w:szCs w:val="24"/>
        </w:rPr>
        <w:t>Behavioral health services such as relapse prevention, crisis intervention, medication monitoring and/or dispensing, outpatient therapy and treatment.</w:t>
      </w:r>
    </w:p>
    <w:p w14:paraId="1B790B0E" w14:textId="77777777" w:rsidR="00EA3AE4" w:rsidRDefault="00EA3AE4" w:rsidP="00EA3AE4">
      <w:pPr>
        <w:pStyle w:val="ListParagraph"/>
        <w:numPr>
          <w:ilvl w:val="0"/>
          <w:numId w:val="39"/>
        </w:numPr>
        <w:spacing w:after="0" w:line="240" w:lineRule="auto"/>
        <w:rPr>
          <w:rFonts w:cstheme="minorHAnsi"/>
          <w:sz w:val="24"/>
          <w:szCs w:val="24"/>
        </w:rPr>
      </w:pPr>
      <w:r>
        <w:rPr>
          <w:rFonts w:cstheme="minorHAnsi"/>
          <w:sz w:val="24"/>
          <w:szCs w:val="24"/>
        </w:rPr>
        <w:t>Physical health services such as routine physicals, health assessments, and family planning.</w:t>
      </w:r>
    </w:p>
    <w:p w14:paraId="0DA9D8C1" w14:textId="463FB11C" w:rsidR="00EA3AE4" w:rsidRDefault="00EA3AE4" w:rsidP="00EA3AE4">
      <w:pPr>
        <w:pStyle w:val="ListParagraph"/>
        <w:numPr>
          <w:ilvl w:val="0"/>
          <w:numId w:val="39"/>
        </w:numPr>
        <w:spacing w:after="0" w:line="240" w:lineRule="auto"/>
        <w:rPr>
          <w:rFonts w:cstheme="minorHAnsi"/>
          <w:sz w:val="24"/>
          <w:szCs w:val="24"/>
        </w:rPr>
      </w:pPr>
      <w:r>
        <w:rPr>
          <w:rFonts w:cstheme="minorHAnsi"/>
          <w:sz w:val="24"/>
          <w:szCs w:val="24"/>
        </w:rPr>
        <w:t>Legal services related to civil (rent arrears, family law, uncollected benefits) and criminal (warrants, minor infractions) matters.</w:t>
      </w:r>
    </w:p>
    <w:p w14:paraId="147A6288" w14:textId="49142FD2" w:rsidR="00833CDA" w:rsidRDefault="00833CDA" w:rsidP="00EA3AE4">
      <w:pPr>
        <w:pStyle w:val="ListParagraph"/>
        <w:numPr>
          <w:ilvl w:val="0"/>
          <w:numId w:val="39"/>
        </w:numPr>
        <w:spacing w:after="0" w:line="240" w:lineRule="auto"/>
        <w:rPr>
          <w:rFonts w:cstheme="minorHAnsi"/>
          <w:sz w:val="24"/>
          <w:szCs w:val="24"/>
        </w:rPr>
      </w:pPr>
      <w:r>
        <w:rPr>
          <w:rFonts w:cstheme="minorHAnsi"/>
          <w:sz w:val="24"/>
          <w:szCs w:val="24"/>
        </w:rPr>
        <w:t xml:space="preserve">For CoC </w:t>
      </w:r>
      <w:r w:rsidR="0001659E">
        <w:rPr>
          <w:rFonts w:cstheme="minorHAnsi"/>
          <w:sz w:val="24"/>
          <w:szCs w:val="24"/>
        </w:rPr>
        <w:t>P</w:t>
      </w:r>
      <w:r w:rsidR="00742670">
        <w:rPr>
          <w:rFonts w:cstheme="minorHAnsi"/>
          <w:sz w:val="24"/>
          <w:szCs w:val="24"/>
        </w:rPr>
        <w:t xml:space="preserve">rogram </w:t>
      </w:r>
      <w:r>
        <w:rPr>
          <w:rFonts w:cstheme="minorHAnsi"/>
          <w:sz w:val="24"/>
          <w:szCs w:val="24"/>
        </w:rPr>
        <w:t>PSH, in addition to the services mentioned such as one-time moving costs and case management, other eligible supportive service costs include childcare, food, housing search and counseling, outreach services, transportation, and on</w:t>
      </w:r>
      <w:r w:rsidR="00F868E4">
        <w:rPr>
          <w:rFonts w:cstheme="minorHAnsi"/>
          <w:sz w:val="24"/>
          <w:szCs w:val="24"/>
        </w:rPr>
        <w:t>e</w:t>
      </w:r>
      <w:r>
        <w:rPr>
          <w:rFonts w:cstheme="minorHAnsi"/>
          <w:sz w:val="24"/>
          <w:szCs w:val="24"/>
        </w:rPr>
        <w:t>-time utility deposit.</w:t>
      </w:r>
    </w:p>
    <w:p w14:paraId="47ED0E39" w14:textId="77777777" w:rsidR="00EA3AE4" w:rsidRPr="00EA3AE4" w:rsidRDefault="00EA3AE4" w:rsidP="00EA3AE4">
      <w:pPr>
        <w:spacing w:after="0" w:line="240" w:lineRule="auto"/>
        <w:rPr>
          <w:rFonts w:cstheme="minorHAnsi"/>
          <w:sz w:val="24"/>
          <w:szCs w:val="24"/>
        </w:rPr>
      </w:pPr>
    </w:p>
    <w:p w14:paraId="6C477DB1" w14:textId="77777777" w:rsidR="004C6D3B" w:rsidRPr="00EA3AE4" w:rsidRDefault="00EA3AE4" w:rsidP="004C6D3B">
      <w:pPr>
        <w:spacing w:after="0" w:line="240" w:lineRule="auto"/>
        <w:rPr>
          <w:rFonts w:cstheme="minorHAnsi"/>
          <w:b/>
          <w:sz w:val="24"/>
          <w:szCs w:val="24"/>
          <w:u w:val="single"/>
        </w:rPr>
      </w:pPr>
      <w:r w:rsidRPr="00EA3AE4">
        <w:rPr>
          <w:rFonts w:cstheme="minorHAnsi"/>
          <w:b/>
          <w:sz w:val="24"/>
          <w:szCs w:val="24"/>
          <w:u w:val="single"/>
        </w:rPr>
        <w:t>TERMINATION</w:t>
      </w:r>
    </w:p>
    <w:p w14:paraId="0DADD91A" w14:textId="7F6305A0" w:rsidR="00EA3AE4" w:rsidRDefault="00EA3AE4" w:rsidP="004C6D3B">
      <w:pPr>
        <w:spacing w:after="0" w:line="240" w:lineRule="auto"/>
        <w:rPr>
          <w:rFonts w:cstheme="minorHAnsi"/>
          <w:sz w:val="24"/>
          <w:szCs w:val="24"/>
        </w:rPr>
      </w:pPr>
      <w:r w:rsidRPr="00EA3AE4">
        <w:rPr>
          <w:rFonts w:cstheme="minorHAnsi"/>
          <w:b/>
          <w:sz w:val="24"/>
          <w:szCs w:val="24"/>
        </w:rPr>
        <w:t>STANDARDS:</w:t>
      </w:r>
      <w:r>
        <w:rPr>
          <w:rFonts w:cstheme="minorHAnsi"/>
          <w:sz w:val="24"/>
          <w:szCs w:val="24"/>
        </w:rPr>
        <w:t xml:space="preserve">  Termination should be limited to only the most severe cases.  Programs will exercise sound judgment and examine all extenuating circumstances when determining if violations warrant program termination.</w:t>
      </w:r>
      <w:r w:rsidR="0054603D">
        <w:rPr>
          <w:rFonts w:cstheme="minorHAnsi"/>
          <w:sz w:val="24"/>
          <w:szCs w:val="24"/>
        </w:rPr>
        <w:t xml:space="preserve">  BoS recommends programs work with other community service providers to develop a board to hear client grievances.</w:t>
      </w:r>
    </w:p>
    <w:p w14:paraId="616E8034" w14:textId="77777777" w:rsidR="00EA3AE4" w:rsidRDefault="00EA3AE4" w:rsidP="004C6D3B">
      <w:pPr>
        <w:spacing w:after="0" w:line="240" w:lineRule="auto"/>
        <w:rPr>
          <w:rFonts w:cstheme="minorHAnsi"/>
          <w:sz w:val="24"/>
          <w:szCs w:val="24"/>
        </w:rPr>
      </w:pPr>
    </w:p>
    <w:p w14:paraId="673928D9" w14:textId="77777777" w:rsidR="00EA3AE4" w:rsidRPr="00EA3AE4" w:rsidRDefault="00EA3AE4" w:rsidP="004C6D3B">
      <w:pPr>
        <w:spacing w:after="0" w:line="240" w:lineRule="auto"/>
        <w:rPr>
          <w:rFonts w:cstheme="minorHAnsi"/>
          <w:b/>
          <w:sz w:val="24"/>
          <w:szCs w:val="24"/>
        </w:rPr>
      </w:pPr>
      <w:r w:rsidRPr="00EA3AE4">
        <w:rPr>
          <w:rFonts w:cstheme="minorHAnsi"/>
          <w:b/>
          <w:sz w:val="24"/>
          <w:szCs w:val="24"/>
        </w:rPr>
        <w:t>Benchmarks</w:t>
      </w:r>
    </w:p>
    <w:p w14:paraId="12E3707D" w14:textId="4D52AE65" w:rsidR="00FF0E95" w:rsidRPr="00410B6B" w:rsidRDefault="00FF0E95" w:rsidP="00FF0E95">
      <w:pPr>
        <w:pStyle w:val="ListParagraph"/>
        <w:numPr>
          <w:ilvl w:val="0"/>
          <w:numId w:val="40"/>
        </w:numPr>
        <w:spacing w:after="0" w:line="240" w:lineRule="auto"/>
        <w:rPr>
          <w:rFonts w:cstheme="minorHAnsi"/>
          <w:sz w:val="24"/>
          <w:szCs w:val="24"/>
        </w:rPr>
      </w:pPr>
      <w:r>
        <w:rPr>
          <w:rFonts w:cstheme="minorHAnsi"/>
          <w:sz w:val="24"/>
          <w:szCs w:val="24"/>
        </w:rPr>
        <w:t>Programs will meet the key elements of permanent supportive housing published by the U.S. Department of Health and Human Services Substance Abuse and Mental Health Services Administration.</w:t>
      </w:r>
      <w:r w:rsidR="00C14513">
        <w:rPr>
          <w:rStyle w:val="FootnoteReference"/>
          <w:rFonts w:cstheme="minorHAnsi"/>
          <w:sz w:val="24"/>
          <w:szCs w:val="24"/>
        </w:rPr>
        <w:footnoteReference w:id="9"/>
      </w:r>
    </w:p>
    <w:p w14:paraId="16E1047F" w14:textId="64CCCCB6" w:rsidR="00EA3AE4" w:rsidRDefault="00285D7B" w:rsidP="00CE144E">
      <w:pPr>
        <w:pStyle w:val="ListParagraph"/>
        <w:numPr>
          <w:ilvl w:val="0"/>
          <w:numId w:val="40"/>
        </w:numPr>
        <w:spacing w:after="0" w:line="240" w:lineRule="auto"/>
        <w:rPr>
          <w:rFonts w:cstheme="minorHAnsi"/>
          <w:sz w:val="24"/>
          <w:szCs w:val="24"/>
        </w:rPr>
      </w:pPr>
      <w:r>
        <w:rPr>
          <w:rFonts w:cstheme="minorHAnsi"/>
          <w:sz w:val="24"/>
          <w:szCs w:val="24"/>
        </w:rPr>
        <w:t>While violation of a participant’s lease or sublease may be cause for termination, p</w:t>
      </w:r>
      <w:r w:rsidR="001932D1">
        <w:rPr>
          <w:rFonts w:cstheme="minorHAnsi"/>
          <w:sz w:val="24"/>
          <w:szCs w:val="24"/>
        </w:rPr>
        <w:t>rograms should develop a termination of services policy giving participants multiple housing chances or work to move participants to a higher</w:t>
      </w:r>
      <w:r w:rsidR="00342F8A">
        <w:rPr>
          <w:rFonts w:cstheme="minorHAnsi"/>
          <w:sz w:val="24"/>
          <w:szCs w:val="24"/>
        </w:rPr>
        <w:t>-</w:t>
      </w:r>
      <w:r w:rsidR="001932D1">
        <w:rPr>
          <w:rFonts w:cstheme="minorHAnsi"/>
          <w:sz w:val="24"/>
          <w:szCs w:val="24"/>
        </w:rPr>
        <w:t xml:space="preserve">level permanent supportive housing intervention, </w:t>
      </w:r>
      <w:r w:rsidR="001932D1">
        <w:rPr>
          <w:rFonts w:cstheme="minorHAnsi"/>
          <w:sz w:val="24"/>
          <w:szCs w:val="24"/>
        </w:rPr>
        <w:lastRenderedPageBreak/>
        <w:t>when possible</w:t>
      </w:r>
      <w:r w:rsidR="00423A3C">
        <w:rPr>
          <w:rFonts w:cstheme="minorHAnsi"/>
          <w:sz w:val="24"/>
          <w:szCs w:val="24"/>
        </w:rPr>
        <w:t xml:space="preserve"> (i.e. programs will move a participant two times before terminating </w:t>
      </w:r>
      <w:r w:rsidR="00E80416">
        <w:rPr>
          <w:rFonts w:cstheme="minorHAnsi"/>
          <w:sz w:val="24"/>
          <w:szCs w:val="24"/>
        </w:rPr>
        <w:t xml:space="preserve">them </w:t>
      </w:r>
      <w:r w:rsidR="00423A3C">
        <w:rPr>
          <w:rFonts w:cstheme="minorHAnsi"/>
          <w:sz w:val="24"/>
          <w:szCs w:val="24"/>
        </w:rPr>
        <w:t>from services)</w:t>
      </w:r>
      <w:r w:rsidR="001932D1">
        <w:rPr>
          <w:rFonts w:cstheme="minorHAnsi"/>
          <w:sz w:val="24"/>
          <w:szCs w:val="24"/>
        </w:rPr>
        <w:t xml:space="preserve">.  Programs should only terminate services </w:t>
      </w:r>
      <w:r w:rsidR="00EB273F">
        <w:rPr>
          <w:rFonts w:cstheme="minorHAnsi"/>
          <w:sz w:val="24"/>
          <w:szCs w:val="24"/>
        </w:rPr>
        <w:t>when clients pose a safety risk to staff or other residents of their community.</w:t>
      </w:r>
    </w:p>
    <w:p w14:paraId="3771361B" w14:textId="60A12047" w:rsidR="009D7C84" w:rsidRDefault="009D7C84" w:rsidP="009D7C84">
      <w:pPr>
        <w:pStyle w:val="ListParagraph"/>
        <w:numPr>
          <w:ilvl w:val="1"/>
          <w:numId w:val="40"/>
        </w:numPr>
        <w:spacing w:after="0" w:line="240" w:lineRule="auto"/>
        <w:rPr>
          <w:rFonts w:cstheme="minorHAnsi"/>
          <w:sz w:val="24"/>
          <w:szCs w:val="24"/>
        </w:rPr>
      </w:pPr>
      <w:r>
        <w:rPr>
          <w:rFonts w:cstheme="minorHAnsi"/>
          <w:sz w:val="24"/>
          <w:szCs w:val="24"/>
        </w:rPr>
        <w:t>Programs’ goal should be to avoid eviction by</w:t>
      </w:r>
      <w:r w:rsidR="005C7912">
        <w:rPr>
          <w:rFonts w:cstheme="minorHAnsi"/>
          <w:sz w:val="24"/>
          <w:szCs w:val="24"/>
        </w:rPr>
        <w:t xml:space="preserve"> working with the</w:t>
      </w:r>
      <w:r>
        <w:rPr>
          <w:rFonts w:cstheme="minorHAnsi"/>
          <w:sz w:val="24"/>
          <w:szCs w:val="24"/>
        </w:rPr>
        <w:t xml:space="preserve"> landlord and participant to form an agreement allowing participants to move prior to a legal eviction, when possible.</w:t>
      </w:r>
    </w:p>
    <w:p w14:paraId="517632AF" w14:textId="77777777" w:rsidR="00F74C85" w:rsidRDefault="00F74C85" w:rsidP="00F74C85">
      <w:pPr>
        <w:pStyle w:val="ListParagraph"/>
        <w:numPr>
          <w:ilvl w:val="0"/>
          <w:numId w:val="40"/>
        </w:numPr>
        <w:spacing w:after="0" w:line="240" w:lineRule="auto"/>
        <w:rPr>
          <w:rFonts w:cstheme="minorHAnsi"/>
          <w:sz w:val="24"/>
          <w:szCs w:val="24"/>
        </w:rPr>
      </w:pPr>
      <w:r>
        <w:rPr>
          <w:rFonts w:cstheme="minorHAnsi"/>
          <w:sz w:val="24"/>
          <w:szCs w:val="24"/>
        </w:rPr>
        <w:t>To terminate assistance to a program participant, the agency must follow the provisions described in 24 CFR 578.91 of the HEARTH Continuum of Care Interim Rule as follows:</w:t>
      </w:r>
    </w:p>
    <w:p w14:paraId="3E834668" w14:textId="77777777" w:rsidR="00F74C85" w:rsidRDefault="00F74C85" w:rsidP="00F74C85">
      <w:pPr>
        <w:pStyle w:val="ListParagraph"/>
        <w:numPr>
          <w:ilvl w:val="1"/>
          <w:numId w:val="40"/>
        </w:numPr>
        <w:spacing w:after="0" w:line="240" w:lineRule="auto"/>
        <w:rPr>
          <w:rFonts w:cstheme="minorHAnsi"/>
          <w:sz w:val="24"/>
          <w:szCs w:val="24"/>
        </w:rPr>
      </w:pPr>
      <w:r>
        <w:rPr>
          <w:rFonts w:cstheme="minorHAnsi"/>
          <w:sz w:val="24"/>
          <w:szCs w:val="24"/>
        </w:rPr>
        <w:t xml:space="preserve">The grantee may terminate assistance to program participants who violate program requirements or conditions of occupancy.  Termination under this section does not preclude the program from providing further assistance </w:t>
      </w:r>
      <w:proofErr w:type="gramStart"/>
      <w:r>
        <w:rPr>
          <w:rFonts w:cstheme="minorHAnsi"/>
          <w:sz w:val="24"/>
          <w:szCs w:val="24"/>
        </w:rPr>
        <w:t>at a later date</w:t>
      </w:r>
      <w:proofErr w:type="gramEnd"/>
      <w:r>
        <w:rPr>
          <w:rFonts w:cstheme="minorHAnsi"/>
          <w:sz w:val="24"/>
          <w:szCs w:val="24"/>
        </w:rPr>
        <w:t xml:space="preserve"> to the same individual or family.</w:t>
      </w:r>
    </w:p>
    <w:p w14:paraId="4D30CDA9" w14:textId="77777777" w:rsidR="00F74C85" w:rsidRDefault="00F74C85" w:rsidP="00F74C85">
      <w:pPr>
        <w:pStyle w:val="ListParagraph"/>
        <w:numPr>
          <w:ilvl w:val="1"/>
          <w:numId w:val="40"/>
        </w:numPr>
        <w:spacing w:after="0" w:line="240" w:lineRule="auto"/>
        <w:rPr>
          <w:rFonts w:cstheme="minorHAnsi"/>
          <w:sz w:val="24"/>
          <w:szCs w:val="24"/>
        </w:rPr>
      </w:pPr>
      <w:r>
        <w:rPr>
          <w:rFonts w:cstheme="minorHAnsi"/>
          <w:sz w:val="24"/>
          <w:szCs w:val="24"/>
        </w:rPr>
        <w:t xml:space="preserve">To terminate assistance to program participants, the grantee must provide a formal process, recognizing the rights of the </w:t>
      </w:r>
      <w:proofErr w:type="gramStart"/>
      <w:r>
        <w:rPr>
          <w:rFonts w:cstheme="minorHAnsi"/>
          <w:sz w:val="24"/>
          <w:szCs w:val="24"/>
        </w:rPr>
        <w:t>individuals</w:t>
      </w:r>
      <w:proofErr w:type="gramEnd"/>
      <w:r>
        <w:rPr>
          <w:rFonts w:cstheme="minorHAnsi"/>
          <w:sz w:val="24"/>
          <w:szCs w:val="24"/>
        </w:rPr>
        <w:t xml:space="preserve"> receiving assistance under the due process of law.  This process, at a minimum, must consist of:</w:t>
      </w:r>
    </w:p>
    <w:p w14:paraId="644EA9FA" w14:textId="492E3F62" w:rsidR="00F74C85" w:rsidRDefault="00F74C85" w:rsidP="00F74C85">
      <w:pPr>
        <w:pStyle w:val="ListParagraph"/>
        <w:numPr>
          <w:ilvl w:val="2"/>
          <w:numId w:val="40"/>
        </w:numPr>
        <w:spacing w:after="0" w:line="240" w:lineRule="auto"/>
        <w:rPr>
          <w:rFonts w:cstheme="minorHAnsi"/>
          <w:sz w:val="24"/>
          <w:szCs w:val="24"/>
        </w:rPr>
      </w:pPr>
      <w:r>
        <w:rPr>
          <w:rFonts w:cstheme="minorHAnsi"/>
          <w:sz w:val="24"/>
          <w:szCs w:val="24"/>
        </w:rPr>
        <w:t>Providing program participants with a written copy of program rules and the termination process before the participant begins to receive assistance</w:t>
      </w:r>
      <w:r w:rsidR="00552558">
        <w:rPr>
          <w:rFonts w:cstheme="minorHAnsi"/>
          <w:sz w:val="24"/>
          <w:szCs w:val="24"/>
        </w:rPr>
        <w:t xml:space="preserve"> with a copy signed by the participant in the </w:t>
      </w:r>
      <w:proofErr w:type="gramStart"/>
      <w:r w:rsidR="00552558">
        <w:rPr>
          <w:rFonts w:cstheme="minorHAnsi"/>
          <w:sz w:val="24"/>
          <w:szCs w:val="24"/>
        </w:rPr>
        <w:t>file</w:t>
      </w:r>
      <w:r>
        <w:rPr>
          <w:rFonts w:cstheme="minorHAnsi"/>
          <w:sz w:val="24"/>
          <w:szCs w:val="24"/>
        </w:rPr>
        <w:t>;</w:t>
      </w:r>
      <w:proofErr w:type="gramEnd"/>
    </w:p>
    <w:p w14:paraId="38DBD701" w14:textId="77777777" w:rsidR="00770DA9" w:rsidRDefault="00F74C85" w:rsidP="00F74C85">
      <w:pPr>
        <w:pStyle w:val="ListParagraph"/>
        <w:numPr>
          <w:ilvl w:val="2"/>
          <w:numId w:val="40"/>
        </w:numPr>
        <w:spacing w:after="0" w:line="240" w:lineRule="auto"/>
        <w:rPr>
          <w:rFonts w:cstheme="minorHAnsi"/>
          <w:sz w:val="24"/>
          <w:szCs w:val="24"/>
        </w:rPr>
      </w:pPr>
      <w:r>
        <w:rPr>
          <w:rFonts w:cstheme="minorHAnsi"/>
          <w:sz w:val="24"/>
          <w:szCs w:val="24"/>
        </w:rPr>
        <w:t>Written notice to program participants containing a clear statement of the reasons for termination.</w:t>
      </w:r>
    </w:p>
    <w:p w14:paraId="64D40C84" w14:textId="77777777" w:rsidR="00F74C85" w:rsidRDefault="00F74C85" w:rsidP="00F74C85">
      <w:pPr>
        <w:pStyle w:val="ListParagraph"/>
        <w:numPr>
          <w:ilvl w:val="2"/>
          <w:numId w:val="40"/>
        </w:numPr>
        <w:spacing w:after="0" w:line="240" w:lineRule="auto"/>
        <w:rPr>
          <w:rFonts w:cstheme="minorHAnsi"/>
          <w:sz w:val="24"/>
          <w:szCs w:val="24"/>
        </w:rPr>
      </w:pPr>
      <w:r>
        <w:rPr>
          <w:rFonts w:cstheme="minorHAnsi"/>
          <w:sz w:val="24"/>
          <w:szCs w:val="24"/>
        </w:rPr>
        <w:t xml:space="preserve">A review of the decision, in which the program participant </w:t>
      </w:r>
      <w:proofErr w:type="gramStart"/>
      <w:r>
        <w:rPr>
          <w:rFonts w:cstheme="minorHAnsi"/>
          <w:sz w:val="24"/>
          <w:szCs w:val="24"/>
        </w:rPr>
        <w:t>has the opportunity to</w:t>
      </w:r>
      <w:proofErr w:type="gramEnd"/>
      <w:r>
        <w:rPr>
          <w:rFonts w:cstheme="minorHAnsi"/>
          <w:sz w:val="24"/>
          <w:szCs w:val="24"/>
        </w:rPr>
        <w:t xml:space="preserve"> present written or oral objections before a person other than the person who made or approved the termination decision;</w:t>
      </w:r>
      <w:r w:rsidR="00682ABE">
        <w:rPr>
          <w:rFonts w:cstheme="minorHAnsi"/>
          <w:sz w:val="24"/>
          <w:szCs w:val="24"/>
        </w:rPr>
        <w:t xml:space="preserve"> and</w:t>
      </w:r>
    </w:p>
    <w:p w14:paraId="35F104E9" w14:textId="77777777" w:rsidR="00F74C85" w:rsidRDefault="00F74C85" w:rsidP="00F74C85">
      <w:pPr>
        <w:pStyle w:val="ListParagraph"/>
        <w:numPr>
          <w:ilvl w:val="2"/>
          <w:numId w:val="40"/>
        </w:numPr>
        <w:spacing w:after="0" w:line="240" w:lineRule="auto"/>
        <w:rPr>
          <w:rFonts w:cstheme="minorHAnsi"/>
          <w:sz w:val="24"/>
          <w:szCs w:val="24"/>
        </w:rPr>
      </w:pPr>
      <w:r>
        <w:rPr>
          <w:rFonts w:cstheme="minorHAnsi"/>
          <w:sz w:val="24"/>
          <w:szCs w:val="24"/>
        </w:rPr>
        <w:t>Prompt written notice of the final decision to the program participant.</w:t>
      </w:r>
    </w:p>
    <w:p w14:paraId="7A563A21" w14:textId="1FD6611F" w:rsidR="00F74C85" w:rsidRDefault="00F74C85" w:rsidP="00F74C85">
      <w:pPr>
        <w:pStyle w:val="ListParagraph"/>
        <w:numPr>
          <w:ilvl w:val="0"/>
          <w:numId w:val="40"/>
        </w:numPr>
        <w:spacing w:after="0" w:line="240" w:lineRule="auto"/>
        <w:rPr>
          <w:rFonts w:cstheme="minorHAnsi"/>
          <w:sz w:val="24"/>
          <w:szCs w:val="24"/>
        </w:rPr>
      </w:pPr>
      <w:r>
        <w:rPr>
          <w:rFonts w:cstheme="minorHAnsi"/>
          <w:sz w:val="24"/>
          <w:szCs w:val="24"/>
        </w:rPr>
        <w:t>Programs should not immediately terminate participants who enter an institution (medical, mental health, or crisis)</w:t>
      </w:r>
      <w:r w:rsidR="00DD3D36">
        <w:rPr>
          <w:rFonts w:cstheme="minorHAnsi"/>
          <w:sz w:val="24"/>
          <w:szCs w:val="24"/>
        </w:rPr>
        <w:t xml:space="preserve">.  HUD CoC </w:t>
      </w:r>
      <w:r w:rsidR="0001659E">
        <w:rPr>
          <w:rFonts w:cstheme="minorHAnsi"/>
          <w:sz w:val="24"/>
          <w:szCs w:val="24"/>
        </w:rPr>
        <w:t>P</w:t>
      </w:r>
      <w:r w:rsidR="00A57FE6">
        <w:rPr>
          <w:rFonts w:cstheme="minorHAnsi"/>
          <w:sz w:val="24"/>
          <w:szCs w:val="24"/>
        </w:rPr>
        <w:t xml:space="preserve">rogram </w:t>
      </w:r>
      <w:r w:rsidR="008E320C">
        <w:rPr>
          <w:rFonts w:cstheme="minorHAnsi"/>
          <w:sz w:val="24"/>
          <w:szCs w:val="24"/>
        </w:rPr>
        <w:t>PSH grants allow grantees to maintain open units for institutionalized individuals and families for up to 90 days.</w:t>
      </w:r>
    </w:p>
    <w:p w14:paraId="5900FBDF" w14:textId="77777777" w:rsidR="008E320C" w:rsidRDefault="008E320C" w:rsidP="008E320C">
      <w:pPr>
        <w:spacing w:after="0" w:line="240" w:lineRule="auto"/>
        <w:rPr>
          <w:rFonts w:cstheme="minorHAnsi"/>
          <w:sz w:val="24"/>
          <w:szCs w:val="24"/>
        </w:rPr>
      </w:pPr>
    </w:p>
    <w:p w14:paraId="15CB8BD5" w14:textId="6730E731" w:rsidR="008E320C" w:rsidRPr="008E320C" w:rsidRDefault="00342F8A" w:rsidP="008E320C">
      <w:pPr>
        <w:spacing w:after="0" w:line="240" w:lineRule="auto"/>
        <w:rPr>
          <w:rFonts w:cstheme="minorHAnsi"/>
          <w:b/>
          <w:sz w:val="24"/>
          <w:szCs w:val="24"/>
          <w:u w:val="single"/>
        </w:rPr>
      </w:pPr>
      <w:r>
        <w:rPr>
          <w:rFonts w:cstheme="minorHAnsi"/>
          <w:b/>
          <w:sz w:val="24"/>
          <w:szCs w:val="24"/>
          <w:u w:val="single"/>
        </w:rPr>
        <w:t>EXITING AND</w:t>
      </w:r>
      <w:r w:rsidR="00BA61B1">
        <w:rPr>
          <w:rFonts w:cstheme="minorHAnsi"/>
          <w:b/>
          <w:sz w:val="24"/>
          <w:szCs w:val="24"/>
          <w:u w:val="single"/>
        </w:rPr>
        <w:t xml:space="preserve"> </w:t>
      </w:r>
      <w:r w:rsidR="008E320C" w:rsidRPr="008E320C">
        <w:rPr>
          <w:rFonts w:cstheme="minorHAnsi"/>
          <w:b/>
          <w:sz w:val="24"/>
          <w:szCs w:val="24"/>
          <w:u w:val="single"/>
        </w:rPr>
        <w:t>FOLLOW-UP SERVICES</w:t>
      </w:r>
    </w:p>
    <w:p w14:paraId="3CC01A7C" w14:textId="7D9199F5" w:rsidR="008E320C" w:rsidRDefault="008E320C" w:rsidP="008E320C">
      <w:pPr>
        <w:spacing w:after="0" w:line="240" w:lineRule="auto"/>
        <w:rPr>
          <w:rFonts w:cstheme="minorHAnsi"/>
          <w:sz w:val="24"/>
          <w:szCs w:val="24"/>
        </w:rPr>
      </w:pPr>
      <w:r w:rsidRPr="008E320C">
        <w:rPr>
          <w:rFonts w:cstheme="minorHAnsi"/>
          <w:b/>
          <w:sz w:val="24"/>
          <w:szCs w:val="24"/>
        </w:rPr>
        <w:t>STANDARD:</w:t>
      </w:r>
      <w:r>
        <w:rPr>
          <w:rFonts w:cstheme="minorHAnsi"/>
          <w:sz w:val="24"/>
          <w:szCs w:val="24"/>
        </w:rPr>
        <w:t xml:space="preserve">  Programs must ensure a continuity of services to all clients exiting their programs</w:t>
      </w:r>
      <w:r w:rsidR="00552558">
        <w:rPr>
          <w:rFonts w:cstheme="minorHAnsi"/>
          <w:sz w:val="24"/>
          <w:szCs w:val="24"/>
        </w:rPr>
        <w:t>, including those individuals and families terminated from the program</w:t>
      </w:r>
      <w:r>
        <w:rPr>
          <w:rFonts w:cstheme="minorHAnsi"/>
          <w:sz w:val="24"/>
          <w:szCs w:val="24"/>
        </w:rPr>
        <w:t>.  Agencies can provide these services directly or through referrals to other agencies.</w:t>
      </w:r>
    </w:p>
    <w:p w14:paraId="30C4D20D" w14:textId="77777777" w:rsidR="008E320C" w:rsidRDefault="008E320C" w:rsidP="008E320C">
      <w:pPr>
        <w:spacing w:after="0" w:line="240" w:lineRule="auto"/>
        <w:rPr>
          <w:rFonts w:cstheme="minorHAnsi"/>
          <w:sz w:val="24"/>
          <w:szCs w:val="24"/>
        </w:rPr>
      </w:pPr>
    </w:p>
    <w:p w14:paraId="09BB0FBF" w14:textId="77777777" w:rsidR="008E320C" w:rsidRPr="008E320C" w:rsidRDefault="008E320C" w:rsidP="008E320C">
      <w:pPr>
        <w:spacing w:after="0" w:line="240" w:lineRule="auto"/>
        <w:rPr>
          <w:rFonts w:cstheme="minorHAnsi"/>
          <w:b/>
          <w:sz w:val="24"/>
          <w:szCs w:val="24"/>
        </w:rPr>
      </w:pPr>
      <w:r w:rsidRPr="008E320C">
        <w:rPr>
          <w:rFonts w:cstheme="minorHAnsi"/>
          <w:b/>
          <w:sz w:val="24"/>
          <w:szCs w:val="24"/>
        </w:rPr>
        <w:t>Benchmarks</w:t>
      </w:r>
    </w:p>
    <w:p w14:paraId="6857CFC0" w14:textId="77777777" w:rsidR="008E320C" w:rsidRPr="008E320C" w:rsidRDefault="008E320C" w:rsidP="008E320C">
      <w:pPr>
        <w:pStyle w:val="ListParagraph"/>
        <w:numPr>
          <w:ilvl w:val="0"/>
          <w:numId w:val="41"/>
        </w:numPr>
        <w:spacing w:after="0" w:line="240" w:lineRule="auto"/>
        <w:rPr>
          <w:rFonts w:cstheme="minorHAnsi"/>
          <w:b/>
          <w:sz w:val="24"/>
          <w:szCs w:val="24"/>
        </w:rPr>
      </w:pPr>
      <w:r>
        <w:rPr>
          <w:rFonts w:cstheme="minorHAnsi"/>
          <w:sz w:val="24"/>
          <w:szCs w:val="24"/>
        </w:rPr>
        <w:t>Programs prioritize the development of exit plans for each participant to ensure continued permanent housing stability and connection to community resources, as desired.</w:t>
      </w:r>
    </w:p>
    <w:p w14:paraId="0BC9EFE4" w14:textId="77777777" w:rsidR="00BA61B1" w:rsidRPr="00410B6B" w:rsidRDefault="00BA61B1" w:rsidP="00BA61B1">
      <w:pPr>
        <w:pStyle w:val="ListParagraph"/>
        <w:numPr>
          <w:ilvl w:val="0"/>
          <w:numId w:val="41"/>
        </w:numPr>
        <w:spacing w:after="0" w:line="240" w:lineRule="auto"/>
        <w:rPr>
          <w:rFonts w:cstheme="minorHAnsi"/>
          <w:b/>
          <w:sz w:val="24"/>
          <w:szCs w:val="24"/>
        </w:rPr>
      </w:pPr>
      <w:r w:rsidRPr="00410B6B">
        <w:rPr>
          <w:rFonts w:cstheme="minorHAnsi"/>
          <w:sz w:val="24"/>
          <w:szCs w:val="24"/>
        </w:rPr>
        <w:t xml:space="preserve">Programs routinely check in with PSH participants to identify those households </w:t>
      </w:r>
      <w:r>
        <w:rPr>
          <w:rFonts w:cstheme="minorHAnsi"/>
          <w:sz w:val="24"/>
          <w:szCs w:val="24"/>
        </w:rPr>
        <w:t>whose acuity scores are low enough to maintain permanent housing stability in market rate or subsidized housing outside the permanent supportive housing program.</w:t>
      </w:r>
    </w:p>
    <w:p w14:paraId="5D04A9F6" w14:textId="77777777" w:rsidR="008E320C" w:rsidRPr="00793469" w:rsidRDefault="008E320C" w:rsidP="008E320C">
      <w:pPr>
        <w:pStyle w:val="ListParagraph"/>
        <w:numPr>
          <w:ilvl w:val="0"/>
          <w:numId w:val="41"/>
        </w:numPr>
        <w:spacing w:after="0" w:line="240" w:lineRule="auto"/>
        <w:rPr>
          <w:rFonts w:cstheme="minorHAnsi"/>
          <w:b/>
          <w:sz w:val="24"/>
          <w:szCs w:val="24"/>
        </w:rPr>
      </w:pPr>
      <w:r>
        <w:rPr>
          <w:rFonts w:cstheme="minorHAnsi"/>
          <w:sz w:val="24"/>
          <w:szCs w:val="24"/>
        </w:rPr>
        <w:t xml:space="preserve">Programs develop a plan, in conjunction with the participating household, for effective, timely exit of individuals and families whose acuity scores </w:t>
      </w:r>
      <w:r w:rsidR="00BA61B1">
        <w:rPr>
          <w:rFonts w:cstheme="minorHAnsi"/>
          <w:sz w:val="24"/>
          <w:szCs w:val="24"/>
        </w:rPr>
        <w:t xml:space="preserve">are </w:t>
      </w:r>
      <w:r>
        <w:rPr>
          <w:rFonts w:cstheme="minorHAnsi"/>
          <w:sz w:val="24"/>
          <w:szCs w:val="24"/>
        </w:rPr>
        <w:t>low enough</w:t>
      </w:r>
      <w:r w:rsidR="00153182">
        <w:rPr>
          <w:rFonts w:cstheme="minorHAnsi"/>
          <w:sz w:val="24"/>
          <w:szCs w:val="24"/>
        </w:rPr>
        <w:t xml:space="preserve"> to maintain permanent housing stability in market rate or subsidized housing outside the permanent supportive housing program.</w:t>
      </w:r>
    </w:p>
    <w:p w14:paraId="16F91BAF" w14:textId="77777777" w:rsidR="008E320C" w:rsidRPr="008E320C" w:rsidRDefault="008E320C" w:rsidP="008E320C">
      <w:pPr>
        <w:pStyle w:val="ListParagraph"/>
        <w:numPr>
          <w:ilvl w:val="0"/>
          <w:numId w:val="41"/>
        </w:numPr>
        <w:spacing w:after="0" w:line="240" w:lineRule="auto"/>
        <w:rPr>
          <w:rFonts w:cstheme="minorHAnsi"/>
          <w:b/>
          <w:sz w:val="24"/>
          <w:szCs w:val="24"/>
        </w:rPr>
      </w:pPr>
      <w:r>
        <w:rPr>
          <w:rFonts w:cstheme="minorHAnsi"/>
          <w:sz w:val="24"/>
          <w:szCs w:val="24"/>
        </w:rPr>
        <w:t xml:space="preserve">Programs should attempt to follow up with participants through verbal or written contact at least once 6 months after the client exits the program.  A program may provide follow-up </w:t>
      </w:r>
      <w:r>
        <w:rPr>
          <w:rFonts w:cstheme="minorHAnsi"/>
          <w:sz w:val="24"/>
          <w:szCs w:val="24"/>
        </w:rPr>
        <w:lastRenderedPageBreak/>
        <w:t xml:space="preserve">services to include identification of additional needs and referral to other </w:t>
      </w:r>
      <w:proofErr w:type="gramStart"/>
      <w:r>
        <w:rPr>
          <w:rFonts w:cstheme="minorHAnsi"/>
          <w:sz w:val="24"/>
          <w:szCs w:val="24"/>
        </w:rPr>
        <w:t>agency</w:t>
      </w:r>
      <w:proofErr w:type="gramEnd"/>
      <w:r>
        <w:rPr>
          <w:rFonts w:cstheme="minorHAnsi"/>
          <w:sz w:val="24"/>
          <w:szCs w:val="24"/>
        </w:rPr>
        <w:t xml:space="preserve"> and community services </w:t>
      </w:r>
      <w:proofErr w:type="gramStart"/>
      <w:r>
        <w:rPr>
          <w:rFonts w:cstheme="minorHAnsi"/>
          <w:sz w:val="24"/>
          <w:szCs w:val="24"/>
        </w:rPr>
        <w:t>in order to</w:t>
      </w:r>
      <w:proofErr w:type="gramEnd"/>
      <w:r>
        <w:rPr>
          <w:rFonts w:cstheme="minorHAnsi"/>
          <w:sz w:val="24"/>
          <w:szCs w:val="24"/>
        </w:rPr>
        <w:t xml:space="preserve"> prevent future episodes of homelessness.</w:t>
      </w:r>
    </w:p>
    <w:p w14:paraId="6DA7CFD4" w14:textId="77777777" w:rsidR="008E320C" w:rsidRPr="00A01C4E" w:rsidRDefault="00153182" w:rsidP="008E320C">
      <w:pPr>
        <w:pStyle w:val="ListParagraph"/>
        <w:numPr>
          <w:ilvl w:val="0"/>
          <w:numId w:val="41"/>
        </w:numPr>
        <w:spacing w:after="0" w:line="240" w:lineRule="auto"/>
        <w:rPr>
          <w:rFonts w:cstheme="minorHAnsi"/>
          <w:b/>
          <w:sz w:val="24"/>
          <w:szCs w:val="24"/>
        </w:rPr>
      </w:pPr>
      <w:r>
        <w:rPr>
          <w:rFonts w:cstheme="minorHAnsi"/>
          <w:sz w:val="24"/>
          <w:szCs w:val="24"/>
        </w:rPr>
        <w:t xml:space="preserve">For HUD CoC PSH grants, programs may provide services to formerly </w:t>
      </w:r>
      <w:r w:rsidR="00A01C4E">
        <w:rPr>
          <w:rFonts w:cstheme="minorHAnsi"/>
          <w:sz w:val="24"/>
          <w:szCs w:val="24"/>
        </w:rPr>
        <w:t>homeless individuals and families for up to six months after their exit from the program.</w:t>
      </w:r>
    </w:p>
    <w:p w14:paraId="59DCEE40" w14:textId="77777777" w:rsidR="00A01C4E" w:rsidRDefault="00A01C4E" w:rsidP="00A01C4E">
      <w:pPr>
        <w:spacing w:after="0" w:line="240" w:lineRule="auto"/>
        <w:rPr>
          <w:rFonts w:cstheme="minorHAnsi"/>
          <w:b/>
          <w:sz w:val="24"/>
          <w:szCs w:val="24"/>
        </w:rPr>
      </w:pPr>
    </w:p>
    <w:p w14:paraId="0BACFF5F" w14:textId="69B43D18" w:rsidR="00A01C4E" w:rsidRPr="005C311A" w:rsidRDefault="00A01C4E" w:rsidP="00A01C4E">
      <w:pPr>
        <w:spacing w:after="0" w:line="240" w:lineRule="auto"/>
        <w:rPr>
          <w:rFonts w:cstheme="minorHAnsi"/>
          <w:b/>
          <w:sz w:val="24"/>
          <w:szCs w:val="24"/>
          <w:u w:val="single"/>
        </w:rPr>
      </w:pPr>
      <w:r w:rsidRPr="005C311A">
        <w:rPr>
          <w:rFonts w:cstheme="minorHAnsi"/>
          <w:b/>
          <w:sz w:val="24"/>
          <w:szCs w:val="24"/>
          <w:u w:val="single"/>
        </w:rPr>
        <w:t xml:space="preserve">CLIENT </w:t>
      </w:r>
      <w:r w:rsidR="00E26135">
        <w:rPr>
          <w:rFonts w:cstheme="minorHAnsi"/>
          <w:b/>
          <w:sz w:val="24"/>
          <w:szCs w:val="24"/>
          <w:u w:val="single"/>
        </w:rPr>
        <w:t xml:space="preserve">AND PROGRAM </w:t>
      </w:r>
      <w:r w:rsidRPr="005C311A">
        <w:rPr>
          <w:rFonts w:cstheme="minorHAnsi"/>
          <w:b/>
          <w:sz w:val="24"/>
          <w:szCs w:val="24"/>
          <w:u w:val="single"/>
        </w:rPr>
        <w:t>FILES</w:t>
      </w:r>
    </w:p>
    <w:p w14:paraId="06CD8521" w14:textId="77777777" w:rsidR="00787B3C" w:rsidRDefault="00A01C4E" w:rsidP="00787B3C">
      <w:pPr>
        <w:spacing w:after="0" w:line="240" w:lineRule="auto"/>
        <w:rPr>
          <w:rFonts w:cstheme="minorHAnsi"/>
          <w:sz w:val="24"/>
          <w:szCs w:val="24"/>
        </w:rPr>
      </w:pPr>
      <w:r>
        <w:rPr>
          <w:rFonts w:cstheme="minorHAnsi"/>
          <w:b/>
          <w:sz w:val="24"/>
          <w:szCs w:val="24"/>
        </w:rPr>
        <w:t>STANDARD:</w:t>
      </w:r>
      <w:r>
        <w:rPr>
          <w:rFonts w:cstheme="minorHAnsi"/>
          <w:sz w:val="24"/>
          <w:szCs w:val="24"/>
        </w:rPr>
        <w:t xml:space="preserve">  </w:t>
      </w:r>
      <w:r w:rsidR="00787B3C">
        <w:rPr>
          <w:rFonts w:cstheme="minorHAnsi"/>
          <w:sz w:val="24"/>
          <w:szCs w:val="24"/>
        </w:rPr>
        <w:t>Programs will keep all program participant files up-to-date and confidential to ensure effective delivery and tracking of services.</w:t>
      </w:r>
    </w:p>
    <w:p w14:paraId="1578FD83" w14:textId="77777777" w:rsidR="00787B3C" w:rsidRDefault="00787B3C" w:rsidP="00787B3C">
      <w:pPr>
        <w:spacing w:after="0" w:line="240" w:lineRule="auto"/>
        <w:rPr>
          <w:rFonts w:cstheme="minorHAnsi"/>
          <w:sz w:val="24"/>
          <w:szCs w:val="24"/>
        </w:rPr>
      </w:pPr>
    </w:p>
    <w:p w14:paraId="5DA238BF" w14:textId="77777777" w:rsidR="00787B3C" w:rsidRDefault="00787B3C" w:rsidP="00787B3C">
      <w:pPr>
        <w:spacing w:after="0" w:line="240" w:lineRule="auto"/>
        <w:rPr>
          <w:rFonts w:cstheme="minorHAnsi"/>
          <w:b/>
          <w:sz w:val="24"/>
          <w:szCs w:val="24"/>
        </w:rPr>
      </w:pPr>
      <w:r w:rsidRPr="000879F4">
        <w:rPr>
          <w:rFonts w:cstheme="minorHAnsi"/>
          <w:b/>
          <w:sz w:val="24"/>
          <w:szCs w:val="24"/>
        </w:rPr>
        <w:t>Benchmarks</w:t>
      </w:r>
    </w:p>
    <w:p w14:paraId="3367CD08" w14:textId="5A221DB0" w:rsidR="00787B3C" w:rsidRDefault="00E26135" w:rsidP="00787B3C">
      <w:pPr>
        <w:pStyle w:val="ListParagraph"/>
        <w:numPr>
          <w:ilvl w:val="0"/>
          <w:numId w:val="43"/>
        </w:numPr>
        <w:spacing w:after="0" w:line="240" w:lineRule="auto"/>
        <w:rPr>
          <w:rFonts w:cstheme="minorHAnsi"/>
          <w:sz w:val="24"/>
          <w:szCs w:val="24"/>
        </w:rPr>
      </w:pPr>
      <w:r>
        <w:rPr>
          <w:rFonts w:cstheme="minorHAnsi"/>
          <w:sz w:val="24"/>
          <w:szCs w:val="24"/>
        </w:rPr>
        <w:t>Client and program</w:t>
      </w:r>
      <w:r w:rsidR="00787B3C">
        <w:rPr>
          <w:rFonts w:cstheme="minorHAnsi"/>
          <w:sz w:val="24"/>
          <w:szCs w:val="24"/>
        </w:rPr>
        <w:t xml:space="preserve"> files should, at a minimum, contain all information and forms required by HUD</w:t>
      </w:r>
      <w:r>
        <w:rPr>
          <w:rFonts w:cstheme="minorHAnsi"/>
          <w:sz w:val="24"/>
          <w:szCs w:val="24"/>
        </w:rPr>
        <w:t xml:space="preserve"> (24 CFR 576.500)</w:t>
      </w:r>
      <w:r w:rsidR="00787B3C">
        <w:rPr>
          <w:rFonts w:cstheme="minorHAnsi"/>
          <w:sz w:val="24"/>
          <w:szCs w:val="24"/>
        </w:rPr>
        <w:t>, and the VA, service plans, case notes, referral lists, and service activity logs, including services provided directly by the permanent supportive housing program and indirectly by other community service providers.  Programs should have:</w:t>
      </w:r>
    </w:p>
    <w:p w14:paraId="303176FC" w14:textId="2A7AFC11" w:rsidR="00787B3C" w:rsidRDefault="00787B3C" w:rsidP="00787B3C">
      <w:pPr>
        <w:pStyle w:val="ListParagraph"/>
        <w:numPr>
          <w:ilvl w:val="1"/>
          <w:numId w:val="43"/>
        </w:numPr>
        <w:spacing w:after="0" w:line="240" w:lineRule="auto"/>
        <w:rPr>
          <w:rFonts w:cstheme="minorHAnsi"/>
          <w:sz w:val="24"/>
          <w:szCs w:val="24"/>
        </w:rPr>
      </w:pPr>
      <w:r>
        <w:rPr>
          <w:rFonts w:cstheme="minorHAnsi"/>
          <w:sz w:val="24"/>
          <w:szCs w:val="24"/>
        </w:rPr>
        <w:t>Documentation of homeless status, chronic homelessness status (where applicable)</w:t>
      </w:r>
      <w:r w:rsidR="00342F8A">
        <w:rPr>
          <w:rFonts w:cstheme="minorHAnsi"/>
          <w:sz w:val="24"/>
          <w:szCs w:val="24"/>
        </w:rPr>
        <w:t>,</w:t>
      </w:r>
      <w:r>
        <w:rPr>
          <w:rFonts w:cstheme="minorHAnsi"/>
          <w:sz w:val="24"/>
          <w:szCs w:val="24"/>
        </w:rPr>
        <w:t xml:space="preserve"> and disabling condition.</w:t>
      </w:r>
    </w:p>
    <w:p w14:paraId="74AE7B88" w14:textId="77777777" w:rsidR="00787B3C" w:rsidRDefault="00787B3C" w:rsidP="00787B3C">
      <w:pPr>
        <w:pStyle w:val="ListParagraph"/>
        <w:numPr>
          <w:ilvl w:val="1"/>
          <w:numId w:val="43"/>
        </w:numPr>
        <w:spacing w:after="0" w:line="240" w:lineRule="auto"/>
        <w:rPr>
          <w:rFonts w:cstheme="minorHAnsi"/>
          <w:sz w:val="24"/>
          <w:szCs w:val="24"/>
        </w:rPr>
      </w:pPr>
      <w:r>
        <w:rPr>
          <w:rFonts w:cstheme="minorHAnsi"/>
          <w:sz w:val="24"/>
          <w:szCs w:val="24"/>
        </w:rPr>
        <w:t>Determination of ineligibility, if applicable, which shows the reason for this determination.</w:t>
      </w:r>
    </w:p>
    <w:p w14:paraId="64C61660" w14:textId="4CA1FDC4" w:rsidR="00787B3C" w:rsidRDefault="00787B3C" w:rsidP="00787B3C">
      <w:pPr>
        <w:pStyle w:val="ListParagraph"/>
        <w:numPr>
          <w:ilvl w:val="1"/>
          <w:numId w:val="43"/>
        </w:numPr>
        <w:spacing w:after="0" w:line="240" w:lineRule="auto"/>
        <w:rPr>
          <w:rFonts w:cstheme="minorHAnsi"/>
          <w:sz w:val="24"/>
          <w:szCs w:val="24"/>
        </w:rPr>
      </w:pPr>
      <w:r>
        <w:rPr>
          <w:rFonts w:cstheme="minorHAnsi"/>
          <w:sz w:val="24"/>
          <w:szCs w:val="24"/>
        </w:rPr>
        <w:t>Initial and annual income evaluation, per program rules.</w:t>
      </w:r>
    </w:p>
    <w:p w14:paraId="7D911992" w14:textId="0834B9CD" w:rsidR="00E26135" w:rsidRDefault="00E26135" w:rsidP="00787B3C">
      <w:pPr>
        <w:pStyle w:val="ListParagraph"/>
        <w:numPr>
          <w:ilvl w:val="1"/>
          <w:numId w:val="43"/>
        </w:numPr>
        <w:spacing w:after="0" w:line="240" w:lineRule="auto"/>
        <w:rPr>
          <w:rFonts w:cstheme="minorHAnsi"/>
          <w:sz w:val="24"/>
          <w:szCs w:val="24"/>
        </w:rPr>
      </w:pPr>
      <w:r>
        <w:rPr>
          <w:rFonts w:cstheme="minorHAnsi"/>
          <w:sz w:val="24"/>
          <w:szCs w:val="24"/>
        </w:rPr>
        <w:t>Program participant records.</w:t>
      </w:r>
    </w:p>
    <w:p w14:paraId="1E555863" w14:textId="4B1EBCD0" w:rsidR="00787B3C" w:rsidRDefault="00787B3C" w:rsidP="00787B3C">
      <w:pPr>
        <w:pStyle w:val="ListParagraph"/>
        <w:numPr>
          <w:ilvl w:val="1"/>
          <w:numId w:val="43"/>
        </w:numPr>
        <w:spacing w:after="0" w:line="240" w:lineRule="auto"/>
        <w:rPr>
          <w:rFonts w:cstheme="minorHAnsi"/>
          <w:sz w:val="24"/>
          <w:szCs w:val="24"/>
        </w:rPr>
      </w:pPr>
      <w:r>
        <w:rPr>
          <w:rFonts w:cstheme="minorHAnsi"/>
          <w:sz w:val="24"/>
          <w:szCs w:val="24"/>
        </w:rPr>
        <w:t xml:space="preserve">Documentation of using the community’s coordinated </w:t>
      </w:r>
      <w:r w:rsidRPr="0093543B">
        <w:rPr>
          <w:rFonts w:cstheme="minorHAnsi"/>
          <w:strike/>
          <w:sz w:val="24"/>
          <w:szCs w:val="24"/>
        </w:rPr>
        <w:t>assessment</w:t>
      </w:r>
      <w:r>
        <w:rPr>
          <w:rFonts w:cstheme="minorHAnsi"/>
          <w:sz w:val="24"/>
          <w:szCs w:val="24"/>
        </w:rPr>
        <w:t xml:space="preserve"> </w:t>
      </w:r>
      <w:r w:rsidR="007114D1">
        <w:rPr>
          <w:rFonts w:cstheme="minorHAnsi"/>
          <w:sz w:val="24"/>
          <w:szCs w:val="24"/>
        </w:rPr>
        <w:t xml:space="preserve">entry </w:t>
      </w:r>
      <w:r>
        <w:rPr>
          <w:rFonts w:cstheme="minorHAnsi"/>
          <w:sz w:val="24"/>
          <w:szCs w:val="24"/>
        </w:rPr>
        <w:t>system.</w:t>
      </w:r>
    </w:p>
    <w:p w14:paraId="27B2574A" w14:textId="563EDEAD" w:rsidR="00E26135" w:rsidRDefault="00E26135" w:rsidP="00787B3C">
      <w:pPr>
        <w:pStyle w:val="ListParagraph"/>
        <w:numPr>
          <w:ilvl w:val="1"/>
          <w:numId w:val="43"/>
        </w:numPr>
        <w:spacing w:after="0" w:line="240" w:lineRule="auto"/>
        <w:rPr>
          <w:rFonts w:cstheme="minorHAnsi"/>
          <w:sz w:val="24"/>
          <w:szCs w:val="24"/>
        </w:rPr>
      </w:pPr>
      <w:r>
        <w:rPr>
          <w:rFonts w:cstheme="minorHAnsi"/>
          <w:sz w:val="24"/>
          <w:szCs w:val="24"/>
        </w:rPr>
        <w:t>Compliance with shelter and housing standards.</w:t>
      </w:r>
    </w:p>
    <w:p w14:paraId="44F18706" w14:textId="0D24EE9F" w:rsidR="00E26135" w:rsidRDefault="00E26135" w:rsidP="00787B3C">
      <w:pPr>
        <w:pStyle w:val="ListParagraph"/>
        <w:numPr>
          <w:ilvl w:val="1"/>
          <w:numId w:val="43"/>
        </w:numPr>
        <w:spacing w:after="0" w:line="240" w:lineRule="auto"/>
        <w:rPr>
          <w:rFonts w:cstheme="minorHAnsi"/>
          <w:sz w:val="24"/>
          <w:szCs w:val="24"/>
        </w:rPr>
      </w:pPr>
      <w:r>
        <w:rPr>
          <w:rFonts w:cstheme="minorHAnsi"/>
          <w:sz w:val="24"/>
          <w:szCs w:val="24"/>
        </w:rPr>
        <w:t>Services and assistance provided.</w:t>
      </w:r>
    </w:p>
    <w:p w14:paraId="5CE304E1" w14:textId="1CABA6C5" w:rsidR="00E26135" w:rsidRDefault="00E26135" w:rsidP="00787B3C">
      <w:pPr>
        <w:pStyle w:val="ListParagraph"/>
        <w:numPr>
          <w:ilvl w:val="1"/>
          <w:numId w:val="43"/>
        </w:numPr>
        <w:spacing w:after="0" w:line="240" w:lineRule="auto"/>
        <w:rPr>
          <w:rFonts w:cstheme="minorHAnsi"/>
          <w:sz w:val="24"/>
          <w:szCs w:val="24"/>
        </w:rPr>
      </w:pPr>
      <w:r>
        <w:rPr>
          <w:rFonts w:cstheme="minorHAnsi"/>
          <w:sz w:val="24"/>
          <w:szCs w:val="24"/>
        </w:rPr>
        <w:t>Expenditures and match.</w:t>
      </w:r>
    </w:p>
    <w:p w14:paraId="00298B3E" w14:textId="7BB01985" w:rsidR="00E26135" w:rsidRDefault="00E26135" w:rsidP="00787B3C">
      <w:pPr>
        <w:pStyle w:val="ListParagraph"/>
        <w:numPr>
          <w:ilvl w:val="1"/>
          <w:numId w:val="43"/>
        </w:numPr>
        <w:spacing w:after="0" w:line="240" w:lineRule="auto"/>
        <w:rPr>
          <w:rFonts w:cstheme="minorHAnsi"/>
          <w:sz w:val="24"/>
          <w:szCs w:val="24"/>
        </w:rPr>
      </w:pPr>
      <w:r>
        <w:rPr>
          <w:rFonts w:cstheme="minorHAnsi"/>
          <w:sz w:val="24"/>
          <w:szCs w:val="24"/>
        </w:rPr>
        <w:t>Conflict of interest/code of conduct policies.</w:t>
      </w:r>
    </w:p>
    <w:p w14:paraId="2DCFF3EF" w14:textId="28D259C0" w:rsidR="00E26135" w:rsidRDefault="00E26135" w:rsidP="00787B3C">
      <w:pPr>
        <w:pStyle w:val="ListParagraph"/>
        <w:numPr>
          <w:ilvl w:val="1"/>
          <w:numId w:val="43"/>
        </w:numPr>
        <w:spacing w:after="0" w:line="240" w:lineRule="auto"/>
        <w:rPr>
          <w:rFonts w:cstheme="minorHAnsi"/>
          <w:sz w:val="24"/>
          <w:szCs w:val="24"/>
        </w:rPr>
      </w:pPr>
      <w:r>
        <w:rPr>
          <w:rFonts w:cstheme="minorHAnsi"/>
          <w:sz w:val="24"/>
          <w:szCs w:val="24"/>
        </w:rPr>
        <w:t>Homeless participation requirement.</w:t>
      </w:r>
    </w:p>
    <w:p w14:paraId="28C9D0ED" w14:textId="2C033994" w:rsidR="00E26135" w:rsidRDefault="00E26135" w:rsidP="00787B3C">
      <w:pPr>
        <w:pStyle w:val="ListParagraph"/>
        <w:numPr>
          <w:ilvl w:val="1"/>
          <w:numId w:val="43"/>
        </w:numPr>
        <w:spacing w:after="0" w:line="240" w:lineRule="auto"/>
        <w:rPr>
          <w:rFonts w:cstheme="minorHAnsi"/>
          <w:sz w:val="24"/>
          <w:szCs w:val="24"/>
        </w:rPr>
      </w:pPr>
      <w:r>
        <w:rPr>
          <w:rFonts w:cstheme="minorHAnsi"/>
          <w:sz w:val="24"/>
          <w:szCs w:val="24"/>
        </w:rPr>
        <w:t>Faith-based activity requirement</w:t>
      </w:r>
      <w:r w:rsidR="00DE3974">
        <w:rPr>
          <w:rFonts w:cstheme="minorHAnsi"/>
          <w:sz w:val="24"/>
          <w:szCs w:val="24"/>
        </w:rPr>
        <w:t>, if applicable</w:t>
      </w:r>
      <w:r>
        <w:rPr>
          <w:rFonts w:cstheme="minorHAnsi"/>
          <w:sz w:val="24"/>
          <w:szCs w:val="24"/>
        </w:rPr>
        <w:t>.</w:t>
      </w:r>
    </w:p>
    <w:p w14:paraId="67B565D8" w14:textId="3B0D14C8" w:rsidR="00E26135" w:rsidRDefault="00E26135" w:rsidP="00787B3C">
      <w:pPr>
        <w:pStyle w:val="ListParagraph"/>
        <w:numPr>
          <w:ilvl w:val="1"/>
          <w:numId w:val="43"/>
        </w:numPr>
        <w:spacing w:after="0" w:line="240" w:lineRule="auto"/>
        <w:rPr>
          <w:rFonts w:cstheme="minorHAnsi"/>
          <w:sz w:val="24"/>
          <w:szCs w:val="24"/>
        </w:rPr>
      </w:pPr>
      <w:r>
        <w:rPr>
          <w:rFonts w:cstheme="minorHAnsi"/>
          <w:sz w:val="24"/>
          <w:szCs w:val="24"/>
        </w:rPr>
        <w:t>Other Federal requirements</w:t>
      </w:r>
      <w:r w:rsidR="00DE3974">
        <w:rPr>
          <w:rFonts w:cstheme="minorHAnsi"/>
          <w:sz w:val="24"/>
          <w:szCs w:val="24"/>
        </w:rPr>
        <w:t>, if applicable</w:t>
      </w:r>
      <w:r>
        <w:rPr>
          <w:rFonts w:cstheme="minorHAnsi"/>
          <w:sz w:val="24"/>
          <w:szCs w:val="24"/>
        </w:rPr>
        <w:t>.</w:t>
      </w:r>
    </w:p>
    <w:p w14:paraId="2BB53900" w14:textId="41A1431C" w:rsidR="00E26135" w:rsidRDefault="00E26135" w:rsidP="00787B3C">
      <w:pPr>
        <w:pStyle w:val="ListParagraph"/>
        <w:numPr>
          <w:ilvl w:val="1"/>
          <w:numId w:val="43"/>
        </w:numPr>
        <w:spacing w:after="0" w:line="240" w:lineRule="auto"/>
        <w:rPr>
          <w:rFonts w:cstheme="minorHAnsi"/>
          <w:sz w:val="24"/>
          <w:szCs w:val="24"/>
        </w:rPr>
      </w:pPr>
      <w:r>
        <w:rPr>
          <w:rFonts w:cstheme="minorHAnsi"/>
          <w:sz w:val="24"/>
          <w:szCs w:val="24"/>
        </w:rPr>
        <w:t>Confidentiality procedures.</w:t>
      </w:r>
    </w:p>
    <w:p w14:paraId="4B2C9CF0" w14:textId="7E58B787" w:rsidR="00C97D27" w:rsidRDefault="00C97D27" w:rsidP="00C97D27">
      <w:pPr>
        <w:pStyle w:val="ListParagraph"/>
        <w:numPr>
          <w:ilvl w:val="0"/>
          <w:numId w:val="43"/>
        </w:numPr>
        <w:spacing w:after="0" w:line="240" w:lineRule="auto"/>
        <w:rPr>
          <w:rFonts w:cstheme="minorHAnsi"/>
          <w:sz w:val="24"/>
          <w:szCs w:val="24"/>
        </w:rPr>
      </w:pPr>
      <w:r>
        <w:rPr>
          <w:rFonts w:cstheme="minorHAnsi"/>
          <w:sz w:val="24"/>
          <w:szCs w:val="24"/>
        </w:rPr>
        <w:t xml:space="preserve">All client information should be entered in the </w:t>
      </w:r>
      <w:r w:rsidR="005F15FD">
        <w:rPr>
          <w:rFonts w:cstheme="minorHAnsi"/>
          <w:sz w:val="24"/>
          <w:szCs w:val="24"/>
        </w:rPr>
        <w:t>HMIS@NCCEH</w:t>
      </w:r>
      <w:r>
        <w:rPr>
          <w:rFonts w:cstheme="minorHAnsi"/>
          <w:sz w:val="24"/>
          <w:szCs w:val="24"/>
        </w:rPr>
        <w:t xml:space="preserve"> in accordance with data quality, timeliness, and additional requirements found in the agency and user participation agreements.  At a minimum, programs must record the date the client enters and exits the program, HUD required data elements, and an update of client’s information as changes occur.</w:t>
      </w:r>
    </w:p>
    <w:p w14:paraId="098D8E44" w14:textId="77777777" w:rsidR="00C97D27" w:rsidRDefault="00C97D27" w:rsidP="00C97D27">
      <w:pPr>
        <w:pStyle w:val="ListParagraph"/>
        <w:numPr>
          <w:ilvl w:val="0"/>
          <w:numId w:val="43"/>
        </w:numPr>
        <w:spacing w:after="0" w:line="240" w:lineRule="auto"/>
        <w:rPr>
          <w:rFonts w:cstheme="minorHAnsi"/>
          <w:sz w:val="24"/>
          <w:szCs w:val="24"/>
        </w:rPr>
      </w:pPr>
      <w:r>
        <w:rPr>
          <w:rFonts w:cstheme="minorHAnsi"/>
          <w:sz w:val="24"/>
          <w:szCs w:val="24"/>
        </w:rPr>
        <w:t>Programs must maintain a release of information form for clients to use to indicate consent in sharing information with other parties.  This cannot be a general release but one that indicates sharing information with specific parties for specific reasons.</w:t>
      </w:r>
    </w:p>
    <w:p w14:paraId="16976979" w14:textId="77777777" w:rsidR="00C97D27" w:rsidRDefault="00C97D27" w:rsidP="00C97D27">
      <w:pPr>
        <w:pStyle w:val="ListParagraph"/>
        <w:numPr>
          <w:ilvl w:val="0"/>
          <w:numId w:val="43"/>
        </w:numPr>
        <w:spacing w:after="0" w:line="240" w:lineRule="auto"/>
        <w:rPr>
          <w:rFonts w:cstheme="minorHAnsi"/>
          <w:sz w:val="24"/>
          <w:szCs w:val="24"/>
        </w:rPr>
      </w:pPr>
      <w:r>
        <w:rPr>
          <w:rFonts w:cstheme="minorHAnsi"/>
          <w:sz w:val="24"/>
          <w:szCs w:val="24"/>
        </w:rPr>
        <w:t>Programs must maintain the security and privacy of written client files and shall not disclose any client-level information without written permission of the client as appropriate, except to program staff and other agencies as required by law.  Clients must give informed consent to release any client identifying data to be utilized for research, teaching, and public interpretation.</w:t>
      </w:r>
    </w:p>
    <w:p w14:paraId="49B60539" w14:textId="2C85AB02" w:rsidR="00C97D27" w:rsidRDefault="00C97D27" w:rsidP="00C97D27">
      <w:pPr>
        <w:pStyle w:val="ListParagraph"/>
        <w:numPr>
          <w:ilvl w:val="0"/>
          <w:numId w:val="43"/>
        </w:numPr>
        <w:spacing w:after="0" w:line="240" w:lineRule="auto"/>
        <w:rPr>
          <w:rFonts w:cstheme="minorHAnsi"/>
          <w:sz w:val="24"/>
          <w:szCs w:val="24"/>
        </w:rPr>
      </w:pPr>
      <w:r>
        <w:rPr>
          <w:rFonts w:cstheme="minorHAnsi"/>
          <w:sz w:val="24"/>
          <w:szCs w:val="24"/>
        </w:rPr>
        <w:t xml:space="preserve">All records pertaining to CoC </w:t>
      </w:r>
      <w:r w:rsidR="0001659E">
        <w:rPr>
          <w:rFonts w:cstheme="minorHAnsi"/>
          <w:sz w:val="24"/>
          <w:szCs w:val="24"/>
        </w:rPr>
        <w:t>P</w:t>
      </w:r>
      <w:r w:rsidR="00330A0C">
        <w:rPr>
          <w:rFonts w:cstheme="minorHAnsi"/>
          <w:sz w:val="24"/>
          <w:szCs w:val="24"/>
        </w:rPr>
        <w:t xml:space="preserve">rogram </w:t>
      </w:r>
      <w:r>
        <w:rPr>
          <w:rFonts w:cstheme="minorHAnsi"/>
          <w:sz w:val="24"/>
          <w:szCs w:val="24"/>
        </w:rPr>
        <w:t xml:space="preserve">funds must be retained for the greater of 5 years or the participant records must be retained for 5 years after the expenditure of all funds from the grant under which the program participant was served.  Agencies may substitute original written files with microfilm, photocopies, or similar methods.  </w:t>
      </w:r>
      <w:r>
        <w:rPr>
          <w:rFonts w:cstheme="minorHAnsi"/>
          <w:sz w:val="24"/>
          <w:szCs w:val="24"/>
        </w:rPr>
        <w:lastRenderedPageBreak/>
        <w:t>Records pertaining to other funding sources must adhere to those record retention requirements.</w:t>
      </w:r>
    </w:p>
    <w:p w14:paraId="66F3335F" w14:textId="77777777" w:rsidR="00A01C4E" w:rsidRDefault="00A01C4E" w:rsidP="00C97D27">
      <w:pPr>
        <w:spacing w:after="0" w:line="240" w:lineRule="auto"/>
        <w:rPr>
          <w:rFonts w:cstheme="minorHAnsi"/>
          <w:sz w:val="24"/>
          <w:szCs w:val="24"/>
        </w:rPr>
      </w:pPr>
    </w:p>
    <w:p w14:paraId="6231A5C0" w14:textId="77777777" w:rsidR="00CC17C6" w:rsidRDefault="00CC17C6" w:rsidP="00781998">
      <w:pPr>
        <w:spacing w:after="0" w:line="240" w:lineRule="auto"/>
        <w:rPr>
          <w:rFonts w:cstheme="minorHAnsi"/>
          <w:b/>
          <w:sz w:val="24"/>
          <w:szCs w:val="24"/>
          <w:u w:val="single"/>
        </w:rPr>
      </w:pPr>
    </w:p>
    <w:p w14:paraId="02207D1A" w14:textId="77777777" w:rsidR="00CC17C6" w:rsidRDefault="00CC17C6" w:rsidP="00781998">
      <w:pPr>
        <w:spacing w:after="0" w:line="240" w:lineRule="auto"/>
        <w:rPr>
          <w:rFonts w:cstheme="minorHAnsi"/>
          <w:b/>
          <w:sz w:val="24"/>
          <w:szCs w:val="24"/>
          <w:u w:val="single"/>
        </w:rPr>
      </w:pPr>
    </w:p>
    <w:p w14:paraId="79B3974D" w14:textId="25B093BD" w:rsidR="00781998" w:rsidRDefault="00781998" w:rsidP="00781998">
      <w:pPr>
        <w:spacing w:after="0" w:line="240" w:lineRule="auto"/>
        <w:rPr>
          <w:rFonts w:cstheme="minorHAnsi"/>
          <w:b/>
          <w:sz w:val="24"/>
          <w:szCs w:val="24"/>
          <w:u w:val="single"/>
        </w:rPr>
      </w:pPr>
      <w:r>
        <w:rPr>
          <w:rFonts w:cstheme="minorHAnsi"/>
          <w:b/>
          <w:sz w:val="24"/>
          <w:szCs w:val="24"/>
          <w:u w:val="single"/>
        </w:rPr>
        <w:t>FAIR HOUSING POLICY</w:t>
      </w:r>
    </w:p>
    <w:p w14:paraId="79C0641F" w14:textId="2E9495B0" w:rsidR="00781998" w:rsidRDefault="00781998" w:rsidP="00781998">
      <w:pPr>
        <w:spacing w:after="0" w:line="240" w:lineRule="auto"/>
        <w:rPr>
          <w:rFonts w:cstheme="minorHAnsi"/>
          <w:bCs/>
          <w:sz w:val="24"/>
          <w:szCs w:val="24"/>
        </w:rPr>
      </w:pPr>
      <w:r>
        <w:rPr>
          <w:rFonts w:cstheme="minorHAnsi"/>
          <w:b/>
          <w:sz w:val="24"/>
          <w:szCs w:val="24"/>
          <w:u w:val="single"/>
        </w:rPr>
        <w:t xml:space="preserve">STANDARD: </w:t>
      </w:r>
      <w:r>
        <w:rPr>
          <w:rFonts w:cstheme="minorHAnsi"/>
          <w:bCs/>
          <w:sz w:val="24"/>
          <w:szCs w:val="24"/>
        </w:rPr>
        <w:t xml:space="preserve">Permanent supportive housing programs will support households who may be working with housing providers who have violated Federal, state, and/or local Fair Housing laws. </w:t>
      </w:r>
    </w:p>
    <w:p w14:paraId="64CE02E7" w14:textId="77777777" w:rsidR="00781998" w:rsidRDefault="00781998" w:rsidP="00781998">
      <w:pPr>
        <w:spacing w:after="0" w:line="240" w:lineRule="auto"/>
        <w:rPr>
          <w:rFonts w:cstheme="minorHAnsi"/>
          <w:bCs/>
          <w:sz w:val="24"/>
          <w:szCs w:val="24"/>
        </w:rPr>
      </w:pPr>
    </w:p>
    <w:p w14:paraId="4E524BAE" w14:textId="77777777" w:rsidR="00781998" w:rsidRPr="00177A1F" w:rsidRDefault="00781998" w:rsidP="00781998">
      <w:pPr>
        <w:spacing w:after="0" w:line="240" w:lineRule="auto"/>
        <w:rPr>
          <w:rFonts w:cstheme="minorHAnsi"/>
          <w:b/>
          <w:sz w:val="24"/>
          <w:szCs w:val="24"/>
        </w:rPr>
      </w:pPr>
      <w:r w:rsidRPr="00177A1F">
        <w:rPr>
          <w:rFonts w:cstheme="minorHAnsi"/>
          <w:b/>
          <w:sz w:val="24"/>
          <w:szCs w:val="24"/>
        </w:rPr>
        <w:t>Benchmarks</w:t>
      </w:r>
    </w:p>
    <w:p w14:paraId="462E4467" w14:textId="77777777" w:rsidR="00781998" w:rsidRDefault="00781998" w:rsidP="00781998">
      <w:pPr>
        <w:pStyle w:val="ListParagraph"/>
        <w:numPr>
          <w:ilvl w:val="0"/>
          <w:numId w:val="49"/>
        </w:numPr>
        <w:spacing w:after="0" w:line="240" w:lineRule="auto"/>
        <w:rPr>
          <w:rFonts w:cstheme="minorHAnsi"/>
          <w:bCs/>
          <w:sz w:val="24"/>
          <w:szCs w:val="24"/>
        </w:rPr>
      </w:pPr>
      <w:r>
        <w:rPr>
          <w:rFonts w:cstheme="minorHAnsi"/>
          <w:bCs/>
          <w:sz w:val="24"/>
          <w:szCs w:val="24"/>
        </w:rPr>
        <w:t xml:space="preserve">Understand and implement the NC Balance of State CoC’s Fair Housing Policy. </w:t>
      </w:r>
    </w:p>
    <w:p w14:paraId="7802F65C" w14:textId="77777777" w:rsidR="00781998" w:rsidRDefault="00781998" w:rsidP="00781998">
      <w:pPr>
        <w:pStyle w:val="ListParagraph"/>
        <w:numPr>
          <w:ilvl w:val="0"/>
          <w:numId w:val="49"/>
        </w:numPr>
        <w:spacing w:after="0" w:line="240" w:lineRule="auto"/>
        <w:rPr>
          <w:rFonts w:cstheme="minorHAnsi"/>
          <w:bCs/>
          <w:sz w:val="24"/>
          <w:szCs w:val="24"/>
        </w:rPr>
      </w:pPr>
      <w:r>
        <w:rPr>
          <w:rFonts w:cstheme="minorHAnsi"/>
          <w:bCs/>
          <w:sz w:val="24"/>
          <w:szCs w:val="24"/>
        </w:rPr>
        <w:t>Post the Fair Housing Public Notice (see Appendix A of the CoC’s Fair Housing Policy) in a location where the program conducts intake conversations or provide a copy of the Public Notice to households when meeting in a location at the household’s choosing outside of the program’s office.</w:t>
      </w:r>
    </w:p>
    <w:p w14:paraId="24B22A8C" w14:textId="4D698168" w:rsidR="00781998" w:rsidRDefault="00781998" w:rsidP="00781998">
      <w:pPr>
        <w:pStyle w:val="ListParagraph"/>
        <w:numPr>
          <w:ilvl w:val="0"/>
          <w:numId w:val="49"/>
        </w:numPr>
        <w:spacing w:after="0" w:line="240" w:lineRule="auto"/>
        <w:rPr>
          <w:rFonts w:cstheme="minorHAnsi"/>
          <w:bCs/>
          <w:sz w:val="24"/>
          <w:szCs w:val="24"/>
        </w:rPr>
      </w:pPr>
      <w:r>
        <w:rPr>
          <w:rFonts w:cstheme="minorHAnsi"/>
          <w:bCs/>
          <w:sz w:val="24"/>
          <w:szCs w:val="24"/>
        </w:rPr>
        <w:t xml:space="preserve">Develop affirmative marketing and outreach strategies to ensure that all households eligible for PSH are provided a similar range of housing choices in various geographic areas regardless of race, color, national origin, religion, sex (including actual or perceived gender identity and sexual orientation), familial status, and disability. Programs should ensure that Affirmative Marketing and Outreach strategies align with the local or state participating jurisdiction Consolidated Plan. Programs should record their strategies and actions taken to affirmatively market the program and/or housing units using the sample log in Appendix B of the CoC’s Fair Housing Policy. </w:t>
      </w:r>
    </w:p>
    <w:p w14:paraId="621711E7" w14:textId="77777777" w:rsidR="00781998" w:rsidRPr="00B038A2" w:rsidRDefault="00781998" w:rsidP="00781998">
      <w:pPr>
        <w:pStyle w:val="ListParagraph"/>
        <w:numPr>
          <w:ilvl w:val="0"/>
          <w:numId w:val="49"/>
        </w:numPr>
        <w:spacing w:after="0" w:line="240" w:lineRule="auto"/>
        <w:rPr>
          <w:rFonts w:cstheme="minorHAnsi"/>
          <w:bCs/>
          <w:sz w:val="24"/>
          <w:szCs w:val="24"/>
        </w:rPr>
      </w:pPr>
      <w:r>
        <w:rPr>
          <w:rFonts w:cstheme="minorHAnsi"/>
          <w:bCs/>
          <w:sz w:val="24"/>
          <w:szCs w:val="24"/>
        </w:rPr>
        <w:t xml:space="preserve">Assist households who may need to ask for a reasonable accommodation or a reasonable modification to fully access available housing units. </w:t>
      </w:r>
    </w:p>
    <w:p w14:paraId="2A16AAFA" w14:textId="77777777" w:rsidR="00781998" w:rsidRDefault="00781998" w:rsidP="00781998">
      <w:pPr>
        <w:pStyle w:val="ListParagraph"/>
        <w:numPr>
          <w:ilvl w:val="0"/>
          <w:numId w:val="49"/>
        </w:numPr>
        <w:spacing w:after="0" w:line="240" w:lineRule="auto"/>
        <w:rPr>
          <w:rFonts w:cstheme="minorHAnsi"/>
          <w:bCs/>
          <w:sz w:val="24"/>
          <w:szCs w:val="24"/>
        </w:rPr>
      </w:pPr>
      <w:r>
        <w:rPr>
          <w:rFonts w:cstheme="minorHAnsi"/>
          <w:bCs/>
          <w:sz w:val="24"/>
          <w:szCs w:val="24"/>
        </w:rPr>
        <w:t>Provide information to households who believe a housing provider has violated Federal, state, and/or local Fair Housing laws on how to connect to legal resources and file a complaint. See the CoC Fair Housing Policy for information on how to file a complaint.</w:t>
      </w:r>
    </w:p>
    <w:p w14:paraId="37CD7D91" w14:textId="77777777" w:rsidR="007C7BC6" w:rsidRDefault="00781998" w:rsidP="002C74BF">
      <w:pPr>
        <w:pStyle w:val="ListParagraph"/>
        <w:numPr>
          <w:ilvl w:val="0"/>
          <w:numId w:val="49"/>
        </w:numPr>
        <w:spacing w:after="0" w:line="240" w:lineRule="auto"/>
        <w:rPr>
          <w:rFonts w:cstheme="minorHAnsi"/>
          <w:bCs/>
          <w:sz w:val="24"/>
          <w:szCs w:val="24"/>
        </w:rPr>
      </w:pPr>
      <w:r w:rsidRPr="007C7BC6">
        <w:rPr>
          <w:rFonts w:cstheme="minorHAnsi"/>
          <w:bCs/>
          <w:sz w:val="24"/>
          <w:szCs w:val="24"/>
        </w:rPr>
        <w:t>Inform the local or state participating jurisdiction or consortium that a housing complaint has been filed with HUD. See the CoC Fair Housing Policy for information on how to find the participating jurisdiction or consortium.</w:t>
      </w:r>
    </w:p>
    <w:p w14:paraId="1A2A8B90" w14:textId="6B5505D4" w:rsidR="00FC7112" w:rsidRPr="007C7BC6" w:rsidRDefault="00781998" w:rsidP="0093543B">
      <w:pPr>
        <w:pStyle w:val="ListParagraph"/>
        <w:numPr>
          <w:ilvl w:val="0"/>
          <w:numId w:val="49"/>
        </w:numPr>
        <w:spacing w:after="0" w:line="240" w:lineRule="auto"/>
        <w:rPr>
          <w:rFonts w:cstheme="minorHAnsi"/>
          <w:bCs/>
          <w:sz w:val="24"/>
          <w:szCs w:val="24"/>
        </w:rPr>
      </w:pPr>
      <w:r w:rsidRPr="007C7BC6">
        <w:rPr>
          <w:rFonts w:cstheme="minorHAnsi"/>
          <w:bCs/>
          <w:sz w:val="24"/>
          <w:szCs w:val="24"/>
        </w:rPr>
        <w:t>Submit pertinent household information to NCCEH within 5 business days of filing a housing complaint. See the CoC Fair Housing Policy for information on how to submit information to the CoC.</w:t>
      </w:r>
    </w:p>
    <w:p w14:paraId="75D20F41" w14:textId="77777777" w:rsidR="00781998" w:rsidRDefault="00781998" w:rsidP="00781998">
      <w:pPr>
        <w:spacing w:after="0" w:line="240" w:lineRule="auto"/>
        <w:rPr>
          <w:rFonts w:cstheme="minorHAnsi"/>
          <w:b/>
          <w:sz w:val="24"/>
          <w:szCs w:val="24"/>
          <w:u w:val="single"/>
        </w:rPr>
      </w:pPr>
    </w:p>
    <w:p w14:paraId="1B06B149" w14:textId="6ACB73E8" w:rsidR="00C97D27" w:rsidRPr="005C311A" w:rsidRDefault="00C97D27" w:rsidP="00C97D27">
      <w:pPr>
        <w:spacing w:after="0" w:line="240" w:lineRule="auto"/>
        <w:rPr>
          <w:rFonts w:cstheme="minorHAnsi"/>
          <w:b/>
          <w:sz w:val="24"/>
          <w:szCs w:val="24"/>
          <w:u w:val="single"/>
        </w:rPr>
      </w:pPr>
      <w:r w:rsidRPr="005C311A">
        <w:rPr>
          <w:rFonts w:cstheme="minorHAnsi"/>
          <w:b/>
          <w:sz w:val="24"/>
          <w:szCs w:val="24"/>
          <w:u w:val="single"/>
        </w:rPr>
        <w:t>EVALUATION AND PLANNING</w:t>
      </w:r>
    </w:p>
    <w:p w14:paraId="6ACBF4F7" w14:textId="77777777" w:rsidR="005C311A" w:rsidRDefault="00C97D27" w:rsidP="005C311A">
      <w:pPr>
        <w:spacing w:after="0" w:line="240" w:lineRule="auto"/>
        <w:rPr>
          <w:rFonts w:cstheme="minorHAnsi"/>
          <w:sz w:val="24"/>
          <w:szCs w:val="24"/>
        </w:rPr>
      </w:pPr>
      <w:r w:rsidRPr="005C311A">
        <w:rPr>
          <w:rFonts w:cstheme="minorHAnsi"/>
          <w:b/>
          <w:sz w:val="24"/>
          <w:szCs w:val="24"/>
        </w:rPr>
        <w:t>STANDARD:</w:t>
      </w:r>
      <w:r>
        <w:rPr>
          <w:rFonts w:cstheme="minorHAnsi"/>
          <w:sz w:val="24"/>
          <w:szCs w:val="24"/>
        </w:rPr>
        <w:t xml:space="preserve">  </w:t>
      </w:r>
      <w:r w:rsidR="005C311A">
        <w:rPr>
          <w:rFonts w:cstheme="minorHAnsi"/>
          <w:sz w:val="24"/>
          <w:szCs w:val="24"/>
        </w:rPr>
        <w:t>Permanent supportive housing programs will work with the community to conduct ongoing planning and evaluation to ensure programs continue to meet community needs for individuals and families experiencing homelessness.</w:t>
      </w:r>
    </w:p>
    <w:p w14:paraId="2D819175" w14:textId="77777777" w:rsidR="005C311A" w:rsidRDefault="005C311A" w:rsidP="005C311A">
      <w:pPr>
        <w:spacing w:after="0" w:line="240" w:lineRule="auto"/>
        <w:rPr>
          <w:rFonts w:cstheme="minorHAnsi"/>
          <w:sz w:val="24"/>
          <w:szCs w:val="24"/>
        </w:rPr>
      </w:pPr>
    </w:p>
    <w:p w14:paraId="5EB5F45E" w14:textId="77777777" w:rsidR="005C311A" w:rsidRPr="00643F71" w:rsidRDefault="005C311A" w:rsidP="005C311A">
      <w:pPr>
        <w:spacing w:after="0" w:line="240" w:lineRule="auto"/>
        <w:rPr>
          <w:rFonts w:cstheme="minorHAnsi"/>
          <w:b/>
          <w:sz w:val="24"/>
          <w:szCs w:val="24"/>
        </w:rPr>
      </w:pPr>
      <w:r w:rsidRPr="00643F71">
        <w:rPr>
          <w:rFonts w:cstheme="minorHAnsi"/>
          <w:b/>
          <w:sz w:val="24"/>
          <w:szCs w:val="24"/>
        </w:rPr>
        <w:t>Benchmarks</w:t>
      </w:r>
    </w:p>
    <w:p w14:paraId="056CA334" w14:textId="77777777" w:rsidR="005C311A" w:rsidRDefault="005C311A" w:rsidP="005C311A">
      <w:pPr>
        <w:pStyle w:val="ListParagraph"/>
        <w:numPr>
          <w:ilvl w:val="0"/>
          <w:numId w:val="45"/>
        </w:numPr>
        <w:spacing w:after="0" w:line="240" w:lineRule="auto"/>
        <w:rPr>
          <w:rFonts w:cstheme="minorHAnsi"/>
          <w:sz w:val="24"/>
          <w:szCs w:val="24"/>
        </w:rPr>
      </w:pPr>
      <w:r>
        <w:rPr>
          <w:rFonts w:cstheme="minorHAnsi"/>
          <w:sz w:val="24"/>
          <w:szCs w:val="24"/>
        </w:rPr>
        <w:t>Agencies maintain written goals and objectives for their services to meet outcomes required by the HUD CoC and VA programs or other funding sources.</w:t>
      </w:r>
    </w:p>
    <w:p w14:paraId="33BDA854" w14:textId="77777777" w:rsidR="005C311A" w:rsidRDefault="005C311A" w:rsidP="005C311A">
      <w:pPr>
        <w:pStyle w:val="ListParagraph"/>
        <w:numPr>
          <w:ilvl w:val="0"/>
          <w:numId w:val="45"/>
        </w:numPr>
        <w:spacing w:after="0" w:line="240" w:lineRule="auto"/>
        <w:rPr>
          <w:rFonts w:cstheme="minorHAnsi"/>
          <w:sz w:val="24"/>
          <w:szCs w:val="24"/>
        </w:rPr>
      </w:pPr>
      <w:r>
        <w:rPr>
          <w:rFonts w:cstheme="minorHAnsi"/>
          <w:sz w:val="24"/>
          <w:szCs w:val="24"/>
        </w:rPr>
        <w:lastRenderedPageBreak/>
        <w:t>Programs review case files of clients to determine if existing services meet their needs.  As appropriate, programs revise goals, objectives, and activities based on their evaluation.</w:t>
      </w:r>
    </w:p>
    <w:p w14:paraId="0DEF7F54" w14:textId="77777777" w:rsidR="005C311A" w:rsidRDefault="005C311A" w:rsidP="005C311A">
      <w:pPr>
        <w:pStyle w:val="ListParagraph"/>
        <w:numPr>
          <w:ilvl w:val="0"/>
          <w:numId w:val="45"/>
        </w:numPr>
        <w:spacing w:after="0" w:line="240" w:lineRule="auto"/>
        <w:rPr>
          <w:rFonts w:cstheme="minorHAnsi"/>
          <w:sz w:val="24"/>
          <w:szCs w:val="24"/>
        </w:rPr>
      </w:pPr>
      <w:r>
        <w:rPr>
          <w:rFonts w:cstheme="minorHAnsi"/>
          <w:sz w:val="24"/>
          <w:szCs w:val="24"/>
        </w:rPr>
        <w:t xml:space="preserve">Programs conduct, at a minimum, an annual evaluation of their goals, objectives, and activities, </w:t>
      </w:r>
      <w:proofErr w:type="gramStart"/>
      <w:r>
        <w:rPr>
          <w:rFonts w:cstheme="minorHAnsi"/>
          <w:sz w:val="24"/>
          <w:szCs w:val="24"/>
        </w:rPr>
        <w:t>making adjustments to</w:t>
      </w:r>
      <w:proofErr w:type="gramEnd"/>
      <w:r>
        <w:rPr>
          <w:rFonts w:cstheme="minorHAnsi"/>
          <w:sz w:val="24"/>
          <w:szCs w:val="24"/>
        </w:rPr>
        <w:t xml:space="preserve"> the program as needed to meet the needs of the community.</w:t>
      </w:r>
    </w:p>
    <w:p w14:paraId="03906B50" w14:textId="04BD32AC" w:rsidR="003B3138" w:rsidRPr="00CC17C6" w:rsidRDefault="005C311A" w:rsidP="008E320C">
      <w:pPr>
        <w:pStyle w:val="ListParagraph"/>
        <w:numPr>
          <w:ilvl w:val="0"/>
          <w:numId w:val="45"/>
        </w:numPr>
        <w:spacing w:after="0" w:line="240" w:lineRule="auto"/>
        <w:rPr>
          <w:rFonts w:cstheme="minorHAnsi"/>
          <w:sz w:val="24"/>
          <w:szCs w:val="24"/>
        </w:rPr>
      </w:pPr>
      <w:r>
        <w:rPr>
          <w:rFonts w:cstheme="minorHAnsi"/>
          <w:sz w:val="24"/>
          <w:szCs w:val="24"/>
        </w:rPr>
        <w:t>Programs regularly review project performance data in HMIS to ensure reliability of data.  Programs should review this information, at a minimum, quarterly.</w:t>
      </w:r>
    </w:p>
    <w:sectPr w:rsidR="003B3138" w:rsidRPr="00CC17C6" w:rsidSect="00D624D0">
      <w:headerReference w:type="even" r:id="rId16"/>
      <w:headerReference w:type="default" r:id="rId17"/>
      <w:footerReference w:type="even" r:id="rId18"/>
      <w:footerReference w:type="default" r:id="rId19"/>
      <w:headerReference w:type="first" r:id="rId20"/>
      <w:footerReference w:type="first" r:id="rId21"/>
      <w:pgSz w:w="12240" w:h="15840"/>
      <w:pgMar w:top="720" w:right="1440" w:bottom="72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2FADF" w14:textId="77777777" w:rsidR="007A07D5" w:rsidRDefault="007A07D5" w:rsidP="00D9466C">
      <w:pPr>
        <w:spacing w:after="0" w:line="240" w:lineRule="auto"/>
      </w:pPr>
      <w:r>
        <w:separator/>
      </w:r>
    </w:p>
  </w:endnote>
  <w:endnote w:type="continuationSeparator" w:id="0">
    <w:p w14:paraId="076379D6" w14:textId="77777777" w:rsidR="007A07D5" w:rsidRDefault="007A07D5" w:rsidP="00D94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870B1" w14:textId="77777777" w:rsidR="00832331" w:rsidRDefault="008323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246927"/>
      <w:docPartObj>
        <w:docPartGallery w:val="Page Numbers (Bottom of Page)"/>
        <w:docPartUnique/>
      </w:docPartObj>
    </w:sdtPr>
    <w:sdtContent>
      <w:sdt>
        <w:sdtPr>
          <w:id w:val="-1669238322"/>
          <w:docPartObj>
            <w:docPartGallery w:val="Page Numbers (Top of Page)"/>
            <w:docPartUnique/>
          </w:docPartObj>
        </w:sdtPr>
        <w:sdtContent>
          <w:p w14:paraId="2D2CFB5F" w14:textId="161B69C9" w:rsidR="00D624D0" w:rsidRDefault="00D624D0">
            <w:pPr>
              <w:pStyle w:val="Footer"/>
              <w:jc w:val="center"/>
            </w:pPr>
            <w:r>
              <w:rPr>
                <w:noProof/>
              </w:rPr>
              <w:drawing>
                <wp:anchor distT="0" distB="0" distL="114300" distR="114300" simplePos="0" relativeHeight="251658240" behindDoc="1" locked="0" layoutInCell="1" allowOverlap="1" wp14:anchorId="61F3A3D4" wp14:editId="5AE0E0F1">
                  <wp:simplePos x="0" y="0"/>
                  <wp:positionH relativeFrom="column">
                    <wp:posOffset>5039360</wp:posOffset>
                  </wp:positionH>
                  <wp:positionV relativeFrom="paragraph">
                    <wp:posOffset>-333375</wp:posOffset>
                  </wp:positionV>
                  <wp:extent cx="1017905" cy="786765"/>
                  <wp:effectExtent l="0" t="0" r="0" b="0"/>
                  <wp:wrapTight wrapText="bothSides">
                    <wp:wrapPolygon edited="0">
                      <wp:start x="5659" y="4184"/>
                      <wp:lineTo x="0" y="9937"/>
                      <wp:lineTo x="0" y="11506"/>
                      <wp:lineTo x="11723" y="13598"/>
                      <wp:lineTo x="12936" y="16213"/>
                      <wp:lineTo x="15765" y="16213"/>
                      <wp:lineTo x="16574" y="13598"/>
                      <wp:lineTo x="21021" y="11506"/>
                      <wp:lineTo x="21021" y="8368"/>
                      <wp:lineTo x="20616" y="4184"/>
                      <wp:lineTo x="5659" y="4184"/>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_BoS_CoC_Map-B&amp;W-11.11.13(2).jpg"/>
                          <pic:cNvPicPr/>
                        </pic:nvPicPr>
                        <pic:blipFill>
                          <a:blip r:embed="rId1"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1017905" cy="786765"/>
                          </a:xfrm>
                          <a:prstGeom prst="rect">
                            <a:avLst/>
                          </a:prstGeom>
                        </pic:spPr>
                      </pic:pic>
                    </a:graphicData>
                  </a:graphic>
                  <wp14:sizeRelH relativeFrom="page">
                    <wp14:pctWidth>0</wp14:pctWidth>
                  </wp14:sizeRelH>
                  <wp14:sizeRelV relativeFrom="page">
                    <wp14:pctHeight>0</wp14:pctHeight>
                  </wp14:sizeRelV>
                </wp:anchor>
              </w:drawing>
            </w:r>
            <w:r w:rsidRPr="00D624D0">
              <w:rPr>
                <w:i/>
                <w:sz w:val="16"/>
                <w:szCs w:val="16"/>
              </w:rPr>
              <w:t xml:space="preserve">Page </w:t>
            </w:r>
            <w:r w:rsidRPr="00D624D0">
              <w:rPr>
                <w:bCs/>
                <w:i/>
                <w:sz w:val="16"/>
                <w:szCs w:val="16"/>
              </w:rPr>
              <w:fldChar w:fldCharType="begin"/>
            </w:r>
            <w:r w:rsidRPr="00D624D0">
              <w:rPr>
                <w:bCs/>
                <w:i/>
                <w:sz w:val="16"/>
                <w:szCs w:val="16"/>
              </w:rPr>
              <w:instrText xml:space="preserve"> PAGE </w:instrText>
            </w:r>
            <w:r w:rsidRPr="00D624D0">
              <w:rPr>
                <w:bCs/>
                <w:i/>
                <w:sz w:val="16"/>
                <w:szCs w:val="16"/>
              </w:rPr>
              <w:fldChar w:fldCharType="separate"/>
            </w:r>
            <w:r w:rsidR="004375A1">
              <w:rPr>
                <w:bCs/>
                <w:i/>
                <w:noProof/>
                <w:sz w:val="16"/>
                <w:szCs w:val="16"/>
              </w:rPr>
              <w:t>2</w:t>
            </w:r>
            <w:r w:rsidRPr="00D624D0">
              <w:rPr>
                <w:bCs/>
                <w:i/>
                <w:sz w:val="16"/>
                <w:szCs w:val="16"/>
              </w:rPr>
              <w:fldChar w:fldCharType="end"/>
            </w:r>
            <w:r w:rsidRPr="00D624D0">
              <w:rPr>
                <w:i/>
                <w:sz w:val="16"/>
                <w:szCs w:val="16"/>
              </w:rPr>
              <w:t xml:space="preserve"> of </w:t>
            </w:r>
            <w:r w:rsidRPr="00D624D0">
              <w:rPr>
                <w:bCs/>
                <w:i/>
                <w:sz w:val="16"/>
                <w:szCs w:val="16"/>
              </w:rPr>
              <w:fldChar w:fldCharType="begin"/>
            </w:r>
            <w:r w:rsidRPr="00D624D0">
              <w:rPr>
                <w:bCs/>
                <w:i/>
                <w:sz w:val="16"/>
                <w:szCs w:val="16"/>
              </w:rPr>
              <w:instrText xml:space="preserve"> NUMPAGES  </w:instrText>
            </w:r>
            <w:r w:rsidRPr="00D624D0">
              <w:rPr>
                <w:bCs/>
                <w:i/>
                <w:sz w:val="16"/>
                <w:szCs w:val="16"/>
              </w:rPr>
              <w:fldChar w:fldCharType="separate"/>
            </w:r>
            <w:r w:rsidR="004375A1">
              <w:rPr>
                <w:bCs/>
                <w:i/>
                <w:noProof/>
                <w:sz w:val="16"/>
                <w:szCs w:val="16"/>
              </w:rPr>
              <w:t>15</w:t>
            </w:r>
            <w:r w:rsidRPr="00D624D0">
              <w:rPr>
                <w:bCs/>
                <w:i/>
                <w:sz w:val="16"/>
                <w:szCs w:val="16"/>
              </w:rPr>
              <w:fldChar w:fldCharType="end"/>
            </w:r>
          </w:p>
        </w:sdtContent>
      </w:sdt>
    </w:sdtContent>
  </w:sdt>
  <w:p w14:paraId="31B433AB" w14:textId="77777777" w:rsidR="00D624D0" w:rsidRDefault="00D624D0" w:rsidP="00D624D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19817" w14:textId="77777777" w:rsidR="00832331" w:rsidRDefault="00832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B1311" w14:textId="77777777" w:rsidR="007A07D5" w:rsidRDefault="007A07D5" w:rsidP="00D9466C">
      <w:pPr>
        <w:spacing w:after="0" w:line="240" w:lineRule="auto"/>
      </w:pPr>
      <w:r>
        <w:separator/>
      </w:r>
    </w:p>
  </w:footnote>
  <w:footnote w:type="continuationSeparator" w:id="0">
    <w:p w14:paraId="0BF223D0" w14:textId="77777777" w:rsidR="007A07D5" w:rsidRDefault="007A07D5" w:rsidP="00D9466C">
      <w:pPr>
        <w:spacing w:after="0" w:line="240" w:lineRule="auto"/>
      </w:pPr>
      <w:r>
        <w:continuationSeparator/>
      </w:r>
    </w:p>
  </w:footnote>
  <w:footnote w:id="1">
    <w:p w14:paraId="76A1D39F" w14:textId="7C29BF16" w:rsidR="00552558" w:rsidRDefault="00552558">
      <w:pPr>
        <w:pStyle w:val="FootnoteText"/>
      </w:pPr>
      <w:r>
        <w:rPr>
          <w:rStyle w:val="FootnoteReference"/>
        </w:rPr>
        <w:footnoteRef/>
      </w:r>
      <w:r>
        <w:t xml:space="preserve"> </w:t>
      </w:r>
      <w:r w:rsidRPr="00552558">
        <w:t>https://www.gpo.gov/fdsys/granule/CFR-2013-title24-vol3/CFR-2013-title24-vol3-part578/content-detail.html</w:t>
      </w:r>
    </w:p>
  </w:footnote>
  <w:footnote w:id="2">
    <w:p w14:paraId="27A080EA" w14:textId="20602461" w:rsidR="00235DBD" w:rsidRDefault="00235DBD">
      <w:pPr>
        <w:pStyle w:val="FootnoteText"/>
      </w:pPr>
      <w:r>
        <w:rPr>
          <w:rStyle w:val="FootnoteReference"/>
        </w:rPr>
        <w:footnoteRef/>
      </w:r>
      <w:r>
        <w:t xml:space="preserve"> </w:t>
      </w:r>
      <w:r w:rsidR="001B7C74" w:rsidRPr="001B7C74">
        <w:t>http://www.ncbi.nlm.nih.gov/pmc/articles/PMC1448313/pdf/0940651.pdf</w:t>
      </w:r>
    </w:p>
  </w:footnote>
  <w:footnote w:id="3">
    <w:p w14:paraId="2D30AB0C" w14:textId="236055E3" w:rsidR="00717CCF" w:rsidRDefault="00717CCF">
      <w:pPr>
        <w:pStyle w:val="FootnoteText"/>
      </w:pPr>
      <w:r>
        <w:rPr>
          <w:rStyle w:val="FootnoteReference"/>
        </w:rPr>
        <w:footnoteRef/>
      </w:r>
      <w:r>
        <w:t xml:space="preserve"> </w:t>
      </w:r>
      <w:r w:rsidR="001B7C74" w:rsidRPr="001B7C74">
        <w:t>http://www.ncbi.nlm.nih.gov/pmc/articles/PMC1448313/pdf/0940651.pdf</w:t>
      </w:r>
    </w:p>
  </w:footnote>
  <w:footnote w:id="4">
    <w:p w14:paraId="117CB671" w14:textId="39C0DD36" w:rsidR="00235DBD" w:rsidRDefault="00235DBD">
      <w:pPr>
        <w:pStyle w:val="FootnoteText"/>
      </w:pPr>
      <w:r>
        <w:rPr>
          <w:rStyle w:val="FootnoteReference"/>
        </w:rPr>
        <w:footnoteRef/>
      </w:r>
      <w:r>
        <w:t xml:space="preserve"> </w:t>
      </w:r>
      <w:r w:rsidRPr="0040192E">
        <w:t>https://www.hudexchange.info/resources/documents/notice-cpd-16-11-prioritizing-persons-experiencing-chronic-homelessness-and-other-vulnerable-homeless-persons-in-psh.pdf</w:t>
      </w:r>
    </w:p>
  </w:footnote>
  <w:footnote w:id="5">
    <w:p w14:paraId="2195E768" w14:textId="7CE92F16" w:rsidR="00235DBD" w:rsidRDefault="00235DBD">
      <w:pPr>
        <w:pStyle w:val="FootnoteText"/>
      </w:pPr>
      <w:r>
        <w:rPr>
          <w:rStyle w:val="FootnoteReference"/>
        </w:rPr>
        <w:footnoteRef/>
      </w:r>
      <w:r>
        <w:t xml:space="preserve"> </w:t>
      </w:r>
      <w:r w:rsidRPr="0040192E">
        <w:t>https://www.hudexchange.info/resources/documents/notice-cpd-16-11-prioritizing-persons-experiencing-chronic-homelessness-and-other-vulnerable-homeless-persons-in-psh.pdf</w:t>
      </w:r>
    </w:p>
  </w:footnote>
  <w:footnote w:id="6">
    <w:p w14:paraId="36744802" w14:textId="7DC85018" w:rsidR="00FF0E95" w:rsidRDefault="00FF0E95">
      <w:pPr>
        <w:pStyle w:val="FootnoteText"/>
      </w:pPr>
      <w:r>
        <w:rPr>
          <w:rStyle w:val="FootnoteReference"/>
        </w:rPr>
        <w:footnoteRef/>
      </w:r>
      <w:r>
        <w:t xml:space="preserve"> See SAMHSA’s Key Elements of PSH:  </w:t>
      </w:r>
      <w:r w:rsidRPr="00FF0E95">
        <w:t>http://store.samhsa.gov/shin/content/SMA10-4510/SMA10-4510-06-BuildingYourProgram-PSH.pdf</w:t>
      </w:r>
    </w:p>
  </w:footnote>
  <w:footnote w:id="7">
    <w:p w14:paraId="6B942695" w14:textId="29C8A84D" w:rsidR="00CB40DC" w:rsidRDefault="00CB40DC">
      <w:pPr>
        <w:pStyle w:val="FootnoteText"/>
      </w:pPr>
      <w:r>
        <w:rPr>
          <w:rStyle w:val="FootnoteReference"/>
        </w:rPr>
        <w:footnoteRef/>
      </w:r>
      <w:r>
        <w:t xml:space="preserve"> See the signature form with responsibilities:  </w:t>
      </w:r>
      <w:hyperlink r:id="rId1" w:history="1">
        <w:r w:rsidRPr="009D0790">
          <w:rPr>
            <w:rStyle w:val="Hyperlink"/>
          </w:rPr>
          <w:t>http://www.ncceh.org/files/6274/</w:t>
        </w:r>
      </w:hyperlink>
    </w:p>
  </w:footnote>
  <w:footnote w:id="8">
    <w:p w14:paraId="7D5081A7" w14:textId="2A893FFB" w:rsidR="00C14513" w:rsidRDefault="00C14513">
      <w:pPr>
        <w:pStyle w:val="FootnoteText"/>
      </w:pPr>
      <w:r>
        <w:rPr>
          <w:rStyle w:val="FootnoteReference"/>
        </w:rPr>
        <w:footnoteRef/>
      </w:r>
      <w:r>
        <w:t xml:space="preserve"> See SAMHSA’s Key Elements of PSH:  </w:t>
      </w:r>
      <w:r w:rsidRPr="00FF0E95">
        <w:t>http://store.samhsa.gov/shin/content/SMA10-4510/SMA10-4510-06-BuildingYourProgram-PSH.pdf</w:t>
      </w:r>
    </w:p>
  </w:footnote>
  <w:footnote w:id="9">
    <w:p w14:paraId="77F94A34" w14:textId="263E3FA4" w:rsidR="00C14513" w:rsidRDefault="00C14513">
      <w:pPr>
        <w:pStyle w:val="FootnoteText"/>
      </w:pPr>
      <w:r>
        <w:rPr>
          <w:rStyle w:val="FootnoteReference"/>
        </w:rPr>
        <w:footnoteRef/>
      </w:r>
      <w:r>
        <w:t xml:space="preserve"> See SAMHSA’s Key Elements of PSH:  </w:t>
      </w:r>
      <w:r w:rsidRPr="00FF0E95">
        <w:t>http://store.samhsa.gov/shin/content/SMA10-4510/SMA10-4510-06-BuildingYourProgram-PSH.pdf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02469" w14:textId="77777777" w:rsidR="00832331" w:rsidRDefault="008323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4A104" w14:textId="77777777" w:rsidR="00832331" w:rsidRDefault="008323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ED457" w14:textId="77777777" w:rsidR="00832331" w:rsidRDefault="008323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76647"/>
    <w:multiLevelType w:val="hybridMultilevel"/>
    <w:tmpl w:val="E9EC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D1A5E"/>
    <w:multiLevelType w:val="hybridMultilevel"/>
    <w:tmpl w:val="E56024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C04499"/>
    <w:multiLevelType w:val="hybridMultilevel"/>
    <w:tmpl w:val="D348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94BD1"/>
    <w:multiLevelType w:val="hybridMultilevel"/>
    <w:tmpl w:val="C91A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552934"/>
    <w:multiLevelType w:val="hybridMultilevel"/>
    <w:tmpl w:val="B70267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7365B62"/>
    <w:multiLevelType w:val="hybridMultilevel"/>
    <w:tmpl w:val="1F346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AA0069"/>
    <w:multiLevelType w:val="hybridMultilevel"/>
    <w:tmpl w:val="E454E62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9B4746C"/>
    <w:multiLevelType w:val="hybridMultilevel"/>
    <w:tmpl w:val="5950D37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0B451829"/>
    <w:multiLevelType w:val="hybridMultilevel"/>
    <w:tmpl w:val="3C2819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CCC1830"/>
    <w:multiLevelType w:val="hybridMultilevel"/>
    <w:tmpl w:val="32903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BC2466"/>
    <w:multiLevelType w:val="hybridMultilevel"/>
    <w:tmpl w:val="45262ED8"/>
    <w:lvl w:ilvl="0" w:tplc="82BA9DB8">
      <w:start w:val="1"/>
      <w:numFmt w:val="upperRoman"/>
      <w:lvlText w:val="%1."/>
      <w:lvlJc w:val="left"/>
      <w:pPr>
        <w:ind w:left="1440" w:hanging="720"/>
      </w:pPr>
      <w:rPr>
        <w:rFonts w:ascii="Arial" w:hAnsi="Arial" w:cs="Arial" w:hint="default"/>
        <w:color w:val="000000"/>
        <w:sz w:val="2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0E4221DD"/>
    <w:multiLevelType w:val="hybridMultilevel"/>
    <w:tmpl w:val="C8EA48A6"/>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2" w15:restartNumberingAfterBreak="0">
    <w:nsid w:val="102B0197"/>
    <w:multiLevelType w:val="hybridMultilevel"/>
    <w:tmpl w:val="082824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18308D8"/>
    <w:multiLevelType w:val="hybridMultilevel"/>
    <w:tmpl w:val="06625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31E2733"/>
    <w:multiLevelType w:val="hybridMultilevel"/>
    <w:tmpl w:val="223A6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FF631C"/>
    <w:multiLevelType w:val="hybridMultilevel"/>
    <w:tmpl w:val="DA94E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4D083D"/>
    <w:multiLevelType w:val="hybridMultilevel"/>
    <w:tmpl w:val="5BB0FEE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1AAC7E99"/>
    <w:multiLevelType w:val="hybridMultilevel"/>
    <w:tmpl w:val="0294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BE536B"/>
    <w:multiLevelType w:val="hybridMultilevel"/>
    <w:tmpl w:val="0A12B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1ECE00CC"/>
    <w:multiLevelType w:val="multilevel"/>
    <w:tmpl w:val="BF7CA97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01458D3"/>
    <w:multiLevelType w:val="hybridMultilevel"/>
    <w:tmpl w:val="51ACC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A0417A"/>
    <w:multiLevelType w:val="hybridMultilevel"/>
    <w:tmpl w:val="5DFAC7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7E948C1"/>
    <w:multiLevelType w:val="hybridMultilevel"/>
    <w:tmpl w:val="9140C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C2B39D1"/>
    <w:multiLevelType w:val="hybridMultilevel"/>
    <w:tmpl w:val="91B44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D1D7F8A"/>
    <w:multiLevelType w:val="hybridMultilevel"/>
    <w:tmpl w:val="574EB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ED30369"/>
    <w:multiLevelType w:val="hybridMultilevel"/>
    <w:tmpl w:val="2508104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33545D7B"/>
    <w:multiLevelType w:val="hybridMultilevel"/>
    <w:tmpl w:val="1624B9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4486BB1"/>
    <w:multiLevelType w:val="hybridMultilevel"/>
    <w:tmpl w:val="520E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1E4B44"/>
    <w:multiLevelType w:val="hybridMultilevel"/>
    <w:tmpl w:val="732AAEB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3B7127F3"/>
    <w:multiLevelType w:val="hybridMultilevel"/>
    <w:tmpl w:val="03EA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1175822"/>
    <w:multiLevelType w:val="hybridMultilevel"/>
    <w:tmpl w:val="8D466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8D1034"/>
    <w:multiLevelType w:val="hybridMultilevel"/>
    <w:tmpl w:val="8F065E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9F74DCC"/>
    <w:multiLevelType w:val="hybridMultilevel"/>
    <w:tmpl w:val="A4FAA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01256D"/>
    <w:multiLevelType w:val="hybridMultilevel"/>
    <w:tmpl w:val="148C8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0AB7F76"/>
    <w:multiLevelType w:val="hybridMultilevel"/>
    <w:tmpl w:val="54D609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BCD1584"/>
    <w:multiLevelType w:val="hybridMultilevel"/>
    <w:tmpl w:val="34FAD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A7DD4"/>
    <w:multiLevelType w:val="hybridMultilevel"/>
    <w:tmpl w:val="EFE25D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FD2401E"/>
    <w:multiLevelType w:val="hybridMultilevel"/>
    <w:tmpl w:val="0BB437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224272"/>
    <w:multiLevelType w:val="hybridMultilevel"/>
    <w:tmpl w:val="CAC2F050"/>
    <w:lvl w:ilvl="0" w:tplc="04090001">
      <w:start w:val="1"/>
      <w:numFmt w:val="bullet"/>
      <w:lvlText w:val=""/>
      <w:lvlJc w:val="left"/>
      <w:pPr>
        <w:ind w:left="1072" w:hanging="360"/>
      </w:pPr>
      <w:rPr>
        <w:rFonts w:ascii="Symbol" w:hAnsi="Symbol" w:hint="default"/>
      </w:rPr>
    </w:lvl>
    <w:lvl w:ilvl="1" w:tplc="04090003">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39" w15:restartNumberingAfterBreak="0">
    <w:nsid w:val="67190290"/>
    <w:multiLevelType w:val="hybridMultilevel"/>
    <w:tmpl w:val="DE8055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AB39C0"/>
    <w:multiLevelType w:val="hybridMultilevel"/>
    <w:tmpl w:val="64A4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169FA"/>
    <w:multiLevelType w:val="hybridMultilevel"/>
    <w:tmpl w:val="C85C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C4D2C"/>
    <w:multiLevelType w:val="hybridMultilevel"/>
    <w:tmpl w:val="12D82C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B76389"/>
    <w:multiLevelType w:val="hybridMultilevel"/>
    <w:tmpl w:val="94C03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1C25D3C"/>
    <w:multiLevelType w:val="hybridMultilevel"/>
    <w:tmpl w:val="16BA4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3026B72"/>
    <w:multiLevelType w:val="hybridMultilevel"/>
    <w:tmpl w:val="7A963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BE49D4"/>
    <w:multiLevelType w:val="hybridMultilevel"/>
    <w:tmpl w:val="19E6CC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9044D"/>
    <w:multiLevelType w:val="hybridMultilevel"/>
    <w:tmpl w:val="323C7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F25FDF"/>
    <w:multiLevelType w:val="hybridMultilevel"/>
    <w:tmpl w:val="317E0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7125680">
    <w:abstractNumId w:val="17"/>
  </w:num>
  <w:num w:numId="2" w16cid:durableId="1054424199">
    <w:abstractNumId w:val="47"/>
  </w:num>
  <w:num w:numId="3" w16cid:durableId="1581527479">
    <w:abstractNumId w:val="10"/>
  </w:num>
  <w:num w:numId="4" w16cid:durableId="1249727243">
    <w:abstractNumId w:val="18"/>
  </w:num>
  <w:num w:numId="5" w16cid:durableId="1997806323">
    <w:abstractNumId w:val="15"/>
  </w:num>
  <w:num w:numId="6" w16cid:durableId="424694199">
    <w:abstractNumId w:val="45"/>
  </w:num>
  <w:num w:numId="7" w16cid:durableId="843008528">
    <w:abstractNumId w:val="9"/>
  </w:num>
  <w:num w:numId="8" w16cid:durableId="1272785046">
    <w:abstractNumId w:val="1"/>
  </w:num>
  <w:num w:numId="9" w16cid:durableId="2078283868">
    <w:abstractNumId w:val="48"/>
  </w:num>
  <w:num w:numId="10" w16cid:durableId="463813727">
    <w:abstractNumId w:val="35"/>
  </w:num>
  <w:num w:numId="11" w16cid:durableId="736241206">
    <w:abstractNumId w:val="11"/>
  </w:num>
  <w:num w:numId="12" w16cid:durableId="2007400113">
    <w:abstractNumId w:val="19"/>
  </w:num>
  <w:num w:numId="13" w16cid:durableId="1713269262">
    <w:abstractNumId w:val="38"/>
  </w:num>
  <w:num w:numId="14" w16cid:durableId="1543400133">
    <w:abstractNumId w:val="29"/>
  </w:num>
  <w:num w:numId="15" w16cid:durableId="1750032599">
    <w:abstractNumId w:val="30"/>
  </w:num>
  <w:num w:numId="16" w16cid:durableId="317617732">
    <w:abstractNumId w:val="7"/>
  </w:num>
  <w:num w:numId="17" w16cid:durableId="1013914806">
    <w:abstractNumId w:val="20"/>
  </w:num>
  <w:num w:numId="18" w16cid:durableId="587615626">
    <w:abstractNumId w:val="14"/>
  </w:num>
  <w:num w:numId="19" w16cid:durableId="1586496876">
    <w:abstractNumId w:val="41"/>
  </w:num>
  <w:num w:numId="20" w16cid:durableId="977102472">
    <w:abstractNumId w:val="0"/>
  </w:num>
  <w:num w:numId="21" w16cid:durableId="582296634">
    <w:abstractNumId w:val="42"/>
  </w:num>
  <w:num w:numId="22" w16cid:durableId="331883954">
    <w:abstractNumId w:val="22"/>
  </w:num>
  <w:num w:numId="23" w16cid:durableId="1713994174">
    <w:abstractNumId w:val="23"/>
  </w:num>
  <w:num w:numId="24" w16cid:durableId="653728394">
    <w:abstractNumId w:val="5"/>
  </w:num>
  <w:num w:numId="25" w16cid:durableId="988167939">
    <w:abstractNumId w:val="3"/>
  </w:num>
  <w:num w:numId="26" w16cid:durableId="914166545">
    <w:abstractNumId w:val="40"/>
  </w:num>
  <w:num w:numId="27" w16cid:durableId="1939633980">
    <w:abstractNumId w:val="37"/>
  </w:num>
  <w:num w:numId="28" w16cid:durableId="568227341">
    <w:abstractNumId w:val="46"/>
  </w:num>
  <w:num w:numId="29" w16cid:durableId="1316564794">
    <w:abstractNumId w:val="27"/>
  </w:num>
  <w:num w:numId="30" w16cid:durableId="1896424389">
    <w:abstractNumId w:val="43"/>
  </w:num>
  <w:num w:numId="31" w16cid:durableId="1894193285">
    <w:abstractNumId w:val="32"/>
  </w:num>
  <w:num w:numId="32" w16cid:durableId="863906117">
    <w:abstractNumId w:val="2"/>
  </w:num>
  <w:num w:numId="33" w16cid:durableId="1969889912">
    <w:abstractNumId w:val="24"/>
  </w:num>
  <w:num w:numId="34" w16cid:durableId="1831553747">
    <w:abstractNumId w:val="21"/>
  </w:num>
  <w:num w:numId="35" w16cid:durableId="816651399">
    <w:abstractNumId w:val="34"/>
  </w:num>
  <w:num w:numId="36" w16cid:durableId="2106068298">
    <w:abstractNumId w:val="28"/>
  </w:num>
  <w:num w:numId="37" w16cid:durableId="939069020">
    <w:abstractNumId w:val="4"/>
  </w:num>
  <w:num w:numId="38" w16cid:durableId="1235359988">
    <w:abstractNumId w:val="25"/>
  </w:num>
  <w:num w:numId="39" w16cid:durableId="811679480">
    <w:abstractNumId w:val="44"/>
  </w:num>
  <w:num w:numId="40" w16cid:durableId="1287080400">
    <w:abstractNumId w:val="31"/>
  </w:num>
  <w:num w:numId="41" w16cid:durableId="977102598">
    <w:abstractNumId w:val="36"/>
  </w:num>
  <w:num w:numId="42" w16cid:durableId="1009914192">
    <w:abstractNumId w:val="13"/>
  </w:num>
  <w:num w:numId="43" w16cid:durableId="845288499">
    <w:abstractNumId w:val="16"/>
  </w:num>
  <w:num w:numId="44" w16cid:durableId="1277905530">
    <w:abstractNumId w:val="6"/>
  </w:num>
  <w:num w:numId="45" w16cid:durableId="199557365">
    <w:abstractNumId w:val="8"/>
  </w:num>
  <w:num w:numId="46" w16cid:durableId="1186864452">
    <w:abstractNumId w:val="33"/>
  </w:num>
  <w:num w:numId="47" w16cid:durableId="929045887">
    <w:abstractNumId w:val="39"/>
  </w:num>
  <w:num w:numId="48" w16cid:durableId="1694652447">
    <w:abstractNumId w:val="12"/>
  </w:num>
  <w:num w:numId="49" w16cid:durableId="337785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FC7"/>
    <w:rsid w:val="000024D2"/>
    <w:rsid w:val="00007867"/>
    <w:rsid w:val="00012F13"/>
    <w:rsid w:val="000146C7"/>
    <w:rsid w:val="0001525C"/>
    <w:rsid w:val="000158C7"/>
    <w:rsid w:val="0001659E"/>
    <w:rsid w:val="000176D1"/>
    <w:rsid w:val="0002487B"/>
    <w:rsid w:val="000522AA"/>
    <w:rsid w:val="00055485"/>
    <w:rsid w:val="00061A23"/>
    <w:rsid w:val="0006725C"/>
    <w:rsid w:val="00081E94"/>
    <w:rsid w:val="000839DC"/>
    <w:rsid w:val="00091691"/>
    <w:rsid w:val="000C3DA9"/>
    <w:rsid w:val="000C4059"/>
    <w:rsid w:val="000C649A"/>
    <w:rsid w:val="000D49DD"/>
    <w:rsid w:val="000D4F7F"/>
    <w:rsid w:val="00111138"/>
    <w:rsid w:val="001138D9"/>
    <w:rsid w:val="00120506"/>
    <w:rsid w:val="001271E0"/>
    <w:rsid w:val="00133196"/>
    <w:rsid w:val="00135329"/>
    <w:rsid w:val="00143634"/>
    <w:rsid w:val="00150476"/>
    <w:rsid w:val="00153182"/>
    <w:rsid w:val="001604B2"/>
    <w:rsid w:val="001635B9"/>
    <w:rsid w:val="00163F50"/>
    <w:rsid w:val="0016588F"/>
    <w:rsid w:val="0016768A"/>
    <w:rsid w:val="00177E09"/>
    <w:rsid w:val="001823BF"/>
    <w:rsid w:val="001932D1"/>
    <w:rsid w:val="001A1CF6"/>
    <w:rsid w:val="001A4E27"/>
    <w:rsid w:val="001A79C1"/>
    <w:rsid w:val="001B6CE4"/>
    <w:rsid w:val="001B7C38"/>
    <w:rsid w:val="001B7C74"/>
    <w:rsid w:val="001D159B"/>
    <w:rsid w:val="001D4258"/>
    <w:rsid w:val="001E69A8"/>
    <w:rsid w:val="001F6F2B"/>
    <w:rsid w:val="0020027B"/>
    <w:rsid w:val="00201A60"/>
    <w:rsid w:val="0020775F"/>
    <w:rsid w:val="00212D09"/>
    <w:rsid w:val="00216B5E"/>
    <w:rsid w:val="00225A27"/>
    <w:rsid w:val="00235DBD"/>
    <w:rsid w:val="00236110"/>
    <w:rsid w:val="00241313"/>
    <w:rsid w:val="002454DE"/>
    <w:rsid w:val="0025320A"/>
    <w:rsid w:val="00261322"/>
    <w:rsid w:val="00265FC7"/>
    <w:rsid w:val="00273572"/>
    <w:rsid w:val="00277669"/>
    <w:rsid w:val="00285A5D"/>
    <w:rsid w:val="00285D7B"/>
    <w:rsid w:val="00293DA2"/>
    <w:rsid w:val="00294047"/>
    <w:rsid w:val="00297BCF"/>
    <w:rsid w:val="002C5A08"/>
    <w:rsid w:val="002C66B2"/>
    <w:rsid w:val="002D0D03"/>
    <w:rsid w:val="002F026B"/>
    <w:rsid w:val="00302944"/>
    <w:rsid w:val="00306298"/>
    <w:rsid w:val="00312C03"/>
    <w:rsid w:val="003172FD"/>
    <w:rsid w:val="00323705"/>
    <w:rsid w:val="00330A0C"/>
    <w:rsid w:val="00342F8A"/>
    <w:rsid w:val="00355284"/>
    <w:rsid w:val="00364C89"/>
    <w:rsid w:val="003729EC"/>
    <w:rsid w:val="003875C7"/>
    <w:rsid w:val="0039213A"/>
    <w:rsid w:val="003A1CAA"/>
    <w:rsid w:val="003A2144"/>
    <w:rsid w:val="003B3138"/>
    <w:rsid w:val="003B5D51"/>
    <w:rsid w:val="003C58B3"/>
    <w:rsid w:val="003D57E0"/>
    <w:rsid w:val="003D5AB3"/>
    <w:rsid w:val="003D60FF"/>
    <w:rsid w:val="003E1357"/>
    <w:rsid w:val="003F2CD8"/>
    <w:rsid w:val="003F6ADC"/>
    <w:rsid w:val="00404D9B"/>
    <w:rsid w:val="00405904"/>
    <w:rsid w:val="00410B6B"/>
    <w:rsid w:val="00411244"/>
    <w:rsid w:val="00414FD9"/>
    <w:rsid w:val="00416056"/>
    <w:rsid w:val="00423A3C"/>
    <w:rsid w:val="00426E87"/>
    <w:rsid w:val="004310D5"/>
    <w:rsid w:val="004375A1"/>
    <w:rsid w:val="00447E80"/>
    <w:rsid w:val="00450BEB"/>
    <w:rsid w:val="00454C65"/>
    <w:rsid w:val="0045737C"/>
    <w:rsid w:val="00457473"/>
    <w:rsid w:val="00465635"/>
    <w:rsid w:val="00474803"/>
    <w:rsid w:val="0047669F"/>
    <w:rsid w:val="00487C81"/>
    <w:rsid w:val="00491163"/>
    <w:rsid w:val="0049235E"/>
    <w:rsid w:val="004A7922"/>
    <w:rsid w:val="004B10EC"/>
    <w:rsid w:val="004B13F3"/>
    <w:rsid w:val="004B6F51"/>
    <w:rsid w:val="004C218A"/>
    <w:rsid w:val="004C6D3B"/>
    <w:rsid w:val="004E4B19"/>
    <w:rsid w:val="004F3C81"/>
    <w:rsid w:val="004F6623"/>
    <w:rsid w:val="004F71D5"/>
    <w:rsid w:val="0050089A"/>
    <w:rsid w:val="005103AD"/>
    <w:rsid w:val="00510781"/>
    <w:rsid w:val="00532DCF"/>
    <w:rsid w:val="0054603D"/>
    <w:rsid w:val="005467D5"/>
    <w:rsid w:val="00552558"/>
    <w:rsid w:val="00555A8A"/>
    <w:rsid w:val="00556B54"/>
    <w:rsid w:val="00581EB9"/>
    <w:rsid w:val="005A1240"/>
    <w:rsid w:val="005B17A7"/>
    <w:rsid w:val="005B55E4"/>
    <w:rsid w:val="005B7D8A"/>
    <w:rsid w:val="005C311A"/>
    <w:rsid w:val="005C5BE8"/>
    <w:rsid w:val="005C6574"/>
    <w:rsid w:val="005C7912"/>
    <w:rsid w:val="005D1ACD"/>
    <w:rsid w:val="005D2BD2"/>
    <w:rsid w:val="005E5950"/>
    <w:rsid w:val="005E6DA7"/>
    <w:rsid w:val="005E76F3"/>
    <w:rsid w:val="005F15FD"/>
    <w:rsid w:val="0060072F"/>
    <w:rsid w:val="00601A3D"/>
    <w:rsid w:val="0062217A"/>
    <w:rsid w:val="00625128"/>
    <w:rsid w:val="00635698"/>
    <w:rsid w:val="00635C4D"/>
    <w:rsid w:val="00660D87"/>
    <w:rsid w:val="006639DF"/>
    <w:rsid w:val="00674693"/>
    <w:rsid w:val="00676418"/>
    <w:rsid w:val="00682ABE"/>
    <w:rsid w:val="00685CD3"/>
    <w:rsid w:val="00687CC6"/>
    <w:rsid w:val="00696D8E"/>
    <w:rsid w:val="006A283D"/>
    <w:rsid w:val="006A3AF3"/>
    <w:rsid w:val="006A7107"/>
    <w:rsid w:val="006B15EA"/>
    <w:rsid w:val="006B244E"/>
    <w:rsid w:val="006B4DF9"/>
    <w:rsid w:val="006C00C4"/>
    <w:rsid w:val="006C4853"/>
    <w:rsid w:val="006C5EBB"/>
    <w:rsid w:val="006D2163"/>
    <w:rsid w:val="006D7AF9"/>
    <w:rsid w:val="006E0366"/>
    <w:rsid w:val="006E1189"/>
    <w:rsid w:val="006F4457"/>
    <w:rsid w:val="006F5F91"/>
    <w:rsid w:val="00704722"/>
    <w:rsid w:val="007114D1"/>
    <w:rsid w:val="00717CCF"/>
    <w:rsid w:val="00735955"/>
    <w:rsid w:val="00742670"/>
    <w:rsid w:val="00751648"/>
    <w:rsid w:val="00754819"/>
    <w:rsid w:val="00757390"/>
    <w:rsid w:val="0076332B"/>
    <w:rsid w:val="0076609B"/>
    <w:rsid w:val="00770DA9"/>
    <w:rsid w:val="00772AB5"/>
    <w:rsid w:val="00781998"/>
    <w:rsid w:val="007848B7"/>
    <w:rsid w:val="00787B3C"/>
    <w:rsid w:val="00797E2D"/>
    <w:rsid w:val="007A07D5"/>
    <w:rsid w:val="007A124B"/>
    <w:rsid w:val="007A68F4"/>
    <w:rsid w:val="007B1B20"/>
    <w:rsid w:val="007B312E"/>
    <w:rsid w:val="007B503B"/>
    <w:rsid w:val="007B5645"/>
    <w:rsid w:val="007C0077"/>
    <w:rsid w:val="007C7BC6"/>
    <w:rsid w:val="007D64C1"/>
    <w:rsid w:val="007E762B"/>
    <w:rsid w:val="007F0114"/>
    <w:rsid w:val="007F0869"/>
    <w:rsid w:val="007F1053"/>
    <w:rsid w:val="007F3B5F"/>
    <w:rsid w:val="007F5270"/>
    <w:rsid w:val="007F777A"/>
    <w:rsid w:val="00801E5E"/>
    <w:rsid w:val="008029A4"/>
    <w:rsid w:val="00805AFE"/>
    <w:rsid w:val="00813FB9"/>
    <w:rsid w:val="00821744"/>
    <w:rsid w:val="0082275B"/>
    <w:rsid w:val="00824F7A"/>
    <w:rsid w:val="00832331"/>
    <w:rsid w:val="00833CDA"/>
    <w:rsid w:val="008358B2"/>
    <w:rsid w:val="008431CE"/>
    <w:rsid w:val="008528C9"/>
    <w:rsid w:val="00854B4B"/>
    <w:rsid w:val="0085544E"/>
    <w:rsid w:val="00861DAF"/>
    <w:rsid w:val="00871428"/>
    <w:rsid w:val="00876855"/>
    <w:rsid w:val="008925F6"/>
    <w:rsid w:val="008943D4"/>
    <w:rsid w:val="008A5525"/>
    <w:rsid w:val="008A5851"/>
    <w:rsid w:val="008C185D"/>
    <w:rsid w:val="008C3CCF"/>
    <w:rsid w:val="008D0D46"/>
    <w:rsid w:val="008D611F"/>
    <w:rsid w:val="008E251E"/>
    <w:rsid w:val="008E320C"/>
    <w:rsid w:val="00903BD1"/>
    <w:rsid w:val="00910C0C"/>
    <w:rsid w:val="00914C4C"/>
    <w:rsid w:val="00923FF7"/>
    <w:rsid w:val="009305FF"/>
    <w:rsid w:val="009339E1"/>
    <w:rsid w:val="009340A1"/>
    <w:rsid w:val="0093543B"/>
    <w:rsid w:val="00950356"/>
    <w:rsid w:val="00950BE9"/>
    <w:rsid w:val="0098500D"/>
    <w:rsid w:val="00987DFC"/>
    <w:rsid w:val="00990AB3"/>
    <w:rsid w:val="00993C44"/>
    <w:rsid w:val="00997FC7"/>
    <w:rsid w:val="009A066B"/>
    <w:rsid w:val="009C0C41"/>
    <w:rsid w:val="009D7C84"/>
    <w:rsid w:val="009E6489"/>
    <w:rsid w:val="00A019D2"/>
    <w:rsid w:val="00A01C4E"/>
    <w:rsid w:val="00A01DFC"/>
    <w:rsid w:val="00A15A4C"/>
    <w:rsid w:val="00A16728"/>
    <w:rsid w:val="00A20095"/>
    <w:rsid w:val="00A244A7"/>
    <w:rsid w:val="00A40889"/>
    <w:rsid w:val="00A4703A"/>
    <w:rsid w:val="00A504FD"/>
    <w:rsid w:val="00A55ED4"/>
    <w:rsid w:val="00A57FE6"/>
    <w:rsid w:val="00A625FB"/>
    <w:rsid w:val="00A649E1"/>
    <w:rsid w:val="00A80A5D"/>
    <w:rsid w:val="00A80B96"/>
    <w:rsid w:val="00A8663B"/>
    <w:rsid w:val="00A91A27"/>
    <w:rsid w:val="00AA38DE"/>
    <w:rsid w:val="00AA70C7"/>
    <w:rsid w:val="00AB2897"/>
    <w:rsid w:val="00AE0A40"/>
    <w:rsid w:val="00AE6646"/>
    <w:rsid w:val="00AF0A65"/>
    <w:rsid w:val="00AF4CD2"/>
    <w:rsid w:val="00AF4CE5"/>
    <w:rsid w:val="00B00984"/>
    <w:rsid w:val="00B0452B"/>
    <w:rsid w:val="00B122EE"/>
    <w:rsid w:val="00B12AEA"/>
    <w:rsid w:val="00B12F86"/>
    <w:rsid w:val="00B2503C"/>
    <w:rsid w:val="00B36527"/>
    <w:rsid w:val="00B43694"/>
    <w:rsid w:val="00B51C35"/>
    <w:rsid w:val="00B53C71"/>
    <w:rsid w:val="00B56430"/>
    <w:rsid w:val="00B625E7"/>
    <w:rsid w:val="00B62EF0"/>
    <w:rsid w:val="00B671DC"/>
    <w:rsid w:val="00B724AB"/>
    <w:rsid w:val="00B83A38"/>
    <w:rsid w:val="00BA61B1"/>
    <w:rsid w:val="00BB18F7"/>
    <w:rsid w:val="00BB2CAB"/>
    <w:rsid w:val="00BB690C"/>
    <w:rsid w:val="00BE407D"/>
    <w:rsid w:val="00BE4763"/>
    <w:rsid w:val="00BF04DC"/>
    <w:rsid w:val="00BF5A5B"/>
    <w:rsid w:val="00C00435"/>
    <w:rsid w:val="00C01D46"/>
    <w:rsid w:val="00C01DBC"/>
    <w:rsid w:val="00C022F2"/>
    <w:rsid w:val="00C06622"/>
    <w:rsid w:val="00C14513"/>
    <w:rsid w:val="00C2407E"/>
    <w:rsid w:val="00C25A11"/>
    <w:rsid w:val="00C324F4"/>
    <w:rsid w:val="00C45B5B"/>
    <w:rsid w:val="00C51E6D"/>
    <w:rsid w:val="00C56E55"/>
    <w:rsid w:val="00C64BDD"/>
    <w:rsid w:val="00C701BF"/>
    <w:rsid w:val="00C74EAE"/>
    <w:rsid w:val="00C807BE"/>
    <w:rsid w:val="00C8106A"/>
    <w:rsid w:val="00C86B71"/>
    <w:rsid w:val="00C96DBD"/>
    <w:rsid w:val="00C97D27"/>
    <w:rsid w:val="00CB40DC"/>
    <w:rsid w:val="00CC17A3"/>
    <w:rsid w:val="00CC17C6"/>
    <w:rsid w:val="00CC32E1"/>
    <w:rsid w:val="00CD406F"/>
    <w:rsid w:val="00CD68E0"/>
    <w:rsid w:val="00CE144E"/>
    <w:rsid w:val="00CE2EE7"/>
    <w:rsid w:val="00CF1F67"/>
    <w:rsid w:val="00CF7B01"/>
    <w:rsid w:val="00D0793C"/>
    <w:rsid w:val="00D12541"/>
    <w:rsid w:val="00D13FD3"/>
    <w:rsid w:val="00D24F0B"/>
    <w:rsid w:val="00D40111"/>
    <w:rsid w:val="00D624D0"/>
    <w:rsid w:val="00D70368"/>
    <w:rsid w:val="00D8174F"/>
    <w:rsid w:val="00D8448A"/>
    <w:rsid w:val="00D8520B"/>
    <w:rsid w:val="00D92AED"/>
    <w:rsid w:val="00D9466C"/>
    <w:rsid w:val="00DA3A78"/>
    <w:rsid w:val="00DC4DCB"/>
    <w:rsid w:val="00DD2C49"/>
    <w:rsid w:val="00DD3D36"/>
    <w:rsid w:val="00DE3974"/>
    <w:rsid w:val="00DF2A44"/>
    <w:rsid w:val="00DF2E83"/>
    <w:rsid w:val="00E10EFF"/>
    <w:rsid w:val="00E2425D"/>
    <w:rsid w:val="00E26135"/>
    <w:rsid w:val="00E31936"/>
    <w:rsid w:val="00E45FA6"/>
    <w:rsid w:val="00E45FDA"/>
    <w:rsid w:val="00E80416"/>
    <w:rsid w:val="00E841E7"/>
    <w:rsid w:val="00E9407C"/>
    <w:rsid w:val="00E95BB5"/>
    <w:rsid w:val="00E95D99"/>
    <w:rsid w:val="00EA3AE4"/>
    <w:rsid w:val="00EA762F"/>
    <w:rsid w:val="00EB273F"/>
    <w:rsid w:val="00EB606F"/>
    <w:rsid w:val="00EC169C"/>
    <w:rsid w:val="00EC1874"/>
    <w:rsid w:val="00EE5F45"/>
    <w:rsid w:val="00F045D2"/>
    <w:rsid w:val="00F05825"/>
    <w:rsid w:val="00F1300C"/>
    <w:rsid w:val="00F22898"/>
    <w:rsid w:val="00F25A09"/>
    <w:rsid w:val="00F27674"/>
    <w:rsid w:val="00F32B38"/>
    <w:rsid w:val="00F379A1"/>
    <w:rsid w:val="00F4248B"/>
    <w:rsid w:val="00F44EB4"/>
    <w:rsid w:val="00F52CC9"/>
    <w:rsid w:val="00F6282E"/>
    <w:rsid w:val="00F66193"/>
    <w:rsid w:val="00F74C85"/>
    <w:rsid w:val="00F75B4D"/>
    <w:rsid w:val="00F84161"/>
    <w:rsid w:val="00F862CA"/>
    <w:rsid w:val="00F868E4"/>
    <w:rsid w:val="00F86CD3"/>
    <w:rsid w:val="00F90B2F"/>
    <w:rsid w:val="00F91230"/>
    <w:rsid w:val="00F94970"/>
    <w:rsid w:val="00F97B17"/>
    <w:rsid w:val="00FA7A3A"/>
    <w:rsid w:val="00FB176F"/>
    <w:rsid w:val="00FC2254"/>
    <w:rsid w:val="00FC5ED7"/>
    <w:rsid w:val="00FC7112"/>
    <w:rsid w:val="00FD49F9"/>
    <w:rsid w:val="00FD73D5"/>
    <w:rsid w:val="00FD7E72"/>
    <w:rsid w:val="00FE0226"/>
    <w:rsid w:val="00FE29AC"/>
    <w:rsid w:val="00FF03C3"/>
    <w:rsid w:val="00FF0E95"/>
    <w:rsid w:val="00FF2CED"/>
    <w:rsid w:val="00FF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F5C80"/>
  <w15:docId w15:val="{51E34036-B457-4CF8-9F5D-5E88E448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588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4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4AB"/>
    <w:rPr>
      <w:rFonts w:ascii="Tahoma" w:hAnsi="Tahoma" w:cs="Tahoma"/>
      <w:sz w:val="16"/>
      <w:szCs w:val="16"/>
    </w:rPr>
  </w:style>
  <w:style w:type="table" w:styleId="TableGrid">
    <w:name w:val="Table Grid"/>
    <w:basedOn w:val="TableNormal"/>
    <w:uiPriority w:val="59"/>
    <w:rsid w:val="00B72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97FC7"/>
    <w:pPr>
      <w:ind w:left="720"/>
      <w:contextualSpacing/>
    </w:pPr>
  </w:style>
  <w:style w:type="character" w:customStyle="1" w:styleId="apple-style-span">
    <w:name w:val="apple-style-span"/>
    <w:basedOn w:val="DefaultParagraphFont"/>
    <w:rsid w:val="00F32B38"/>
  </w:style>
  <w:style w:type="character" w:customStyle="1" w:styleId="apple-converted-space">
    <w:name w:val="apple-converted-space"/>
    <w:basedOn w:val="DefaultParagraphFont"/>
    <w:rsid w:val="00F32B38"/>
  </w:style>
  <w:style w:type="character" w:customStyle="1" w:styleId="il">
    <w:name w:val="il"/>
    <w:basedOn w:val="DefaultParagraphFont"/>
    <w:rsid w:val="00F32B38"/>
  </w:style>
  <w:style w:type="paragraph" w:styleId="Revision">
    <w:name w:val="Revision"/>
    <w:hidden/>
    <w:uiPriority w:val="99"/>
    <w:semiHidden/>
    <w:rsid w:val="00FD73D5"/>
    <w:pPr>
      <w:spacing w:after="0" w:line="240" w:lineRule="auto"/>
    </w:pPr>
  </w:style>
  <w:style w:type="character" w:styleId="CommentReference">
    <w:name w:val="annotation reference"/>
    <w:basedOn w:val="DefaultParagraphFont"/>
    <w:uiPriority w:val="99"/>
    <w:semiHidden/>
    <w:unhideWhenUsed/>
    <w:rsid w:val="00F25A09"/>
    <w:rPr>
      <w:sz w:val="16"/>
      <w:szCs w:val="16"/>
    </w:rPr>
  </w:style>
  <w:style w:type="paragraph" w:styleId="CommentText">
    <w:name w:val="annotation text"/>
    <w:basedOn w:val="Normal"/>
    <w:link w:val="CommentTextChar"/>
    <w:uiPriority w:val="99"/>
    <w:unhideWhenUsed/>
    <w:rsid w:val="00F25A09"/>
    <w:pPr>
      <w:spacing w:line="240" w:lineRule="auto"/>
    </w:pPr>
    <w:rPr>
      <w:sz w:val="20"/>
      <w:szCs w:val="20"/>
    </w:rPr>
  </w:style>
  <w:style w:type="character" w:customStyle="1" w:styleId="CommentTextChar">
    <w:name w:val="Comment Text Char"/>
    <w:basedOn w:val="DefaultParagraphFont"/>
    <w:link w:val="CommentText"/>
    <w:uiPriority w:val="99"/>
    <w:rsid w:val="00F25A09"/>
    <w:rPr>
      <w:sz w:val="20"/>
      <w:szCs w:val="20"/>
    </w:rPr>
  </w:style>
  <w:style w:type="paragraph" w:styleId="CommentSubject">
    <w:name w:val="annotation subject"/>
    <w:basedOn w:val="CommentText"/>
    <w:next w:val="CommentText"/>
    <w:link w:val="CommentSubjectChar"/>
    <w:uiPriority w:val="99"/>
    <w:semiHidden/>
    <w:unhideWhenUsed/>
    <w:rsid w:val="00F25A09"/>
    <w:rPr>
      <w:b/>
      <w:bCs/>
    </w:rPr>
  </w:style>
  <w:style w:type="character" w:customStyle="1" w:styleId="CommentSubjectChar">
    <w:name w:val="Comment Subject Char"/>
    <w:basedOn w:val="CommentTextChar"/>
    <w:link w:val="CommentSubject"/>
    <w:uiPriority w:val="99"/>
    <w:semiHidden/>
    <w:rsid w:val="00F25A09"/>
    <w:rPr>
      <w:b/>
      <w:bCs/>
      <w:sz w:val="20"/>
      <w:szCs w:val="20"/>
    </w:rPr>
  </w:style>
  <w:style w:type="character" w:styleId="Hyperlink">
    <w:name w:val="Hyperlink"/>
    <w:basedOn w:val="DefaultParagraphFont"/>
    <w:uiPriority w:val="99"/>
    <w:unhideWhenUsed/>
    <w:rsid w:val="0049235E"/>
    <w:rPr>
      <w:color w:val="0000FF" w:themeColor="hyperlink"/>
      <w:u w:val="single"/>
    </w:rPr>
  </w:style>
  <w:style w:type="paragraph" w:customStyle="1" w:styleId="Default">
    <w:name w:val="Default"/>
    <w:rsid w:val="00FB176F"/>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3D5AB3"/>
    <w:rPr>
      <w:color w:val="800080" w:themeColor="followedHyperlink"/>
      <w:u w:val="single"/>
    </w:rPr>
  </w:style>
  <w:style w:type="character" w:customStyle="1" w:styleId="aqj">
    <w:name w:val="aqj"/>
    <w:basedOn w:val="DefaultParagraphFont"/>
    <w:rsid w:val="001635B9"/>
  </w:style>
  <w:style w:type="paragraph" w:styleId="Header">
    <w:name w:val="header"/>
    <w:basedOn w:val="Normal"/>
    <w:link w:val="HeaderChar"/>
    <w:uiPriority w:val="99"/>
    <w:unhideWhenUsed/>
    <w:rsid w:val="00D9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466C"/>
  </w:style>
  <w:style w:type="paragraph" w:styleId="Footer">
    <w:name w:val="footer"/>
    <w:basedOn w:val="Normal"/>
    <w:link w:val="FooterChar"/>
    <w:uiPriority w:val="99"/>
    <w:unhideWhenUsed/>
    <w:rsid w:val="00D9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466C"/>
  </w:style>
  <w:style w:type="table" w:styleId="LightList">
    <w:name w:val="Light List"/>
    <w:basedOn w:val="TableNormal"/>
    <w:uiPriority w:val="61"/>
    <w:rsid w:val="00CC32E1"/>
    <w:pPr>
      <w:spacing w:after="0" w:line="240" w:lineRule="auto"/>
    </w:pPr>
    <w:rPr>
      <w:rFonts w:eastAsiaTheme="minorHAns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FootnoteText">
    <w:name w:val="footnote text"/>
    <w:basedOn w:val="Normal"/>
    <w:link w:val="FootnoteTextChar"/>
    <w:uiPriority w:val="99"/>
    <w:semiHidden/>
    <w:unhideWhenUsed/>
    <w:rsid w:val="00CB40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40DC"/>
    <w:rPr>
      <w:sz w:val="20"/>
      <w:szCs w:val="20"/>
    </w:rPr>
  </w:style>
  <w:style w:type="character" w:styleId="FootnoteReference">
    <w:name w:val="footnote reference"/>
    <w:basedOn w:val="DefaultParagraphFont"/>
    <w:uiPriority w:val="99"/>
    <w:semiHidden/>
    <w:unhideWhenUsed/>
    <w:rsid w:val="00CB40DC"/>
    <w:rPr>
      <w:vertAlign w:val="superscript"/>
    </w:rPr>
  </w:style>
  <w:style w:type="character" w:customStyle="1" w:styleId="Heading1Char">
    <w:name w:val="Heading 1 Char"/>
    <w:basedOn w:val="DefaultParagraphFont"/>
    <w:link w:val="Heading1"/>
    <w:uiPriority w:val="9"/>
    <w:rsid w:val="0016588F"/>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B625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200202">
      <w:bodyDiv w:val="1"/>
      <w:marLeft w:val="0"/>
      <w:marRight w:val="0"/>
      <w:marTop w:val="0"/>
      <w:marBottom w:val="0"/>
      <w:divBdr>
        <w:top w:val="none" w:sz="0" w:space="0" w:color="auto"/>
        <w:left w:val="none" w:sz="0" w:space="0" w:color="auto"/>
        <w:bottom w:val="none" w:sz="0" w:space="0" w:color="auto"/>
        <w:right w:val="none" w:sz="0" w:space="0" w:color="auto"/>
      </w:divBdr>
    </w:div>
    <w:div w:id="1073047133">
      <w:bodyDiv w:val="1"/>
      <w:marLeft w:val="0"/>
      <w:marRight w:val="0"/>
      <w:marTop w:val="0"/>
      <w:marBottom w:val="0"/>
      <w:divBdr>
        <w:top w:val="none" w:sz="0" w:space="0" w:color="auto"/>
        <w:left w:val="none" w:sz="0" w:space="0" w:color="auto"/>
        <w:bottom w:val="none" w:sz="0" w:space="0" w:color="auto"/>
        <w:right w:val="none" w:sz="0" w:space="0" w:color="auto"/>
      </w:divBdr>
    </w:div>
    <w:div w:id="1862014850">
      <w:bodyDiv w:val="1"/>
      <w:marLeft w:val="0"/>
      <w:marRight w:val="0"/>
      <w:marTop w:val="0"/>
      <w:marBottom w:val="0"/>
      <w:divBdr>
        <w:top w:val="none" w:sz="0" w:space="0" w:color="auto"/>
        <w:left w:val="none" w:sz="0" w:space="0" w:color="auto"/>
        <w:bottom w:val="none" w:sz="0" w:space="0" w:color="auto"/>
        <w:right w:val="none" w:sz="0" w:space="0" w:color="auto"/>
      </w:divBdr>
      <w:divsChild>
        <w:div w:id="1750736539">
          <w:marLeft w:val="0"/>
          <w:marRight w:val="0"/>
          <w:marTop w:val="0"/>
          <w:marBottom w:val="0"/>
          <w:divBdr>
            <w:top w:val="none" w:sz="0" w:space="0" w:color="auto"/>
            <w:left w:val="none" w:sz="0" w:space="0" w:color="auto"/>
            <w:bottom w:val="none" w:sz="0" w:space="0" w:color="auto"/>
            <w:right w:val="none" w:sz="0" w:space="0" w:color="auto"/>
          </w:divBdr>
          <w:divsChild>
            <w:div w:id="256671128">
              <w:marLeft w:val="600"/>
              <w:marRight w:val="0"/>
              <w:marTop w:val="0"/>
              <w:marBottom w:val="0"/>
              <w:divBdr>
                <w:top w:val="none" w:sz="0" w:space="0" w:color="auto"/>
                <w:left w:val="none" w:sz="0" w:space="0" w:color="auto"/>
                <w:bottom w:val="none" w:sz="0" w:space="0" w:color="auto"/>
                <w:right w:val="none" w:sz="0" w:space="0" w:color="auto"/>
              </w:divBdr>
            </w:div>
          </w:divsChild>
        </w:div>
        <w:div w:id="592737838">
          <w:marLeft w:val="600"/>
          <w:marRight w:val="0"/>
          <w:marTop w:val="0"/>
          <w:marBottom w:val="0"/>
          <w:divBdr>
            <w:top w:val="none" w:sz="0" w:space="0" w:color="auto"/>
            <w:left w:val="none" w:sz="0" w:space="0" w:color="auto"/>
            <w:bottom w:val="none" w:sz="0" w:space="0" w:color="auto"/>
            <w:right w:val="none" w:sz="0" w:space="0" w:color="auto"/>
          </w:divBdr>
          <w:divsChild>
            <w:div w:id="806313821">
              <w:marLeft w:val="600"/>
              <w:marRight w:val="0"/>
              <w:marTop w:val="0"/>
              <w:marBottom w:val="0"/>
              <w:divBdr>
                <w:top w:val="none" w:sz="0" w:space="0" w:color="auto"/>
                <w:left w:val="none" w:sz="0" w:space="0" w:color="auto"/>
                <w:bottom w:val="none" w:sz="0" w:space="0" w:color="auto"/>
                <w:right w:val="none" w:sz="0" w:space="0" w:color="auto"/>
              </w:divBdr>
              <w:divsChild>
                <w:div w:id="754321738">
                  <w:marLeft w:val="0"/>
                  <w:marRight w:val="0"/>
                  <w:marTop w:val="0"/>
                  <w:marBottom w:val="0"/>
                  <w:divBdr>
                    <w:top w:val="none" w:sz="0" w:space="0" w:color="auto"/>
                    <w:left w:val="none" w:sz="0" w:space="0" w:color="auto"/>
                    <w:bottom w:val="none" w:sz="0" w:space="0" w:color="auto"/>
                    <w:right w:val="none" w:sz="0" w:space="0" w:color="auto"/>
                  </w:divBdr>
                </w:div>
                <w:div w:id="155616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414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notes.xml.rels><?xml version="1.0" encoding="UTF-8" standalone="yes"?>
<Relationships xmlns="http://schemas.openxmlformats.org/package/2006/relationships"><Relationship Id="rId1" Type="http://schemas.openxmlformats.org/officeDocument/2006/relationships/hyperlink" Target="http://www.ncceh.org/files/62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202011%20Laptop\Downloads\ncceh%20B&amp;W%20letterhead%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56b0203-40b3-4ae0-8284-bd269c2fbee7" xsi:nil="true"/>
    <lcf76f155ced4ddcb4097134ff3c332f xmlns="53927e87-1b32-475c-b281-99d885c5cde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D3CFAF44E3AB04A9A0E06B990BF752B" ma:contentTypeVersion="17" ma:contentTypeDescription="Create a new document." ma:contentTypeScope="" ma:versionID="be874faa1d5078e374935a01f9ce22e1">
  <xsd:schema xmlns:xsd="http://www.w3.org/2001/XMLSchema" xmlns:xs="http://www.w3.org/2001/XMLSchema" xmlns:p="http://schemas.microsoft.com/office/2006/metadata/properties" xmlns:ns2="e56b0203-40b3-4ae0-8284-bd269c2fbee7" xmlns:ns3="53927e87-1b32-475c-b281-99d885c5cde6" targetNamespace="http://schemas.microsoft.com/office/2006/metadata/properties" ma:root="true" ma:fieldsID="fa294d61d242bf445ead59ce45ed9f82" ns2:_="" ns3:_="">
    <xsd:import namespace="e56b0203-40b3-4ae0-8284-bd269c2fbee7"/>
    <xsd:import namespace="53927e87-1b32-475c-b281-99d885c5cde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6b0203-40b3-4ae0-8284-bd269c2fb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2efe47f-bbdb-4dbb-bcfa-14cabf0dc8a5}" ma:internalName="TaxCatchAll" ma:showField="CatchAllData" ma:web="e56b0203-40b3-4ae0-8284-bd269c2fbe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927e87-1b32-475c-b281-99d885c5cde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70233ef-df2a-47a5-ab0f-101b351e9c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C862DE-7FC6-4EF8-85ED-666AEAF53F98}">
  <ds:schemaRefs>
    <ds:schemaRef ds:uri="http://schemas.openxmlformats.org/officeDocument/2006/bibliography"/>
  </ds:schemaRefs>
</ds:datastoreItem>
</file>

<file path=customXml/itemProps2.xml><?xml version="1.0" encoding="utf-8"?>
<ds:datastoreItem xmlns:ds="http://schemas.openxmlformats.org/officeDocument/2006/customXml" ds:itemID="{61A0EC3B-789E-40EA-84CE-928EFE6F1D36}">
  <ds:schemaRefs>
    <ds:schemaRef ds:uri="http://schemas.microsoft.com/office/2006/metadata/properties"/>
    <ds:schemaRef ds:uri="http://schemas.microsoft.com/office/infopath/2007/PartnerControls"/>
    <ds:schemaRef ds:uri="e56b0203-40b3-4ae0-8284-bd269c2fbee7"/>
    <ds:schemaRef ds:uri="53927e87-1b32-475c-b281-99d885c5cde6"/>
  </ds:schemaRefs>
</ds:datastoreItem>
</file>

<file path=customXml/itemProps3.xml><?xml version="1.0" encoding="utf-8"?>
<ds:datastoreItem xmlns:ds="http://schemas.openxmlformats.org/officeDocument/2006/customXml" ds:itemID="{EB147B16-F3E0-4B7E-B78F-A6413B25C267}">
  <ds:schemaRefs>
    <ds:schemaRef ds:uri="http://schemas.microsoft.com/sharepoint/v3/contenttype/forms"/>
  </ds:schemaRefs>
</ds:datastoreItem>
</file>

<file path=customXml/itemProps4.xml><?xml version="1.0" encoding="utf-8"?>
<ds:datastoreItem xmlns:ds="http://schemas.openxmlformats.org/officeDocument/2006/customXml" ds:itemID="{80BC04DC-69B4-4358-85CC-A1FF63A054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6b0203-40b3-4ae0-8284-bd269c2fbee7"/>
    <ds:schemaRef ds:uri="53927e87-1b32-475c-b281-99d885c5cd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8968F74-E8D2-472B-9E23-9EC4C42D7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ncceh B&amp;W letterhead (1)</Template>
  <TotalTime>3</TotalTime>
  <Pages>17</Pages>
  <Words>8285</Words>
  <Characters>39192</Characters>
  <Application>Microsoft Office Word</Application>
  <DocSecurity>0</DocSecurity>
  <Lines>783</Lines>
  <Paragraphs>271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2011 Laptop</dc:creator>
  <cp:lastModifiedBy>Jenny Simmons</cp:lastModifiedBy>
  <cp:revision>6</cp:revision>
  <cp:lastPrinted>2024-10-07T17:01:00Z</cp:lastPrinted>
  <dcterms:created xsi:type="dcterms:W3CDTF">2024-10-07T16:58:00Z</dcterms:created>
  <dcterms:modified xsi:type="dcterms:W3CDTF">2025-01-22T18:53:00Z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0x0101008D3CFAF44E3AB04A9A0E06B990BF752B</vt:lpwstr>
  </property>
  <property fmtid="{D5CDD505-2E9C-101B-9397-08002B2CF9AE}" pid="3" name="GrammarlyDocumentId">
    <vt:lpwstr>4db239737f9b80488d0a771775f7ade4227344bd097714fbdb555f149dc5fbdc</vt:lpwstr>
  </property>
  <property fmtid="{D5CDD505-2E9C-101B-9397-08002B2CF9AE}" pid="4" name="MediaServiceImageTags">
    <vt:lpwstr/>
  </property>
</Properties>
</file>