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BD" w:rsidRDefault="00264A1E" w:rsidP="00264A1E">
      <w:pPr>
        <w:spacing w:after="0" w:line="240" w:lineRule="auto"/>
        <w:jc w:val="center"/>
      </w:pPr>
      <w:r>
        <w:t>Balance of State Region 7 Committee Meeting</w:t>
      </w:r>
    </w:p>
    <w:p w:rsidR="00264A1E" w:rsidRDefault="00264A1E" w:rsidP="00264A1E">
      <w:pPr>
        <w:spacing w:after="0" w:line="240" w:lineRule="auto"/>
        <w:jc w:val="center"/>
      </w:pPr>
      <w:r>
        <w:t>Conference Call</w:t>
      </w:r>
    </w:p>
    <w:p w:rsidR="00264A1E" w:rsidRDefault="00264A1E" w:rsidP="00264A1E">
      <w:pPr>
        <w:spacing w:after="0" w:line="240" w:lineRule="auto"/>
        <w:jc w:val="center"/>
      </w:pPr>
      <w:r>
        <w:t>April 5, 2018</w:t>
      </w:r>
    </w:p>
    <w:p w:rsidR="00264A1E" w:rsidRDefault="00264A1E" w:rsidP="00264A1E">
      <w:pPr>
        <w:spacing w:after="0" w:line="240" w:lineRule="auto"/>
        <w:jc w:val="center"/>
      </w:pPr>
    </w:p>
    <w:p w:rsidR="00264A1E" w:rsidRDefault="00264A1E" w:rsidP="00264A1E">
      <w:pPr>
        <w:spacing w:after="0" w:line="240" w:lineRule="auto"/>
      </w:pPr>
      <w:r>
        <w:t xml:space="preserve">Tina Ray welcomed and called the meeting to order at 9:35 am via conference call. Members present announced themselves. </w:t>
      </w:r>
    </w:p>
    <w:p w:rsidR="00264A1E" w:rsidRDefault="00264A1E" w:rsidP="00264A1E">
      <w:pPr>
        <w:spacing w:after="0" w:line="240" w:lineRule="auto"/>
      </w:pPr>
    </w:p>
    <w:p w:rsidR="00264A1E" w:rsidRDefault="00264A1E" w:rsidP="00264A1E">
      <w:pPr>
        <w:spacing w:after="0" w:line="240" w:lineRule="auto"/>
      </w:pPr>
      <w:r>
        <w:t xml:space="preserve">Members Present: Tina Ray- Johnston-Lee-Harnett Community Action (Johnston); Angela Jones- Johnston-Lee-Harnett Community Action (Johnston); </w:t>
      </w:r>
      <w:r w:rsidR="00DA6DA0">
        <w:t>Donna McCormick- Sandhills Center; Catrina Martin- SAFE of Harnett County; Karen Kennedy- City of Sanford.</w:t>
      </w:r>
    </w:p>
    <w:p w:rsidR="00DA6DA0" w:rsidRDefault="00DA6DA0" w:rsidP="00264A1E">
      <w:pPr>
        <w:spacing w:after="0" w:line="240" w:lineRule="auto"/>
      </w:pPr>
    </w:p>
    <w:p w:rsidR="00DA6DA0" w:rsidRDefault="00DA6DA0" w:rsidP="00264A1E">
      <w:pPr>
        <w:spacing w:after="0" w:line="240" w:lineRule="auto"/>
        <w:rPr>
          <w:u w:val="single"/>
        </w:rPr>
      </w:pPr>
      <w:r w:rsidRPr="00DA6DA0">
        <w:rPr>
          <w:u w:val="single"/>
        </w:rPr>
        <w:t>Minutes</w:t>
      </w:r>
    </w:p>
    <w:p w:rsidR="00DA6DA0" w:rsidRDefault="00DA6DA0" w:rsidP="00264A1E">
      <w:pPr>
        <w:spacing w:after="0" w:line="240" w:lineRule="auto"/>
      </w:pPr>
      <w:r>
        <w:t xml:space="preserve">It was stated Kelly Hutchinson was left off the last minutes. However, it was determined her name was left off because it was not present on the sign in sheet. </w:t>
      </w:r>
      <w:r w:rsidR="002E2ED0">
        <w:t xml:space="preserve">Donna stated Tawanda Bennett’s name was misspelled in the minutes as well.  Donna McCormick made a motion to accept the minutes with the noted corrections. Catrina Martin seconded. </w:t>
      </w:r>
    </w:p>
    <w:p w:rsidR="002E2ED0" w:rsidRDefault="002E2ED0" w:rsidP="00264A1E">
      <w:pPr>
        <w:spacing w:after="0" w:line="240" w:lineRule="auto"/>
      </w:pPr>
    </w:p>
    <w:p w:rsidR="002E2ED0" w:rsidRDefault="002E2ED0" w:rsidP="00264A1E">
      <w:pPr>
        <w:spacing w:after="0" w:line="240" w:lineRule="auto"/>
        <w:rPr>
          <w:u w:val="single"/>
        </w:rPr>
      </w:pPr>
      <w:r w:rsidRPr="002E2ED0">
        <w:rPr>
          <w:u w:val="single"/>
        </w:rPr>
        <w:t>Balance of State</w:t>
      </w:r>
    </w:p>
    <w:p w:rsidR="002E2ED0" w:rsidRDefault="002E2ED0" w:rsidP="00264A1E">
      <w:pPr>
        <w:spacing w:after="0" w:line="240" w:lineRule="auto"/>
      </w:pPr>
      <w:r>
        <w:t xml:space="preserve">Donna McCormick was not on the call, but received a short summary. She stated she would email the summary to everyone. Additionally, she volunteered to serve on the Scorecard Committee and Project Review Committee. </w:t>
      </w:r>
    </w:p>
    <w:p w:rsidR="002E2ED0" w:rsidRDefault="002E2ED0" w:rsidP="00264A1E">
      <w:pPr>
        <w:spacing w:after="0" w:line="240" w:lineRule="auto"/>
      </w:pPr>
    </w:p>
    <w:p w:rsidR="002E2ED0" w:rsidRDefault="002E2ED0" w:rsidP="00264A1E">
      <w:pPr>
        <w:spacing w:after="0" w:line="240" w:lineRule="auto"/>
      </w:pPr>
      <w:r>
        <w:t xml:space="preserve">Tina Ray stated the Scorecard Committee would meet twice by conference call in May. If an individual serves on the Project Review Committee they are not able to apply for funds. </w:t>
      </w:r>
    </w:p>
    <w:p w:rsidR="004E1280" w:rsidRDefault="004E1280" w:rsidP="00264A1E">
      <w:pPr>
        <w:spacing w:after="0" w:line="240" w:lineRule="auto"/>
      </w:pPr>
    </w:p>
    <w:p w:rsidR="004E1280" w:rsidRDefault="004E1280" w:rsidP="00264A1E">
      <w:pPr>
        <w:spacing w:after="0" w:line="240" w:lineRule="auto"/>
      </w:pPr>
      <w:r w:rsidRPr="004E1280">
        <w:t>Coordinated Assessment</w:t>
      </w:r>
      <w:r>
        <w:t>- Tawanda Bennett was not present to report.</w:t>
      </w:r>
    </w:p>
    <w:p w:rsidR="004E1280" w:rsidRDefault="004E1280" w:rsidP="00264A1E">
      <w:pPr>
        <w:spacing w:after="0" w:line="240" w:lineRule="auto"/>
      </w:pPr>
    </w:p>
    <w:p w:rsidR="004E1280" w:rsidRPr="004E1280" w:rsidRDefault="004E1280" w:rsidP="00264A1E">
      <w:pPr>
        <w:spacing w:after="0" w:line="240" w:lineRule="auto"/>
        <w:rPr>
          <w:u w:val="single"/>
        </w:rPr>
      </w:pPr>
      <w:r w:rsidRPr="004E1280">
        <w:rPr>
          <w:u w:val="single"/>
        </w:rPr>
        <w:t>Grantee Updates:</w:t>
      </w:r>
    </w:p>
    <w:p w:rsidR="004E1280" w:rsidRDefault="004E1280" w:rsidP="00264A1E">
      <w:pPr>
        <w:spacing w:after="0" w:line="240" w:lineRule="auto"/>
      </w:pPr>
      <w:r>
        <w:t>Friend-to-Friend: no one was present to report.</w:t>
      </w:r>
    </w:p>
    <w:p w:rsidR="004E1280" w:rsidRDefault="004E1280" w:rsidP="00264A1E">
      <w:pPr>
        <w:spacing w:after="0" w:line="240" w:lineRule="auto"/>
      </w:pPr>
      <w:r>
        <w:t>Sandhills Community Action Program: No one was present to report.</w:t>
      </w:r>
    </w:p>
    <w:p w:rsidR="004E1280" w:rsidRDefault="004E1280" w:rsidP="00264A1E">
      <w:pPr>
        <w:spacing w:after="0" w:line="240" w:lineRule="auto"/>
      </w:pPr>
      <w:r>
        <w:t>Johnston-Lee-Harnett Community Action: No report presented.</w:t>
      </w:r>
    </w:p>
    <w:p w:rsidR="004E1280" w:rsidRDefault="004E1280" w:rsidP="00264A1E">
      <w:pPr>
        <w:spacing w:after="0" w:line="240" w:lineRule="auto"/>
      </w:pPr>
    </w:p>
    <w:p w:rsidR="004E1280" w:rsidRPr="00D94CD1" w:rsidRDefault="004E1280" w:rsidP="00264A1E">
      <w:pPr>
        <w:spacing w:after="0" w:line="240" w:lineRule="auto"/>
        <w:rPr>
          <w:u w:val="single"/>
        </w:rPr>
      </w:pPr>
      <w:r w:rsidRPr="00D94CD1">
        <w:rPr>
          <w:u w:val="single"/>
        </w:rPr>
        <w:t>New Business</w:t>
      </w:r>
    </w:p>
    <w:p w:rsidR="004E1280" w:rsidRDefault="004E1280" w:rsidP="00264A1E">
      <w:pPr>
        <w:spacing w:after="0" w:line="240" w:lineRule="auto"/>
      </w:pPr>
      <w:r>
        <w:t>Point-in-Time Count: No one present to report.</w:t>
      </w:r>
    </w:p>
    <w:p w:rsidR="00D94CD1" w:rsidRDefault="00D94CD1" w:rsidP="00264A1E">
      <w:pPr>
        <w:spacing w:after="0" w:line="240" w:lineRule="auto"/>
      </w:pPr>
    </w:p>
    <w:p w:rsidR="00D94CD1" w:rsidRDefault="00D94CD1" w:rsidP="00D94CD1">
      <w:pPr>
        <w:spacing w:after="0" w:line="240" w:lineRule="auto"/>
      </w:pPr>
      <w:r>
        <w:t xml:space="preserve">Donna McCormick stated she invited Sabrina McLean, from Sandhills Behavioral Health. She stated she would forward Sabrina McLean’s email to E. Marie Watson. </w:t>
      </w:r>
    </w:p>
    <w:p w:rsidR="004E1280" w:rsidRDefault="004E1280" w:rsidP="00264A1E">
      <w:pPr>
        <w:spacing w:after="0" w:line="240" w:lineRule="auto"/>
      </w:pPr>
    </w:p>
    <w:p w:rsidR="004E1280" w:rsidRPr="00D94CD1" w:rsidRDefault="004E1280" w:rsidP="00264A1E">
      <w:pPr>
        <w:spacing w:after="0" w:line="240" w:lineRule="auto"/>
        <w:rPr>
          <w:u w:val="single"/>
        </w:rPr>
      </w:pPr>
      <w:r w:rsidRPr="00D94CD1">
        <w:rPr>
          <w:u w:val="single"/>
        </w:rPr>
        <w:t>Old Business</w:t>
      </w:r>
    </w:p>
    <w:p w:rsidR="00D94CD1" w:rsidRDefault="00D94CD1" w:rsidP="00264A1E">
      <w:pPr>
        <w:spacing w:after="0" w:line="240" w:lineRule="auto"/>
      </w:pPr>
      <w:r>
        <w:t xml:space="preserve">Catrina Martin stated a couple from her organization went to training and are now Victim Services Certified. April is Victims Awareness Month, which will include some presentations. She stated she talked to Jeff Rawlings about homeless people coming into the shelter. She is going to a conference the end of the month. </w:t>
      </w:r>
    </w:p>
    <w:p w:rsidR="00756291" w:rsidRDefault="00756291" w:rsidP="00264A1E">
      <w:pPr>
        <w:spacing w:after="0" w:line="240" w:lineRule="auto"/>
      </w:pPr>
    </w:p>
    <w:p w:rsidR="00756291" w:rsidRDefault="00756291" w:rsidP="00264A1E">
      <w:pPr>
        <w:spacing w:after="0" w:line="240" w:lineRule="auto"/>
      </w:pPr>
      <w:r>
        <w:t xml:space="preserve">Donna McCormick stated Sandhills is keeping her busy. She travels to approximately nine counties. She reported individuals with assisted living needs who also have major illness are moving into communities of their choice. This is due to the State Transition to Community Living Mandate. They are in desperate </w:t>
      </w:r>
      <w:r>
        <w:lastRenderedPageBreak/>
        <w:t xml:space="preserve">need of landlords with vacancies. DHHS has a list of all counties with assisted living facilities and group homes. </w:t>
      </w:r>
    </w:p>
    <w:p w:rsidR="00756291" w:rsidRDefault="00756291" w:rsidP="00264A1E">
      <w:pPr>
        <w:spacing w:after="0" w:line="240" w:lineRule="auto"/>
      </w:pPr>
    </w:p>
    <w:p w:rsidR="00756291" w:rsidRDefault="00756291" w:rsidP="00264A1E">
      <w:pPr>
        <w:spacing w:after="0" w:line="240" w:lineRule="auto"/>
      </w:pPr>
      <w:r>
        <w:t>There are more sex offenders, which also creates a desperate need for private landlords.</w:t>
      </w:r>
    </w:p>
    <w:p w:rsidR="00756291" w:rsidRDefault="00756291" w:rsidP="00264A1E">
      <w:pPr>
        <w:spacing w:after="0" w:line="240" w:lineRule="auto"/>
      </w:pPr>
    </w:p>
    <w:p w:rsidR="00756291" w:rsidRDefault="00756291" w:rsidP="00264A1E">
      <w:pPr>
        <w:spacing w:after="0" w:line="240" w:lineRule="auto"/>
      </w:pPr>
      <w:r>
        <w:t xml:space="preserve">Donna asked if everyone has the list she generated. </w:t>
      </w:r>
    </w:p>
    <w:p w:rsidR="00756291" w:rsidRDefault="00756291" w:rsidP="00264A1E">
      <w:pPr>
        <w:spacing w:after="0" w:line="240" w:lineRule="auto"/>
      </w:pPr>
    </w:p>
    <w:p w:rsidR="00756291" w:rsidRDefault="00756291" w:rsidP="00264A1E">
      <w:pPr>
        <w:spacing w:after="0" w:line="240" w:lineRule="auto"/>
      </w:pPr>
      <w:r>
        <w:t xml:space="preserve">Karen Kennedy stated she is trying to move forward with getting Bread of Life Extreme Weather Shelter supported. She stated so far it is going really well. </w:t>
      </w:r>
      <w:r w:rsidR="005228BB">
        <w:t xml:space="preserve">The City of Sanford asked for information on the landlord program in Durham. The program consists of landlords receiving monetary recourse if tenants destroy their property. This assists with questionable tenants. </w:t>
      </w:r>
    </w:p>
    <w:p w:rsidR="005228BB" w:rsidRDefault="005228BB" w:rsidP="00264A1E">
      <w:pPr>
        <w:spacing w:after="0" w:line="240" w:lineRule="auto"/>
      </w:pPr>
    </w:p>
    <w:p w:rsidR="005228BB" w:rsidRDefault="005228BB" w:rsidP="00264A1E">
      <w:pPr>
        <w:spacing w:after="0" w:line="240" w:lineRule="auto"/>
      </w:pPr>
      <w:r>
        <w:t xml:space="preserve">The City of Sanford is paying for four people to attend the conference and are providing van transportation. Additionally, three others are self-paying for the conference. </w:t>
      </w:r>
    </w:p>
    <w:p w:rsidR="005228BB" w:rsidRDefault="005228BB" w:rsidP="00264A1E">
      <w:pPr>
        <w:spacing w:after="0" w:line="240" w:lineRule="auto"/>
      </w:pPr>
    </w:p>
    <w:p w:rsidR="005228BB" w:rsidRDefault="005228BB" w:rsidP="00264A1E">
      <w:pPr>
        <w:spacing w:after="0" w:line="240" w:lineRule="auto"/>
      </w:pPr>
      <w:r>
        <w:t xml:space="preserve">Angela Jones stated Rapid ReHousing people are finally finding housing. Affordable housing is a problem. She stated she is still working with her clients who has two felonies and is presently unemployed. She met with a landlord on their behalf, but he expressed concern with the lack of employment. </w:t>
      </w:r>
    </w:p>
    <w:p w:rsidR="005228BB" w:rsidRDefault="005228BB" w:rsidP="00264A1E">
      <w:pPr>
        <w:spacing w:after="0" w:line="240" w:lineRule="auto"/>
      </w:pPr>
    </w:p>
    <w:p w:rsidR="005228BB" w:rsidRDefault="005228BB" w:rsidP="00264A1E">
      <w:pPr>
        <w:spacing w:after="0" w:line="240" w:lineRule="auto"/>
      </w:pPr>
      <w:r>
        <w:t xml:space="preserve">Donna McCormick announced the room for the next meeting had changed to room 103 instead of the normal room. </w:t>
      </w:r>
    </w:p>
    <w:p w:rsidR="005228BB" w:rsidRDefault="005228BB" w:rsidP="00264A1E">
      <w:pPr>
        <w:spacing w:after="0" w:line="240" w:lineRule="auto"/>
      </w:pPr>
    </w:p>
    <w:p w:rsidR="005228BB" w:rsidRDefault="005228BB" w:rsidP="00264A1E">
      <w:pPr>
        <w:spacing w:after="0" w:line="240" w:lineRule="auto"/>
      </w:pPr>
      <w:r>
        <w:t xml:space="preserve">Tina Ray advised she would get with E. Marie Watson regarding a quick call to get reports from individuals who were not present for today’s meeting. </w:t>
      </w:r>
    </w:p>
    <w:p w:rsidR="005228BB" w:rsidRDefault="005228BB" w:rsidP="00264A1E">
      <w:pPr>
        <w:spacing w:after="0" w:line="240" w:lineRule="auto"/>
      </w:pPr>
    </w:p>
    <w:p w:rsidR="005228BB" w:rsidRDefault="005228BB" w:rsidP="00264A1E">
      <w:pPr>
        <w:spacing w:after="0" w:line="240" w:lineRule="auto"/>
      </w:pPr>
      <w:r>
        <w:t>There was no further business to discuss. A motion and second was received to adjourn the meeting at 10:04 am.</w:t>
      </w:r>
    </w:p>
    <w:p w:rsidR="005228BB" w:rsidRDefault="005228BB" w:rsidP="00264A1E">
      <w:pPr>
        <w:spacing w:after="0" w:line="240" w:lineRule="auto"/>
      </w:pPr>
    </w:p>
    <w:p w:rsidR="005228BB" w:rsidRDefault="005228BB" w:rsidP="00264A1E">
      <w:pPr>
        <w:spacing w:after="0" w:line="240" w:lineRule="auto"/>
      </w:pPr>
      <w:r>
        <w:t xml:space="preserve">Submitted by </w:t>
      </w:r>
    </w:p>
    <w:p w:rsidR="005228BB" w:rsidRDefault="005228BB" w:rsidP="00264A1E">
      <w:pPr>
        <w:spacing w:after="0" w:line="240" w:lineRule="auto"/>
      </w:pPr>
    </w:p>
    <w:p w:rsidR="005228BB" w:rsidRPr="005228BB" w:rsidRDefault="005228BB" w:rsidP="00264A1E">
      <w:pPr>
        <w:spacing w:after="0" w:line="240" w:lineRule="auto"/>
        <w:rPr>
          <w:rFonts w:ascii="Rage Italic LET" w:hAnsi="Rage Italic LET"/>
        </w:rPr>
      </w:pPr>
      <w:r w:rsidRPr="005228BB">
        <w:rPr>
          <w:rFonts w:ascii="Rage Italic LET" w:hAnsi="Rage Italic LET"/>
        </w:rPr>
        <w:t>T. Nicole Jones</w:t>
      </w:r>
    </w:p>
    <w:p w:rsidR="005228BB" w:rsidRDefault="005228BB" w:rsidP="00264A1E">
      <w:pPr>
        <w:spacing w:after="0" w:line="240" w:lineRule="auto"/>
      </w:pPr>
    </w:p>
    <w:p w:rsidR="005228BB" w:rsidRPr="002E2ED0" w:rsidRDefault="005228BB" w:rsidP="00264A1E">
      <w:pPr>
        <w:spacing w:after="0" w:line="240" w:lineRule="auto"/>
      </w:pPr>
      <w:r>
        <w:t>T. Nicole Jones</w:t>
      </w:r>
    </w:p>
    <w:sectPr w:rsidR="005228BB" w:rsidRPr="002E2ED0" w:rsidSect="003A0B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Rage Italic LET">
    <w:altName w:val="Times New Roman"/>
    <w:charset w:val="00"/>
    <w:family w:val="auto"/>
    <w:pitch w:val="variable"/>
    <w:sig w:usb0="00000001" w:usb1="00000000" w:usb2="00000000" w:usb3="00000000" w:csb0="00000009"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264A1E"/>
    <w:rsid w:val="00264A1E"/>
    <w:rsid w:val="002E2ED0"/>
    <w:rsid w:val="003A0BBD"/>
    <w:rsid w:val="004E1280"/>
    <w:rsid w:val="005228BB"/>
    <w:rsid w:val="00524B8D"/>
    <w:rsid w:val="00562CB5"/>
    <w:rsid w:val="00756291"/>
    <w:rsid w:val="00A73357"/>
    <w:rsid w:val="00D94CD1"/>
    <w:rsid w:val="00DA6DA0"/>
    <w:rsid w:val="00F21E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24B8D"/>
    <w:pPr>
      <w:spacing w:after="0" w:line="240" w:lineRule="auto"/>
    </w:pPr>
    <w:rPr>
      <w:rFonts w:asciiTheme="majorHAnsi" w:eastAsiaTheme="majorEastAsia"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Jones</dc:creator>
  <cp:lastModifiedBy>Marie</cp:lastModifiedBy>
  <cp:revision>2</cp:revision>
  <dcterms:created xsi:type="dcterms:W3CDTF">2018-04-25T20:45:00Z</dcterms:created>
  <dcterms:modified xsi:type="dcterms:W3CDTF">2018-04-25T20:45:00Z</dcterms:modified>
</cp:coreProperties>
</file>