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6C" w:rsidRPr="00421509" w:rsidRDefault="006F28B9">
      <w:pPr>
        <w:rPr>
          <w:b/>
        </w:rPr>
      </w:pPr>
      <w:bookmarkStart w:id="0" w:name="_GoBack"/>
      <w:bookmarkEnd w:id="0"/>
      <w:r w:rsidRPr="00421509">
        <w:rPr>
          <w:b/>
        </w:rPr>
        <w:t>Wilson Greene Housing Committee</w:t>
      </w:r>
    </w:p>
    <w:p w:rsidR="006F28B9" w:rsidRPr="00421509" w:rsidRDefault="006F28B9">
      <w:pPr>
        <w:rPr>
          <w:b/>
        </w:rPr>
      </w:pPr>
      <w:r w:rsidRPr="00421509">
        <w:rPr>
          <w:b/>
        </w:rPr>
        <w:t>October 16, 2018</w:t>
      </w:r>
    </w:p>
    <w:p w:rsidR="006F28B9" w:rsidRDefault="006F28B9"/>
    <w:p w:rsidR="006F28B9" w:rsidRDefault="006F28B9">
      <w:r>
        <w:t xml:space="preserve">Present:  Marty Stebbins, St. Timothy’s Episcopal Church; </w:t>
      </w:r>
      <w:r w:rsidR="00B5548D">
        <w:t xml:space="preserve">Britney Holmes, Carolina Family Health Center; Elisabeth Farnsworth, Habitat for Humanity; Mary Mallory, Wilson County DSS; James Crowell, Eastpointe; Mary Marlin, UCPCOG AAA; Linda Walling, Hope Station; Lynne White, Wesley Shelter; Cameron Cochran, Wilson Forward; Alecia </w:t>
      </w:r>
      <w:proofErr w:type="spellStart"/>
      <w:r w:rsidR="00B5548D">
        <w:t>Amoo</w:t>
      </w:r>
      <w:proofErr w:type="spellEnd"/>
      <w:r w:rsidR="00B5548D">
        <w:t xml:space="preserve">, Legal Aid; Yolanda Taylor, Legal Aid; Valinda Belton, Wilson Housing Authority; Lori Walston, Wilson County DSS; Mary </w:t>
      </w:r>
      <w:proofErr w:type="spellStart"/>
      <w:r w:rsidR="00B5548D">
        <w:t>Lovick</w:t>
      </w:r>
      <w:proofErr w:type="spellEnd"/>
      <w:r w:rsidR="00B5548D">
        <w:t>, Greene Lamp Community Action; LaTasha McNair, Eastpointe; Shana Baum, Hope Station</w:t>
      </w:r>
    </w:p>
    <w:p w:rsidR="00B5548D" w:rsidRDefault="00B5548D"/>
    <w:p w:rsidR="00B5548D" w:rsidRPr="00B5548D" w:rsidRDefault="00B5548D">
      <w:pPr>
        <w:rPr>
          <w:b/>
        </w:rPr>
      </w:pPr>
      <w:r w:rsidRPr="00B5548D">
        <w:rPr>
          <w:b/>
        </w:rPr>
        <w:t>Welcome</w:t>
      </w:r>
    </w:p>
    <w:p w:rsidR="00B5548D" w:rsidRPr="00B5548D" w:rsidRDefault="00B5548D">
      <w:pPr>
        <w:rPr>
          <w:b/>
        </w:rPr>
      </w:pPr>
      <w:r w:rsidRPr="00B5548D">
        <w:rPr>
          <w:b/>
        </w:rPr>
        <w:t>Minutes approved with no revisions.</w:t>
      </w:r>
    </w:p>
    <w:p w:rsidR="00B5548D" w:rsidRDefault="00B5548D">
      <w:r>
        <w:t xml:space="preserve">LaTasha shared </w:t>
      </w:r>
      <w:r w:rsidRPr="00B5548D">
        <w:rPr>
          <w:b/>
        </w:rPr>
        <w:t>Balance of State information</w:t>
      </w:r>
      <w:r>
        <w:t>:</w:t>
      </w:r>
    </w:p>
    <w:p w:rsidR="00B5548D" w:rsidRDefault="00B5548D">
      <w:r w:rsidRPr="00B5548D">
        <w:rPr>
          <w:b/>
        </w:rPr>
        <w:t>Point in Time</w:t>
      </w:r>
      <w:r>
        <w:t xml:space="preserve"> count was discussed.  Several counties didn’t report numbers during last count.  A street count and facility count is needed.  </w:t>
      </w:r>
    </w:p>
    <w:p w:rsidR="00B5548D" w:rsidRDefault="00B5548D">
      <w:r>
        <w:t>We need a Regional PIT lead and a county lead.</w:t>
      </w:r>
    </w:p>
    <w:p w:rsidR="00B5548D" w:rsidRDefault="00B5548D">
      <w:r>
        <w:t>Hurricane Florence – Duplin County is a priority county and there is a Back Home program.  Wilson/Greene will be addressed at a later date</w:t>
      </w:r>
    </w:p>
    <w:p w:rsidR="00B5548D" w:rsidRPr="00B5548D" w:rsidRDefault="00B5548D">
      <w:pPr>
        <w:rPr>
          <w:b/>
        </w:rPr>
      </w:pPr>
      <w:r w:rsidRPr="00B5548D">
        <w:rPr>
          <w:b/>
        </w:rPr>
        <w:t>CoC application</w:t>
      </w:r>
    </w:p>
    <w:p w:rsidR="00B5548D" w:rsidRDefault="00B5548D">
      <w:r>
        <w:tab/>
        <w:t>Eastpointe applied for rapid rehousing shelter+ care</w:t>
      </w:r>
    </w:p>
    <w:p w:rsidR="00B5548D" w:rsidRPr="00B5548D" w:rsidRDefault="00B5548D">
      <w:pPr>
        <w:rPr>
          <w:b/>
        </w:rPr>
      </w:pPr>
      <w:r w:rsidRPr="00B5548D">
        <w:rPr>
          <w:b/>
        </w:rPr>
        <w:t>Emergency Solutions Grant</w:t>
      </w:r>
    </w:p>
    <w:p w:rsidR="00B5548D" w:rsidRDefault="00B5548D" w:rsidP="00B5548D">
      <w:pPr>
        <w:ind w:left="720"/>
      </w:pPr>
      <w:r>
        <w:t>Funding committee meets today to review four project applications.  Total amount awarded to the region is $212,000</w:t>
      </w:r>
    </w:p>
    <w:p w:rsidR="00B5548D" w:rsidRDefault="00B5548D" w:rsidP="00B5548D">
      <w:pPr>
        <w:ind w:left="720"/>
      </w:pPr>
      <w:r>
        <w:t>Linda Walling shared Hope Station’s data.  Wilson Crisis Center is not participating in coordinated assessment</w:t>
      </w:r>
    </w:p>
    <w:p w:rsidR="00B5548D" w:rsidRPr="00B5548D" w:rsidRDefault="00B5548D" w:rsidP="00B5548D">
      <w:pPr>
        <w:rPr>
          <w:b/>
        </w:rPr>
      </w:pPr>
      <w:r w:rsidRPr="00B5548D">
        <w:rPr>
          <w:b/>
        </w:rPr>
        <w:t>Coordinated Entry</w:t>
      </w:r>
    </w:p>
    <w:p w:rsidR="00B5548D" w:rsidRDefault="00B5548D" w:rsidP="00B5548D">
      <w:r>
        <w:tab/>
        <w:t>Information is in HMIS, in the future 211 may become a point of entry for homeless clients.  There are sharing agreements in place for all 6 counties.  DV shelters are not in the HMIS system, there is an alternate data collection system.</w:t>
      </w:r>
    </w:p>
    <w:p w:rsidR="00B36376" w:rsidRDefault="00B36376" w:rsidP="00B5548D">
      <w:r w:rsidRPr="00B36376">
        <w:rPr>
          <w:b/>
        </w:rPr>
        <w:t>Veterans</w:t>
      </w:r>
      <w:r>
        <w:t xml:space="preserve"> – no update today</w:t>
      </w:r>
    </w:p>
    <w:p w:rsidR="00B36376" w:rsidRDefault="00B36376" w:rsidP="00B5548D"/>
    <w:p w:rsidR="00421509" w:rsidRDefault="00421509" w:rsidP="00B5548D">
      <w:pPr>
        <w:rPr>
          <w:b/>
        </w:rPr>
      </w:pPr>
    </w:p>
    <w:p w:rsidR="00421509" w:rsidRDefault="00421509" w:rsidP="00B5548D">
      <w:pPr>
        <w:rPr>
          <w:b/>
        </w:rPr>
      </w:pPr>
    </w:p>
    <w:p w:rsidR="00421509" w:rsidRDefault="00421509" w:rsidP="00B5548D">
      <w:pPr>
        <w:rPr>
          <w:b/>
        </w:rPr>
      </w:pPr>
    </w:p>
    <w:p w:rsidR="00B36376" w:rsidRPr="00B36376" w:rsidRDefault="00B36376" w:rsidP="00B5548D">
      <w:pPr>
        <w:rPr>
          <w:b/>
        </w:rPr>
      </w:pPr>
      <w:r w:rsidRPr="00B36376">
        <w:rPr>
          <w:b/>
        </w:rPr>
        <w:t>Community Partner update</w:t>
      </w:r>
    </w:p>
    <w:p w:rsidR="00B36376" w:rsidRDefault="00B36376" w:rsidP="00B5548D">
      <w:r>
        <w:t>Linda shared a flyer for Hope Station’s golf tournament on October 31</w:t>
      </w:r>
      <w:r w:rsidRPr="00B36376">
        <w:rPr>
          <w:vertAlign w:val="superscript"/>
        </w:rPr>
        <w:t>st</w:t>
      </w:r>
      <w:r>
        <w:t>.  Lynne shared a flyer advertising domestic violence events.</w:t>
      </w:r>
    </w:p>
    <w:p w:rsidR="00B36376" w:rsidRDefault="00B36376" w:rsidP="00B5548D">
      <w:r>
        <w:t>Habitat – Elisabeth shared that 2 homes are scheduled for building</w:t>
      </w:r>
    </w:p>
    <w:p w:rsidR="00B36376" w:rsidRDefault="00B36376" w:rsidP="00B5548D">
      <w:r>
        <w:t>DSS – Low Income Energy Assistance Program will begin December 1</w:t>
      </w:r>
      <w:r w:rsidRPr="00B36376">
        <w:rPr>
          <w:vertAlign w:val="superscript"/>
        </w:rPr>
        <w:t>st</w:t>
      </w:r>
      <w:r>
        <w:t xml:space="preserve">.  Low income customers 60 years of age or older are eligible for a one time energy payment. It will open to the general public in January.  DSS is hiring temps through Action Staffing to help with LIEAP.  </w:t>
      </w:r>
    </w:p>
    <w:p w:rsidR="00B36376" w:rsidRDefault="00B36376" w:rsidP="00B5548D">
      <w:r>
        <w:t>Wilson Housing Authority – when referrals are made for a homeless individual or family there must be a case manager assigned by the referring agency.  They completed a housing lottery recently and selected 250 people</w:t>
      </w:r>
    </w:p>
    <w:p w:rsidR="00B36376" w:rsidRDefault="00B36376" w:rsidP="00B5548D">
      <w:r>
        <w:t>Area Agency on Aging – There is a targeting program for those ages 50 – 62.  Call 252-234-5956 for more information. They are still working on a tiny house project.</w:t>
      </w:r>
    </w:p>
    <w:p w:rsidR="00B36376" w:rsidRDefault="00B36376" w:rsidP="00B5548D">
      <w:r>
        <w:t>DSS – We were very involved with Red Cross and operation of the shelter due to Hurricane Florence, we also operated a disaster food assistance program.  November 10 – 18 is Hunger and Homelessness Awareness Week.  On November 16</w:t>
      </w:r>
      <w:r w:rsidRPr="00B36376">
        <w:rPr>
          <w:vertAlign w:val="superscript"/>
        </w:rPr>
        <w:t>th</w:t>
      </w:r>
      <w:r>
        <w:t xml:space="preserve"> at 11:00, we will meet on the lawn of the library to attach donated winter items to trees for those in need to take.  November 17</w:t>
      </w:r>
      <w:r w:rsidRPr="00B36376">
        <w:rPr>
          <w:vertAlign w:val="superscript"/>
        </w:rPr>
        <w:t>th</w:t>
      </w:r>
      <w:r>
        <w:t xml:space="preserve"> will we have an adoption awareness event at Wilson Community </w:t>
      </w:r>
      <w:proofErr w:type="gramStart"/>
      <w:r>
        <w:t>Church.</w:t>
      </w:r>
      <w:proofErr w:type="gramEnd"/>
      <w:r>
        <w:t xml:space="preserve">  If anyone is interested in learning more about being a foster parent, please join us.  </w:t>
      </w:r>
    </w:p>
    <w:p w:rsidR="00B36376" w:rsidRDefault="00B36376" w:rsidP="00B5548D">
      <w:r>
        <w:t xml:space="preserve">Hope Station </w:t>
      </w:r>
      <w:r w:rsidR="00421509">
        <w:t>–</w:t>
      </w:r>
      <w:r>
        <w:t xml:space="preserve"> </w:t>
      </w:r>
      <w:r w:rsidR="00421509">
        <w:t>Has a permit to renovate the house that will be used for the Women’s Shelter and are anticipating doing a capital campaign</w:t>
      </w:r>
    </w:p>
    <w:p w:rsidR="00421509" w:rsidRDefault="00421509" w:rsidP="00B5548D">
      <w:r>
        <w:t xml:space="preserve">Wesley Shelter – October is domestic violence awareness month and Lynne provided a flyer with information about 3 specific events.  Their shelter expansion is complete. </w:t>
      </w:r>
    </w:p>
    <w:p w:rsidR="00421509" w:rsidRDefault="00421509" w:rsidP="00B5548D">
      <w:r>
        <w:t>Wilson 20/20 is now Wilson Forward.</w:t>
      </w:r>
    </w:p>
    <w:p w:rsidR="00421509" w:rsidRDefault="00421509" w:rsidP="00B5548D">
      <w:r>
        <w:t>Eastpointe – This Thursday there is a fair housing training at their Rocky Mount office</w:t>
      </w:r>
    </w:p>
    <w:p w:rsidR="00421509" w:rsidRDefault="00421509" w:rsidP="00B5548D">
      <w:r>
        <w:t>November 14</w:t>
      </w:r>
      <w:r w:rsidRPr="00421509">
        <w:rPr>
          <w:vertAlign w:val="superscript"/>
        </w:rPr>
        <w:t>th</w:t>
      </w:r>
      <w:r>
        <w:t xml:space="preserve"> is our </w:t>
      </w:r>
      <w:proofErr w:type="spellStart"/>
      <w:r>
        <w:t>Neuese</w:t>
      </w:r>
      <w:proofErr w:type="spellEnd"/>
      <w:r>
        <w:t xml:space="preserve"> Regional meeting at the Lenoir Count Community Center in Kinston. </w:t>
      </w:r>
    </w:p>
    <w:p w:rsidR="00421509" w:rsidRDefault="00421509" w:rsidP="00B5548D">
      <w:r>
        <w:t xml:space="preserve">Legal Aid – they are helping with post disaster </w:t>
      </w:r>
      <w:proofErr w:type="gramStart"/>
      <w:r>
        <w:t>aid ,</w:t>
      </w:r>
      <w:proofErr w:type="gramEnd"/>
      <w:r>
        <w:t xml:space="preserve"> staff are rotating through counties affected by the hurricane, information was shared about the battered immigrant project, the number to call is 1-866-204-7612</w:t>
      </w:r>
    </w:p>
    <w:p w:rsidR="00421509" w:rsidRDefault="00421509" w:rsidP="00B5548D">
      <w:r>
        <w:t>Arts Council – the Sally Sutton Gallery was rescheduled for November 8</w:t>
      </w:r>
      <w:r w:rsidRPr="00421509">
        <w:rPr>
          <w:vertAlign w:val="superscript"/>
        </w:rPr>
        <w:t>th</w:t>
      </w:r>
      <w:r>
        <w:t xml:space="preserve"> 5:30 – 7:30.  </w:t>
      </w:r>
    </w:p>
    <w:p w:rsidR="00B36376" w:rsidRDefault="00B36376" w:rsidP="00B5548D"/>
    <w:p w:rsidR="00B5548D" w:rsidRDefault="00B5548D"/>
    <w:sectPr w:rsidR="00B5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B9"/>
    <w:rsid w:val="001C7F6C"/>
    <w:rsid w:val="00421509"/>
    <w:rsid w:val="006F28B9"/>
    <w:rsid w:val="007568E7"/>
    <w:rsid w:val="00B36376"/>
    <w:rsid w:val="00B5548D"/>
    <w:rsid w:val="00F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CD609-BF63-4244-A954-74C11D52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Rountree</dc:creator>
  <cp:keywords/>
  <dc:description/>
  <cp:lastModifiedBy>Candice Rountree</cp:lastModifiedBy>
  <cp:revision>2</cp:revision>
  <dcterms:created xsi:type="dcterms:W3CDTF">2018-11-08T21:34:00Z</dcterms:created>
  <dcterms:modified xsi:type="dcterms:W3CDTF">2018-11-08T21:34:00Z</dcterms:modified>
</cp:coreProperties>
</file>