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03" w:rsidRPr="00AC64A4" w:rsidRDefault="00243239">
      <w:pPr>
        <w:rPr>
          <w:b/>
        </w:rPr>
      </w:pPr>
      <w:r w:rsidRPr="00AC64A4">
        <w:rPr>
          <w:b/>
        </w:rPr>
        <w:t>Wilson Greene Regional Committee</w:t>
      </w:r>
    </w:p>
    <w:p w:rsidR="00243239" w:rsidRPr="00AC64A4" w:rsidRDefault="00E955C1">
      <w:pPr>
        <w:rPr>
          <w:b/>
        </w:rPr>
      </w:pPr>
      <w:r>
        <w:rPr>
          <w:b/>
        </w:rPr>
        <w:t>May 15, 2018</w:t>
      </w:r>
    </w:p>
    <w:p w:rsidR="00243239" w:rsidRDefault="00243239">
      <w:r>
        <w:t>Prese</w:t>
      </w:r>
      <w:r w:rsidR="00E955C1">
        <w:t xml:space="preserve">nt: </w:t>
      </w:r>
      <w:r>
        <w:t xml:space="preserve"> Tony Conner, NC Works, Tim Rogers, Wilson Housing Authority;</w:t>
      </w:r>
      <w:r w:rsidR="0055625A">
        <w:t xml:space="preserve"> Shana Baum</w:t>
      </w:r>
      <w:r>
        <w:t>, Hope Station; Candice Roun</w:t>
      </w:r>
      <w:r w:rsidR="00E955C1">
        <w:t>tree, WCDSS</w:t>
      </w:r>
      <w:r>
        <w:t>; Amy High, Wilson County Schools</w:t>
      </w:r>
      <w:r w:rsidR="0055625A">
        <w:t>; Lynn</w:t>
      </w:r>
      <w:r w:rsidR="00E955C1">
        <w:t>e</w:t>
      </w:r>
      <w:r w:rsidR="0055625A">
        <w:t xml:space="preserve"> White</w:t>
      </w:r>
      <w:r w:rsidR="00E955C1">
        <w:t>, Wesley Shelter; Rev. Marty Ste</w:t>
      </w:r>
      <w:r w:rsidR="0055625A">
        <w:t>bbins, St. Timothy’s Esp. Church;</w:t>
      </w:r>
      <w:r w:rsidR="00A5061A">
        <w:t xml:space="preserve"> Tamey Knight, VOA; Linda Walling, Hope Station; Britney Holmes, Carolina Family Health Center; Virginia Bane, Wilson 20/20; Judi Thurston, United Way; Yolanda Taylor, Legal Aid</w:t>
      </w:r>
    </w:p>
    <w:p w:rsidR="00243239" w:rsidRPr="00117329" w:rsidRDefault="0055625A">
      <w:pPr>
        <w:rPr>
          <w:b/>
        </w:rPr>
      </w:pPr>
      <w:r>
        <w:rPr>
          <w:b/>
        </w:rPr>
        <w:br/>
      </w:r>
      <w:r w:rsidR="00243239" w:rsidRPr="00117329">
        <w:rPr>
          <w:b/>
        </w:rPr>
        <w:t>Welcome/Introductions</w:t>
      </w:r>
    </w:p>
    <w:p w:rsidR="00243239" w:rsidRPr="00117329" w:rsidRDefault="00A5061A">
      <w:pPr>
        <w:rPr>
          <w:b/>
        </w:rPr>
      </w:pPr>
      <w:r>
        <w:rPr>
          <w:b/>
        </w:rPr>
        <w:t>Review/Approval of April</w:t>
      </w:r>
      <w:r w:rsidR="00243239" w:rsidRPr="00117329">
        <w:rPr>
          <w:b/>
        </w:rPr>
        <w:t xml:space="preserve"> minutes.</w:t>
      </w:r>
    </w:p>
    <w:p w:rsidR="00243239" w:rsidRDefault="00243239">
      <w:r>
        <w:t xml:space="preserve">Motion to approve made by </w:t>
      </w:r>
      <w:r w:rsidR="00A5061A">
        <w:t>Rev. Marty</w:t>
      </w:r>
      <w:r w:rsidR="0055625A">
        <w:t xml:space="preserve">, </w:t>
      </w:r>
      <w:r w:rsidR="00A5061A">
        <w:t>seconded by Shana</w:t>
      </w:r>
      <w:r>
        <w:t>.  All voted in favor of approval.</w:t>
      </w:r>
    </w:p>
    <w:p w:rsidR="0055625A" w:rsidRDefault="00243239">
      <w:r w:rsidRPr="00117329">
        <w:rPr>
          <w:b/>
        </w:rPr>
        <w:t>Balance of State</w:t>
      </w:r>
      <w:r>
        <w:t xml:space="preserve"> – </w:t>
      </w:r>
      <w:r w:rsidR="00A5061A">
        <w:t xml:space="preserve">No update.  LaTasha is not able to be here today, but she did ask that the group be made aware there are Permanent Supportive Housing spaces available in Wilson County and that she needs referrals.  </w:t>
      </w:r>
    </w:p>
    <w:p w:rsidR="0055625A" w:rsidRDefault="00243239">
      <w:r w:rsidRPr="00117329">
        <w:rPr>
          <w:b/>
        </w:rPr>
        <w:t>ESG</w:t>
      </w:r>
      <w:r>
        <w:t xml:space="preserve"> –</w:t>
      </w:r>
      <w:r w:rsidR="00A5061A">
        <w:t xml:space="preserve"> Report shared by Linda and Shana.  Shana asked that people making referrals do a better job vetting those referrals to determine they are homeless.  There needs to be documentation from a referring agency that the individual/family is homeless.  The City of Wilson has reinstated the Pay as You Go program.  There are some differing interpretations on providing services through the ESG office and Linda and Shana are working through this.</w:t>
      </w:r>
      <w:r>
        <w:t xml:space="preserve"> </w:t>
      </w:r>
    </w:p>
    <w:p w:rsidR="00355DD8" w:rsidRDefault="00243239" w:rsidP="00A5061A">
      <w:r w:rsidRPr="00117329">
        <w:rPr>
          <w:b/>
        </w:rPr>
        <w:t>Coordinated Assessment</w:t>
      </w:r>
      <w:r>
        <w:t xml:space="preserve"> –</w:t>
      </w:r>
      <w:r w:rsidR="00A5061A">
        <w:t xml:space="preserve"> Linda is working on a grant that is due to Balance of State within the n</w:t>
      </w:r>
      <w:r w:rsidR="00800AEB">
        <w:t>ext two weeks.  She will need a</w:t>
      </w:r>
      <w:bookmarkStart w:id="0" w:name="_GoBack"/>
      <w:bookmarkEnd w:id="0"/>
      <w:r w:rsidR="00A5061A">
        <w:t xml:space="preserve"> letter of support from the Regional Committee.</w:t>
      </w:r>
    </w:p>
    <w:p w:rsidR="0087763C" w:rsidRDefault="0087763C">
      <w:r w:rsidRPr="00117329">
        <w:rPr>
          <w:b/>
        </w:rPr>
        <w:t>Veterans</w:t>
      </w:r>
      <w:r>
        <w:t xml:space="preserve"> – </w:t>
      </w:r>
      <w:r w:rsidR="00A5061A">
        <w:t>Tony had nothing to report at this time.  We will be honoring those veterans who lost their lives in the service of their country on Memorial Day, May 28</w:t>
      </w:r>
      <w:r w:rsidR="00A5061A" w:rsidRPr="00A5061A">
        <w:rPr>
          <w:vertAlign w:val="superscript"/>
        </w:rPr>
        <w:t>th</w:t>
      </w:r>
      <w:r w:rsidR="00A5061A">
        <w:t xml:space="preserve">.  </w:t>
      </w:r>
    </w:p>
    <w:p w:rsidR="00A5061A" w:rsidRDefault="00A5061A">
      <w:r>
        <w:t>Linda asked for volunteers for facilitating the meeting for the upcoming months.  Here’s our coverage schedule:</w:t>
      </w:r>
    </w:p>
    <w:p w:rsidR="00BC729F" w:rsidRDefault="00BC729F">
      <w:r>
        <w:t>Here’s the calendar for 2018:</w:t>
      </w:r>
    </w:p>
    <w:p w:rsidR="00BC729F" w:rsidRDefault="00BC729F">
      <w:r>
        <w:t xml:space="preserve">June </w:t>
      </w:r>
      <w:r w:rsidR="00241742">
        <w:t>19</w:t>
      </w:r>
      <w:r w:rsidR="00241742">
        <w:tab/>
      </w:r>
      <w:r w:rsidR="00241742">
        <w:tab/>
      </w:r>
      <w:r w:rsidR="00241742">
        <w:tab/>
        <w:t>Amy High, Wilson County Schools</w:t>
      </w:r>
    </w:p>
    <w:p w:rsidR="00BC729F" w:rsidRDefault="00BC729F">
      <w:r>
        <w:t xml:space="preserve">July </w:t>
      </w:r>
      <w:r w:rsidR="00241742">
        <w:t xml:space="preserve"> 17</w:t>
      </w:r>
      <w:r w:rsidR="00A5061A">
        <w:tab/>
      </w:r>
      <w:r w:rsidR="00241742">
        <w:tab/>
      </w:r>
      <w:r w:rsidR="00241742">
        <w:tab/>
        <w:t>Yolanda Taylor, Legal Aid</w:t>
      </w:r>
      <w:r w:rsidR="00A5061A">
        <w:tab/>
      </w:r>
      <w:r w:rsidR="00A5061A">
        <w:tab/>
      </w:r>
    </w:p>
    <w:p w:rsidR="00BC729F" w:rsidRDefault="00BC729F">
      <w:r>
        <w:t xml:space="preserve">August </w:t>
      </w:r>
      <w:r w:rsidR="00241742">
        <w:tab/>
        <w:t>21</w:t>
      </w:r>
      <w:r w:rsidR="00241742">
        <w:tab/>
      </w:r>
      <w:r w:rsidR="00241742">
        <w:tab/>
        <w:t>Lynne White, Wesley Shelter</w:t>
      </w:r>
    </w:p>
    <w:p w:rsidR="00BC729F" w:rsidRDefault="00BC729F">
      <w:r>
        <w:t>September</w:t>
      </w:r>
      <w:r w:rsidR="00241742">
        <w:t xml:space="preserve"> 18</w:t>
      </w:r>
      <w:r w:rsidR="00241742">
        <w:tab/>
      </w:r>
      <w:r w:rsidR="00241742">
        <w:tab/>
        <w:t>Timothy Rogers, Wilson Housing Authority</w:t>
      </w:r>
    </w:p>
    <w:p w:rsidR="00BC729F" w:rsidRDefault="00BC729F">
      <w:r>
        <w:t>October</w:t>
      </w:r>
      <w:r w:rsidR="00241742">
        <w:t xml:space="preserve"> 16</w:t>
      </w:r>
      <w:r w:rsidR="00241742">
        <w:tab/>
      </w:r>
      <w:r w:rsidR="00241742">
        <w:tab/>
        <w:t>Rev. Marty Stebbins, St. Timothy’s Episcopal Church</w:t>
      </w:r>
    </w:p>
    <w:p w:rsidR="00BC729F" w:rsidRDefault="00BC729F">
      <w:r>
        <w:t>November</w:t>
      </w:r>
      <w:r w:rsidR="00241742">
        <w:t xml:space="preserve"> 20</w:t>
      </w:r>
      <w:r>
        <w:tab/>
      </w:r>
      <w:r>
        <w:tab/>
        <w:t>Britney Holmes, Carolina Family Health Center</w:t>
      </w:r>
    </w:p>
    <w:p w:rsidR="00BC729F" w:rsidRDefault="00BC729F">
      <w:r>
        <w:t>December</w:t>
      </w:r>
      <w:r w:rsidR="00241742">
        <w:t xml:space="preserve"> 18</w:t>
      </w:r>
      <w:r>
        <w:tab/>
      </w:r>
      <w:r w:rsidR="00241742">
        <w:tab/>
        <w:t>Shana Baum, Hope Station</w:t>
      </w:r>
      <w:r>
        <w:tab/>
      </w:r>
    </w:p>
    <w:p w:rsidR="00355DD8" w:rsidRDefault="00355DD8">
      <w:pPr>
        <w:rPr>
          <w:b/>
        </w:rPr>
      </w:pPr>
    </w:p>
    <w:p w:rsidR="00117329" w:rsidRPr="00117329" w:rsidRDefault="00117329">
      <w:pPr>
        <w:rPr>
          <w:b/>
        </w:rPr>
      </w:pPr>
      <w:r w:rsidRPr="00117329">
        <w:rPr>
          <w:b/>
        </w:rPr>
        <w:lastRenderedPageBreak/>
        <w:t>Community Partner Updates:</w:t>
      </w:r>
    </w:p>
    <w:p w:rsidR="00355DD8" w:rsidRDefault="00241742">
      <w:r>
        <w:t>United Way – They are interested in supporting Hope Station in housing efforts</w:t>
      </w:r>
    </w:p>
    <w:p w:rsidR="00355DD8" w:rsidRDefault="00241742">
      <w:r>
        <w:t>St. Timothy’s – The carriage house is potentially a resource for space for a non-profit.</w:t>
      </w:r>
    </w:p>
    <w:p w:rsidR="0006344B" w:rsidRDefault="0006344B">
      <w:r>
        <w:t>Wilson County Schools—</w:t>
      </w:r>
      <w:r w:rsidR="00241742">
        <w:t xml:space="preserve"> There is a school rally tomorrow in Raleigh and WCS is closed.  Amy through the school system is able to help with transportation for a homeless student, they don’t have funding for hotels/housing.  Amy is a 10 month employee, but will be checking e-mail throughout the summer.</w:t>
      </w:r>
    </w:p>
    <w:p w:rsidR="0006344B" w:rsidRDefault="0006344B">
      <w:r>
        <w:t xml:space="preserve">Wesley </w:t>
      </w:r>
      <w:r w:rsidR="00241742">
        <w:t>Shelter—There were visited recently by state leaders in the Governor’</w:t>
      </w:r>
      <w:r w:rsidR="003E7337">
        <w:t xml:space="preserve">s Office.  They have seen an increase in the number of sexual assaults reported.  They can train additional volunteers to serve as sexual assault advocates.  The SAFE house addition has been delayed.  </w:t>
      </w:r>
    </w:p>
    <w:p w:rsidR="0006344B" w:rsidRDefault="0006344B" w:rsidP="003E7337">
      <w:r>
        <w:t xml:space="preserve">WCDSS— </w:t>
      </w:r>
      <w:r w:rsidR="003E7337">
        <w:t>May is Elderly Abuse Awareness month as well as Foster Parent Appreciation Month.  We will be hosting a Lunch and Learn on June 20</w:t>
      </w:r>
      <w:r w:rsidR="003E7337" w:rsidRPr="003E7337">
        <w:rPr>
          <w:vertAlign w:val="superscript"/>
        </w:rPr>
        <w:t>th</w:t>
      </w:r>
      <w:r w:rsidR="003E7337">
        <w:t xml:space="preserve"> at the Senior Center, Opioids and Seniors.  We are implementing an Opioid grant in the community and are looking for community partners who are interested in being trained as Recovery Coaches.  Rev. Marty agreed to send information out to the Ministerial Association.  </w:t>
      </w:r>
    </w:p>
    <w:p w:rsidR="003E7337" w:rsidRDefault="003E7337" w:rsidP="003E7337">
      <w:r>
        <w:t xml:space="preserve">Virginia – explained that Wilson 20/20 is  a collective impact organization that focuses on community collaboration and connecting people, groups, resources, etc.  </w:t>
      </w:r>
    </w:p>
    <w:p w:rsidR="003E7337" w:rsidRDefault="003E7337" w:rsidP="003E7337">
      <w:r>
        <w:t>Candice asked that folks complete the Community Health Needs survey.  There is an English and Spanish version available.  Information about social determinants of health are being collected and housing is a big issue.  Candice will send the survey information to the group.  WCHD and Wilson Medical Center are working jointly to collect the information.</w:t>
      </w:r>
    </w:p>
    <w:p w:rsidR="003E7337" w:rsidRDefault="003E7337" w:rsidP="003E7337">
      <w:r>
        <w:t>Volunteers of America – funding is limited</w:t>
      </w:r>
    </w:p>
    <w:p w:rsidR="003E7337" w:rsidRDefault="003E7337" w:rsidP="003E7337">
      <w:r>
        <w:t>Wilson Housing Authority – grant funding from the City and County for up to 50 new units at Whitfield Homes, They are partnering with Wilson Crisis Center and new residents are being given buddy buckets with cleaning supplies and instructions on how to take care of your home</w:t>
      </w:r>
    </w:p>
    <w:p w:rsidR="00800AEB" w:rsidRDefault="003E7337" w:rsidP="003E7337">
      <w:r>
        <w:t>Hope Station – they are within 6 weeks of having shelter plans finalized</w:t>
      </w:r>
      <w:r w:rsidR="00800AEB">
        <w:t>, they are considering taking calls 24/7 for housing crisis needs.  Wilson Crisis Center currently does this.  We want to continue to improve our communication with all community partners who are providing services to those experiencing homelessness.</w:t>
      </w:r>
    </w:p>
    <w:p w:rsidR="003E7337" w:rsidRDefault="003E7337" w:rsidP="003E7337">
      <w:r>
        <w:t xml:space="preserve">Legal Aid – They are hiring a new domestic violence attorney and a new Regional Supervisor.  They are working with a group in East Wilson who are concerned about housing resources.  There has been an increase in the number of demolitions. </w:t>
      </w:r>
    </w:p>
    <w:p w:rsidR="003E7337" w:rsidRDefault="003E7337" w:rsidP="003E7337">
      <w:r>
        <w:t xml:space="preserve">We reviewed data on housing needs, evictions and foreclosures in Wilson County.  The data was prepared by the NC Housing Coalition.  We are having issues with landlords requiring double deposits.  At times, if the property is damaged, the deposit won’t cover the cost of the repair.  </w:t>
      </w:r>
    </w:p>
    <w:p w:rsidR="00800AEB" w:rsidRDefault="00800AEB" w:rsidP="003E7337">
      <w:r>
        <w:t xml:space="preserve">Linda mentioned she has invited some new partners to the group, and Virginia from Wilson 20/20 is new today.  Judi suggested that attendees look at our e-mail group and encourage those who need to attend to be here. </w:t>
      </w:r>
    </w:p>
    <w:sectPr w:rsidR="00800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39"/>
    <w:rsid w:val="0006344B"/>
    <w:rsid w:val="00117329"/>
    <w:rsid w:val="001E4F03"/>
    <w:rsid w:val="00241742"/>
    <w:rsid w:val="00243239"/>
    <w:rsid w:val="00355DD8"/>
    <w:rsid w:val="003E7337"/>
    <w:rsid w:val="0055625A"/>
    <w:rsid w:val="00800AEB"/>
    <w:rsid w:val="008534ED"/>
    <w:rsid w:val="0087763C"/>
    <w:rsid w:val="00A5061A"/>
    <w:rsid w:val="00AC64A4"/>
    <w:rsid w:val="00BC729F"/>
    <w:rsid w:val="00E9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6A528-0203-4F1B-A6E8-7809FBD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2018-05-15T20:29:00Z</dcterms:created>
  <dcterms:modified xsi:type="dcterms:W3CDTF">2018-05-15T20:29:00Z</dcterms:modified>
</cp:coreProperties>
</file>