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79504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Thursday April 5</w:t>
      </w:r>
      <w:r w:rsidR="00B83231">
        <w:rPr>
          <w:rFonts w:ascii="Times New Roman" w:hAnsi="Times New Roman"/>
          <w:bCs/>
          <w:sz w:val="24"/>
          <w:szCs w:val="24"/>
        </w:rPr>
        <w:t>, 2018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41779" w:rsidRPr="004D457E" w:rsidRDefault="00DA087D" w:rsidP="004D457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5042">
        <w:rPr>
          <w:rFonts w:ascii="Times New Roman" w:hAnsi="Times New Roman"/>
          <w:color w:val="000000"/>
          <w:sz w:val="24"/>
          <w:szCs w:val="24"/>
        </w:rPr>
        <w:t>March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Regional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5A202A" w:rsidRDefault="005A202A" w:rsidP="007B4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Pr="00795042" w:rsidRDefault="00F704C8" w:rsidP="00795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3231">
        <w:rPr>
          <w:rFonts w:ascii="Times New Roman" w:hAnsi="Times New Roman"/>
          <w:color w:val="000000"/>
          <w:sz w:val="24"/>
          <w:szCs w:val="24"/>
        </w:rPr>
        <w:t>Balance of State Steering Committee Update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01055" w:rsidRPr="0016407E" w:rsidRDefault="00D24ABB" w:rsidP="001640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proofErr w:type="gramStart"/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Kristen Martin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301055" w:rsidRPr="00301055" w:rsidRDefault="00301055" w:rsidP="003010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Default="0016407E" w:rsidP="00795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SMHC </w:t>
      </w:r>
      <w:bookmarkStart w:id="0" w:name="_GoBack"/>
      <w:bookmarkEnd w:id="0"/>
      <w:r w:rsidR="00795042">
        <w:rPr>
          <w:rFonts w:ascii="Times New Roman" w:hAnsi="Times New Roman"/>
          <w:color w:val="000000"/>
          <w:sz w:val="24"/>
          <w:szCs w:val="24"/>
        </w:rPr>
        <w:t>Fact sheet – Coalition vote for approval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6505BE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795042">
        <w:rPr>
          <w:rFonts w:ascii="Times New Roman" w:hAnsi="Times New Roman"/>
          <w:color w:val="000000"/>
          <w:sz w:val="24"/>
          <w:szCs w:val="24"/>
        </w:rPr>
        <w:t>Meeting May 3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, 2018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9:30am at Blue Ridge Community Health</w:t>
      </w:r>
    </w:p>
    <w:p w:rsidR="00795042" w:rsidRPr="00795042" w:rsidRDefault="00795042" w:rsidP="00795042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9371F1" w:rsidRDefault="00795042" w:rsidP="0079504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PIT Power Point for Henderson County – following the call</w:t>
      </w:r>
    </w:p>
    <w:p w:rsidR="00795042" w:rsidRDefault="00795042" w:rsidP="0079504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5042" w:rsidRPr="00795042" w:rsidRDefault="00795042" w:rsidP="007950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C7010" w:rsidRPr="00460B47" w:rsidRDefault="002C7010" w:rsidP="002C701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C7010" w:rsidRPr="002C7010" w:rsidRDefault="002C7010" w:rsidP="002C70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5257C"/>
    <w:rsid w:val="000662A1"/>
    <w:rsid w:val="00083AF2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1055"/>
    <w:rsid w:val="00362C1A"/>
    <w:rsid w:val="003C6146"/>
    <w:rsid w:val="003D562D"/>
    <w:rsid w:val="003F4ADD"/>
    <w:rsid w:val="00410610"/>
    <w:rsid w:val="004213A8"/>
    <w:rsid w:val="00460B47"/>
    <w:rsid w:val="004D457E"/>
    <w:rsid w:val="004E51CB"/>
    <w:rsid w:val="004F2D3B"/>
    <w:rsid w:val="00504C0E"/>
    <w:rsid w:val="005266A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3122E"/>
    <w:rsid w:val="007542CC"/>
    <w:rsid w:val="007565FC"/>
    <w:rsid w:val="007674BA"/>
    <w:rsid w:val="00774FD9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69CF"/>
    <w:rsid w:val="008C418A"/>
    <w:rsid w:val="008D24C2"/>
    <w:rsid w:val="008F14EA"/>
    <w:rsid w:val="009235DC"/>
    <w:rsid w:val="00925075"/>
    <w:rsid w:val="00926FA3"/>
    <w:rsid w:val="009371F1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717C6"/>
    <w:rsid w:val="00B74B4B"/>
    <w:rsid w:val="00B83231"/>
    <w:rsid w:val="00B96660"/>
    <w:rsid w:val="00BA470E"/>
    <w:rsid w:val="00BA4E15"/>
    <w:rsid w:val="00BC669A"/>
    <w:rsid w:val="00BC6CC5"/>
    <w:rsid w:val="00C1333B"/>
    <w:rsid w:val="00C2366E"/>
    <w:rsid w:val="00C27D79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E35A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2017-08-07T13:57:00Z</cp:lastPrinted>
  <dcterms:created xsi:type="dcterms:W3CDTF">2018-03-08T14:33:00Z</dcterms:created>
  <dcterms:modified xsi:type="dcterms:W3CDTF">2018-03-15T14:20:00Z</dcterms:modified>
</cp:coreProperties>
</file>