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9AA2" w14:textId="1E97DC23" w:rsidR="000F2607" w:rsidRDefault="000F2607" w:rsidP="000F2607">
      <w:pPr>
        <w:autoSpaceDE w:val="0"/>
        <w:autoSpaceDN w:val="0"/>
        <w:adjustRightInd w:val="0"/>
        <w:rPr>
          <w:rStyle w:val="Emphasis"/>
          <w:rFonts w:cstheme="minorHAnsi"/>
        </w:rPr>
      </w:pPr>
      <w:r w:rsidRPr="005476F1">
        <w:rPr>
          <w:rStyle w:val="Emphasis"/>
          <w:rFonts w:cstheme="minorHAnsi"/>
        </w:rPr>
        <w:t>For submission information, refer to the NC ESG Application Information Packet, Section IV:  Appl</w:t>
      </w:r>
      <w:r>
        <w:rPr>
          <w:rStyle w:val="Emphasis"/>
          <w:rFonts w:cstheme="minorHAnsi"/>
        </w:rPr>
        <w:t xml:space="preserve">ication Submission Information. </w:t>
      </w:r>
      <w:r w:rsidRPr="005476F1">
        <w:rPr>
          <w:rStyle w:val="Emphasis"/>
          <w:rFonts w:cstheme="minorHAnsi"/>
        </w:rPr>
        <w:t>This application must be received by</w:t>
      </w:r>
      <w:r>
        <w:rPr>
          <w:rStyle w:val="Emphasis"/>
          <w:rFonts w:cstheme="minorHAnsi"/>
        </w:rPr>
        <w:t xml:space="preserve"> October 23, 2017. </w:t>
      </w:r>
    </w:p>
    <w:p w14:paraId="0BFAD59B" w14:textId="77777777" w:rsidR="000F2607" w:rsidRPr="005476F1" w:rsidRDefault="000F2607" w:rsidP="000F2607">
      <w:pPr>
        <w:autoSpaceDE w:val="0"/>
        <w:autoSpaceDN w:val="0"/>
        <w:adjustRightInd w:val="0"/>
        <w:rPr>
          <w:rStyle w:val="Emphasis"/>
          <w:rFonts w:cstheme="minorHAnsi"/>
        </w:rPr>
      </w:pPr>
    </w:p>
    <w:bookmarkStart w:id="0" w:name="_Hlk491128640"/>
    <w:p w14:paraId="258C8CC6" w14:textId="77777777" w:rsidR="00536A14" w:rsidRPr="00711098" w:rsidRDefault="00536A14" w:rsidP="00536A14">
      <w:pPr>
        <w:rPr>
          <w:b/>
          <w:sz w:val="36"/>
        </w:rPr>
      </w:pPr>
      <w:r w:rsidRPr="00711098">
        <w:rPr>
          <w:b/>
          <w:sz w:val="36"/>
        </w:rPr>
        <w:fldChar w:fldCharType="begin">
          <w:ffData>
            <w:name w:val="Dropdown1"/>
            <w:enabled/>
            <w:calcOnExit w:val="0"/>
            <w:ddList>
              <w:listEntry w:val="Select your Local Planning Area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0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 w:rsidRPr="00711098">
        <w:rPr>
          <w:b/>
          <w:sz w:val="36"/>
        </w:rPr>
        <w:instrText xml:space="preserve"> FORMDROPDOWN </w:instrText>
      </w:r>
      <w:r w:rsidR="007C4552">
        <w:rPr>
          <w:b/>
          <w:sz w:val="36"/>
        </w:rPr>
      </w:r>
      <w:r w:rsidR="007C4552">
        <w:rPr>
          <w:b/>
          <w:sz w:val="36"/>
        </w:rPr>
        <w:fldChar w:fldCharType="separate"/>
      </w:r>
      <w:r w:rsidRPr="00711098">
        <w:rPr>
          <w:b/>
          <w:sz w:val="36"/>
        </w:rPr>
        <w:fldChar w:fldCharType="end"/>
      </w:r>
      <w:bookmarkEnd w:id="1"/>
    </w:p>
    <w:bookmarkEnd w:id="0"/>
    <w:p w14:paraId="342EF63F" w14:textId="77777777" w:rsidR="00D740D1" w:rsidRDefault="00D740D1" w:rsidP="00F029A2">
      <w:pPr>
        <w:rPr>
          <w:rFonts w:ascii="Calibri" w:hAnsi="Calibri" w:cs="Arial"/>
          <w:b/>
          <w:szCs w:val="28"/>
        </w:rPr>
      </w:pPr>
    </w:p>
    <w:p w14:paraId="08A98F07" w14:textId="2410404D" w:rsidR="00F029A2" w:rsidRDefault="00F029A2" w:rsidP="004E609C">
      <w:pPr>
        <w:pStyle w:val="Heading1"/>
      </w:pPr>
      <w:r w:rsidRPr="00431CA1">
        <w:t>Application Summary</w:t>
      </w:r>
    </w:p>
    <w:p w14:paraId="66759CB1" w14:textId="6DEA6B81" w:rsidR="005A0500" w:rsidRPr="004F4212" w:rsidRDefault="005A0500" w:rsidP="008148DE">
      <w:pPr>
        <w:pStyle w:val="Heading2"/>
        <w:numPr>
          <w:ilvl w:val="0"/>
          <w:numId w:val="1"/>
        </w:numPr>
        <w:rPr>
          <w:sz w:val="20"/>
        </w:rPr>
      </w:pPr>
      <w:r>
        <w:t>Local Planning Area Lead Agency Information</w:t>
      </w:r>
    </w:p>
    <w:tbl>
      <w:tblPr>
        <w:tblW w:w="10134" w:type="dxa"/>
        <w:tblInd w:w="8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50"/>
        <w:gridCol w:w="5384"/>
      </w:tblGrid>
      <w:tr w:rsidR="00A41E1E" w14:paraId="387E053F" w14:textId="77777777" w:rsidTr="00A534F4">
        <w:trPr>
          <w:trHeight w:val="845"/>
        </w:trPr>
        <w:tc>
          <w:tcPr>
            <w:tcW w:w="10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1EE29" w14:textId="77777777" w:rsidR="00A41E1E" w:rsidRDefault="00A41E1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 of Organization:</w:t>
            </w:r>
          </w:p>
          <w:p w14:paraId="5E5D3318" w14:textId="2C55631C" w:rsidR="00A41E1E" w:rsidRPr="00E70956" w:rsidRDefault="00A41E1E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Cs w:val="20"/>
              </w:rPr>
            </w:r>
            <w:r w:rsidRPr="00E70956">
              <w:rPr>
                <w:rFonts w:ascii="Times New Roman" w:hAnsi="Times New Roman"/>
                <w:szCs w:val="20"/>
              </w:rPr>
              <w:fldChar w:fldCharType="separate"/>
            </w:r>
            <w:bookmarkStart w:id="2" w:name="_GoBack"/>
            <w:r w:rsidRPr="00E70956">
              <w:rPr>
                <w:rFonts w:ascii="Times New Roman" w:hAnsi="Times New Roman"/>
                <w:noProof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Cs w:val="20"/>
              </w:rPr>
              <w:t> </w:t>
            </w:r>
            <w:bookmarkEnd w:id="2"/>
            <w:r w:rsidRPr="00E70956"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  <w:tr w:rsidR="005A0500" w14:paraId="48562724" w14:textId="77777777" w:rsidTr="00A534F4">
        <w:trPr>
          <w:trHeight w:val="760"/>
        </w:trPr>
        <w:tc>
          <w:tcPr>
            <w:tcW w:w="47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9C2072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Street Address:</w:t>
            </w:r>
          </w:p>
          <w:p w14:paraId="61959818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2F8B306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F8D302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Mailing Address:</w:t>
            </w:r>
          </w:p>
          <w:p w14:paraId="39C3C7CC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6D4AF4F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0500" w14:paraId="2A19462F" w14:textId="77777777" w:rsidTr="00A534F4">
        <w:trPr>
          <w:trHeight w:val="305"/>
        </w:trPr>
        <w:tc>
          <w:tcPr>
            <w:tcW w:w="47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C2867D2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Telephone:</w:t>
            </w:r>
          </w:p>
          <w:p w14:paraId="2523B1AB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563A072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14:paraId="3A0F1F83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Website:</w:t>
            </w:r>
          </w:p>
          <w:p w14:paraId="7138C638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349B2" w14:paraId="3AB14BF9" w14:textId="77777777" w:rsidTr="00A534F4">
        <w:trPr>
          <w:trHeight w:val="305"/>
        </w:trPr>
        <w:tc>
          <w:tcPr>
            <w:tcW w:w="10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D55558" w14:textId="3CE2AD1C" w:rsidR="006349B2" w:rsidRDefault="00F757DA" w:rsidP="006349B2">
            <w:pPr>
              <w:pStyle w:val="NoSpacing"/>
              <w:rPr>
                <w:rFonts w:cs="Arial"/>
              </w:rPr>
            </w:pPr>
            <w:r>
              <w:t>1.1</w:t>
            </w:r>
            <w:r w:rsidR="006349B2" w:rsidRPr="00E70956">
              <w:t xml:space="preserve"> Does your LPA Lead Agency provide direct services</w:t>
            </w:r>
            <w:r w:rsidR="006349B2">
              <w:rPr>
                <w:rFonts w:cs="Arial"/>
              </w:rPr>
              <w:t xml:space="preserve">? </w:t>
            </w:r>
            <w:r w:rsidR="002249F5">
              <w:rPr>
                <w:rFonts w:cs="Arial"/>
              </w:rPr>
              <w:t xml:space="preserve"> </w:t>
            </w:r>
            <w:bookmarkStart w:id="3" w:name="_Hlk491128387"/>
            <w:r w:rsidR="002249F5" w:rsidRPr="002249F5">
              <w:rPr>
                <w:rFonts w:ascii="Times New Roman" w:hAnsi="Times New Roman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bookmarkStart w:id="4" w:name="Dropdown2"/>
            <w:r w:rsidR="002249F5" w:rsidRPr="002249F5">
              <w:rPr>
                <w:rFonts w:ascii="Times New Roman" w:hAnsi="Times New Roman"/>
                <w:b/>
              </w:rPr>
              <w:instrText xml:space="preserve"> FORMDROPDOWN </w:instrText>
            </w:r>
            <w:r w:rsidR="007C4552">
              <w:rPr>
                <w:rFonts w:ascii="Times New Roman" w:hAnsi="Times New Roman"/>
                <w:b/>
              </w:rPr>
            </w:r>
            <w:r w:rsidR="007C4552">
              <w:rPr>
                <w:rFonts w:ascii="Times New Roman" w:hAnsi="Times New Roman"/>
                <w:b/>
              </w:rPr>
              <w:fldChar w:fldCharType="separate"/>
            </w:r>
            <w:r w:rsidR="002249F5" w:rsidRPr="002249F5">
              <w:rPr>
                <w:rFonts w:ascii="Times New Roman" w:hAnsi="Times New Roman"/>
                <w:b/>
              </w:rPr>
              <w:fldChar w:fldCharType="end"/>
            </w:r>
            <w:bookmarkEnd w:id="4"/>
            <w:r w:rsidR="002249F5" w:rsidRPr="002249F5">
              <w:rPr>
                <w:rFonts w:ascii="Times New Roman" w:hAnsi="Times New Roman"/>
                <w:b/>
              </w:rPr>
              <w:t xml:space="preserve"> </w:t>
            </w:r>
            <w:r w:rsidR="002249F5">
              <w:rPr>
                <w:rFonts w:cs="Arial"/>
              </w:rPr>
              <w:t xml:space="preserve">  </w:t>
            </w:r>
            <w:bookmarkEnd w:id="3"/>
          </w:p>
          <w:p w14:paraId="59C376CC" w14:textId="77777777" w:rsidR="006349B2" w:rsidRDefault="006349B2" w:rsidP="006349B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9B2" w14:paraId="59F49A79" w14:textId="77777777" w:rsidTr="00A534F4">
        <w:trPr>
          <w:trHeight w:val="305"/>
        </w:trPr>
        <w:tc>
          <w:tcPr>
            <w:tcW w:w="10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2DE440" w14:textId="481EC3B5" w:rsidR="006349B2" w:rsidRPr="002249F5" w:rsidRDefault="00F757DA" w:rsidP="006349B2">
            <w:pPr>
              <w:pStyle w:val="NoSpacing"/>
              <w:rPr>
                <w:rFonts w:cs="Arial"/>
                <w:sz w:val="24"/>
              </w:rPr>
            </w:pPr>
            <w:r>
              <w:t>1.2</w:t>
            </w:r>
            <w:r w:rsidR="006349B2" w:rsidRPr="00E70956">
              <w:t xml:space="preserve"> Does your LPA Lead Agency have paid staff to provide administrative support to the </w:t>
            </w:r>
            <w:r w:rsidR="00E70956">
              <w:t xml:space="preserve">Local Planning Area </w:t>
            </w:r>
            <w:r w:rsidR="006349B2" w:rsidRPr="00E70956">
              <w:t>as a part of their job description?</w:t>
            </w:r>
            <w:r w:rsidR="006349B2" w:rsidRPr="002249F5">
              <w:rPr>
                <w:rFonts w:cs="Arial"/>
              </w:rPr>
              <w:t xml:space="preserve"> </w:t>
            </w:r>
            <w:r w:rsidR="002249F5" w:rsidRPr="002249F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2249F5" w:rsidRPr="002249F5">
              <w:rPr>
                <w:rFonts w:ascii="Times New Roman" w:hAnsi="Times New Roman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="002249F5" w:rsidRPr="002249F5">
              <w:rPr>
                <w:rFonts w:ascii="Times New Roman" w:hAnsi="Times New Roman"/>
                <w:b/>
              </w:rPr>
              <w:instrText xml:space="preserve"> FORMDROPDOWN </w:instrText>
            </w:r>
            <w:r w:rsidR="007C4552">
              <w:rPr>
                <w:rFonts w:ascii="Times New Roman" w:hAnsi="Times New Roman"/>
                <w:b/>
              </w:rPr>
            </w:r>
            <w:r w:rsidR="007C4552">
              <w:rPr>
                <w:rFonts w:ascii="Times New Roman" w:hAnsi="Times New Roman"/>
                <w:b/>
              </w:rPr>
              <w:fldChar w:fldCharType="separate"/>
            </w:r>
            <w:r w:rsidR="002249F5" w:rsidRPr="002249F5">
              <w:rPr>
                <w:rFonts w:ascii="Times New Roman" w:hAnsi="Times New Roman"/>
                <w:b/>
              </w:rPr>
              <w:fldChar w:fldCharType="end"/>
            </w:r>
            <w:r w:rsidR="002249F5" w:rsidRPr="002249F5">
              <w:rPr>
                <w:rFonts w:ascii="Times New Roman" w:hAnsi="Times New Roman"/>
                <w:b/>
              </w:rPr>
              <w:t xml:space="preserve"> </w:t>
            </w:r>
            <w:r w:rsidR="002249F5">
              <w:rPr>
                <w:rFonts w:cs="Arial"/>
              </w:rPr>
              <w:t xml:space="preserve">  </w:t>
            </w:r>
          </w:p>
          <w:p w14:paraId="5595413D" w14:textId="092C1FC0" w:rsidR="002249F5" w:rsidRDefault="002249F5" w:rsidP="002249F5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9B2" w14:paraId="39F6D174" w14:textId="77777777" w:rsidTr="00A534F4">
        <w:trPr>
          <w:trHeight w:val="305"/>
        </w:trPr>
        <w:tc>
          <w:tcPr>
            <w:tcW w:w="101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112170" w14:textId="3DAE0085" w:rsidR="006349B2" w:rsidRPr="00CC5B7E" w:rsidRDefault="00F757DA" w:rsidP="006349B2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1.3</w:t>
            </w:r>
            <w:r w:rsidR="006349B2">
              <w:rPr>
                <w:rFonts w:cs="Arial"/>
              </w:rPr>
              <w:t xml:space="preserve"> Is the</w:t>
            </w:r>
            <w:r w:rsidR="006349B2" w:rsidRPr="00CC5B7E">
              <w:rPr>
                <w:rFonts w:cs="Arial"/>
              </w:rPr>
              <w:t xml:space="preserve"> </w:t>
            </w:r>
            <w:r w:rsidR="006349B2">
              <w:rPr>
                <w:rFonts w:cs="Arial"/>
              </w:rPr>
              <w:t>LPA</w:t>
            </w:r>
            <w:r w:rsidR="006349B2" w:rsidRPr="00CC5B7E">
              <w:rPr>
                <w:rFonts w:cs="Arial"/>
              </w:rPr>
              <w:t xml:space="preserve"> Le</w:t>
            </w:r>
            <w:r w:rsidR="006349B2">
              <w:rPr>
                <w:rFonts w:cs="Arial"/>
              </w:rPr>
              <w:t>ad Agency requesting</w:t>
            </w:r>
            <w:r w:rsidR="006349B2" w:rsidRPr="00CC5B7E">
              <w:rPr>
                <w:rFonts w:cs="Arial"/>
              </w:rPr>
              <w:t xml:space="preserve"> Emergency Response or Housing Stabilization Activities</w:t>
            </w:r>
            <w:r w:rsidR="006349B2">
              <w:rPr>
                <w:rFonts w:cs="Arial"/>
              </w:rPr>
              <w:t xml:space="preserve"> funding for itself</w:t>
            </w:r>
            <w:r w:rsidR="006349B2" w:rsidRPr="00CC5B7E">
              <w:rPr>
                <w:rFonts w:cs="Arial"/>
              </w:rPr>
              <w:t xml:space="preserve">? </w:t>
            </w:r>
            <w:r>
              <w:rPr>
                <w:rFonts w:cs="Arial"/>
              </w:rPr>
              <w:t xml:space="preserve">  </w:t>
            </w:r>
            <w:r w:rsidR="002249F5" w:rsidRPr="002249F5">
              <w:rPr>
                <w:rFonts w:ascii="Times New Roman" w:hAnsi="Times New Roman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="002249F5" w:rsidRPr="002249F5">
              <w:rPr>
                <w:rFonts w:ascii="Times New Roman" w:hAnsi="Times New Roman"/>
                <w:b/>
              </w:rPr>
              <w:instrText xml:space="preserve"> FORMDROPDOWN </w:instrText>
            </w:r>
            <w:r w:rsidR="007C4552">
              <w:rPr>
                <w:rFonts w:ascii="Times New Roman" w:hAnsi="Times New Roman"/>
                <w:b/>
              </w:rPr>
            </w:r>
            <w:r w:rsidR="007C4552">
              <w:rPr>
                <w:rFonts w:ascii="Times New Roman" w:hAnsi="Times New Roman"/>
                <w:b/>
              </w:rPr>
              <w:fldChar w:fldCharType="separate"/>
            </w:r>
            <w:r w:rsidR="002249F5" w:rsidRPr="002249F5">
              <w:rPr>
                <w:rFonts w:ascii="Times New Roman" w:hAnsi="Times New Roman"/>
                <w:b/>
              </w:rPr>
              <w:fldChar w:fldCharType="end"/>
            </w:r>
            <w:r w:rsidR="002249F5" w:rsidRPr="002249F5">
              <w:rPr>
                <w:rFonts w:ascii="Times New Roman" w:hAnsi="Times New Roman"/>
                <w:b/>
              </w:rPr>
              <w:t xml:space="preserve"> </w:t>
            </w:r>
            <w:r w:rsidR="002249F5">
              <w:rPr>
                <w:rFonts w:cs="Arial"/>
              </w:rPr>
              <w:t xml:space="preserve">  </w:t>
            </w:r>
          </w:p>
          <w:p w14:paraId="446A3818" w14:textId="73144523" w:rsidR="006349B2" w:rsidRDefault="006349B2" w:rsidP="006349B2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A828A5" w14:textId="718691F4" w:rsidR="00536A14" w:rsidRDefault="00536A14" w:rsidP="00F029A2">
      <w:pPr>
        <w:rPr>
          <w:rFonts w:ascii="Calibri" w:hAnsi="Calibri" w:cs="Arial"/>
          <w:b/>
          <w:sz w:val="20"/>
          <w:szCs w:val="20"/>
        </w:rPr>
      </w:pPr>
    </w:p>
    <w:p w14:paraId="529A3AFF" w14:textId="56373472" w:rsidR="006349B2" w:rsidRDefault="006349B2" w:rsidP="008148DE">
      <w:pPr>
        <w:pStyle w:val="Heading2"/>
        <w:numPr>
          <w:ilvl w:val="0"/>
          <w:numId w:val="1"/>
        </w:numPr>
      </w:pPr>
      <w:r>
        <w:t>LPA Agency Primary Contact</w:t>
      </w:r>
    </w:p>
    <w:p w14:paraId="38793823" w14:textId="603F3755" w:rsidR="005A0500" w:rsidRDefault="005A0500" w:rsidP="005A0500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i/>
          <w:sz w:val="20"/>
        </w:rPr>
        <w:t>Please provide the following information for the person to whom all communication regarding this application should be directed.</w:t>
      </w:r>
    </w:p>
    <w:tbl>
      <w:tblPr>
        <w:tblW w:w="10128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5079"/>
      </w:tblGrid>
      <w:tr w:rsidR="005A0500" w14:paraId="0C89F18C" w14:textId="77777777" w:rsidTr="00A534F4">
        <w:trPr>
          <w:trHeight w:val="964"/>
        </w:trPr>
        <w:tc>
          <w:tcPr>
            <w:tcW w:w="50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6B761A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  <w:p w14:paraId="3E9E7FB0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1955E46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4E8D61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Title:</w:t>
            </w:r>
          </w:p>
          <w:p w14:paraId="729295EE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C8EC78A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0500" w14:paraId="67EF3800" w14:textId="77777777" w:rsidTr="00A534F4">
        <w:trPr>
          <w:trHeight w:val="800"/>
        </w:trPr>
        <w:tc>
          <w:tcPr>
            <w:tcW w:w="50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043771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Telephone: </w:t>
            </w:r>
          </w:p>
          <w:p w14:paraId="73CFAAA3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00D21F16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FF49D0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E-mail:  </w:t>
            </w:r>
          </w:p>
          <w:p w14:paraId="37BF7A98" w14:textId="77777777" w:rsidR="005A0500" w:rsidRPr="00E70956" w:rsidRDefault="005A050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095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095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E70956">
              <w:rPr>
                <w:rFonts w:ascii="Times New Roman" w:hAnsi="Times New Roman"/>
                <w:sz w:val="20"/>
                <w:szCs w:val="20"/>
              </w:rPr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E7095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7CEE9E1" w14:textId="77777777" w:rsidR="005A0500" w:rsidRDefault="005A0500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27BFEC" w14:textId="42E7EED2" w:rsidR="005A0500" w:rsidRDefault="005A0500" w:rsidP="00F029A2">
      <w:pPr>
        <w:rPr>
          <w:rFonts w:ascii="Calibri" w:hAnsi="Calibri" w:cs="Arial"/>
          <w:b/>
          <w:sz w:val="20"/>
          <w:szCs w:val="20"/>
        </w:rPr>
      </w:pPr>
    </w:p>
    <w:p w14:paraId="4DDB6583" w14:textId="77777777" w:rsidR="008C7C64" w:rsidRDefault="008C7C64">
      <w:pPr>
        <w:rPr>
          <w:rFonts w:ascii="Cambria" w:hAnsi="Cambria"/>
          <w:b/>
          <w:bCs/>
          <w:color w:val="2F5496" w:themeColor="accent5" w:themeShade="BF"/>
          <w:kern w:val="32"/>
          <w:sz w:val="32"/>
          <w:szCs w:val="32"/>
        </w:rPr>
      </w:pPr>
      <w:r>
        <w:br w:type="page"/>
      </w:r>
    </w:p>
    <w:p w14:paraId="2A43575A" w14:textId="4E378EF6" w:rsidR="00F029A2" w:rsidRDefault="00F029A2" w:rsidP="007A151B">
      <w:pPr>
        <w:pStyle w:val="Heading1"/>
      </w:pPr>
      <w:r w:rsidRPr="003064EF">
        <w:lastRenderedPageBreak/>
        <w:t>Fiscal Sponsor</w:t>
      </w:r>
      <w:r w:rsidR="00C23837">
        <w:t xml:space="preserve"> </w:t>
      </w:r>
    </w:p>
    <w:p w14:paraId="4B557746" w14:textId="63ECA470" w:rsidR="007A151B" w:rsidRPr="007A151B" w:rsidRDefault="007A151B" w:rsidP="008148DE">
      <w:pPr>
        <w:pStyle w:val="Heading2"/>
        <w:numPr>
          <w:ilvl w:val="0"/>
          <w:numId w:val="1"/>
        </w:numPr>
      </w:pPr>
      <w:r>
        <w:t>General Information</w:t>
      </w:r>
    </w:p>
    <w:p w14:paraId="4C1BFE62" w14:textId="3CCF5988" w:rsidR="00710016" w:rsidRDefault="00710016" w:rsidP="008148DE">
      <w:pPr>
        <w:pStyle w:val="NoSpacing"/>
        <w:numPr>
          <w:ilvl w:val="1"/>
          <w:numId w:val="1"/>
        </w:numPr>
        <w:ind w:left="450"/>
        <w:rPr>
          <w:rFonts w:cs="Arial"/>
        </w:rPr>
      </w:pPr>
      <w:r w:rsidRPr="00710016">
        <w:t>Has you</w:t>
      </w:r>
      <w:r>
        <w:t>r</w:t>
      </w:r>
      <w:r w:rsidRPr="00710016">
        <w:t xml:space="preserve"> LPA chosen to use a Fiscal Sponsor this year?</w:t>
      </w:r>
      <w:r>
        <w:rPr>
          <w:rFonts w:cs="Arial"/>
          <w:b/>
          <w:szCs w:val="28"/>
        </w:rPr>
        <w:t xml:space="preserve"> </w:t>
      </w:r>
      <w:r w:rsidR="00A534F4">
        <w:rPr>
          <w:rFonts w:cs="Arial"/>
          <w:b/>
          <w:szCs w:val="28"/>
        </w:rPr>
        <w:t xml:space="preserve">     </w:t>
      </w:r>
      <w:r w:rsidR="002249F5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2249F5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2249F5">
        <w:rPr>
          <w:rFonts w:ascii="Times New Roman" w:hAnsi="Times New Roman"/>
          <w:b/>
        </w:rPr>
        <w:fldChar w:fldCharType="end"/>
      </w:r>
      <w:r w:rsidR="002249F5" w:rsidRPr="002249F5">
        <w:rPr>
          <w:rFonts w:ascii="Times New Roman" w:hAnsi="Times New Roman"/>
          <w:b/>
        </w:rPr>
        <w:t xml:space="preserve"> </w:t>
      </w:r>
      <w:r w:rsidR="002249F5">
        <w:rPr>
          <w:rFonts w:cs="Arial"/>
        </w:rPr>
        <w:t xml:space="preserve">  </w:t>
      </w:r>
      <w:r>
        <w:rPr>
          <w:rFonts w:cs="Arial"/>
        </w:rPr>
        <w:br/>
      </w:r>
    </w:p>
    <w:p w14:paraId="79AA8E5E" w14:textId="755248E8" w:rsidR="002A1484" w:rsidRDefault="002A1484" w:rsidP="000F2607">
      <w:pPr>
        <w:pStyle w:val="NoSpacing"/>
        <w:ind w:left="18"/>
        <w:rPr>
          <w:rFonts w:cs="Arial"/>
          <w:i/>
        </w:rPr>
      </w:pPr>
      <w:r w:rsidRPr="000F2607">
        <w:rPr>
          <w:i/>
          <w:sz w:val="20"/>
        </w:rPr>
        <w:t>If yes, complete the following questions.</w:t>
      </w:r>
      <w:r w:rsidRPr="000F2607">
        <w:rPr>
          <w:rFonts w:cs="Arial"/>
          <w:i/>
          <w:sz w:val="20"/>
        </w:rPr>
        <w:t xml:space="preserve"> If no, jump to </w:t>
      </w:r>
      <w:r w:rsidR="000F2607" w:rsidRPr="000F2607">
        <w:rPr>
          <w:rFonts w:cs="Arial"/>
          <w:i/>
          <w:sz w:val="20"/>
        </w:rPr>
        <w:t xml:space="preserve">section 4. </w:t>
      </w:r>
    </w:p>
    <w:p w14:paraId="70C3EFB4" w14:textId="77777777" w:rsidR="000F2607" w:rsidRPr="000F2607" w:rsidRDefault="000F2607" w:rsidP="000F2607">
      <w:pPr>
        <w:pStyle w:val="NoSpacing"/>
        <w:ind w:left="450"/>
        <w:rPr>
          <w:rFonts w:cs="Arial"/>
          <w:i/>
        </w:rPr>
      </w:pPr>
    </w:p>
    <w:p w14:paraId="2A3DA824" w14:textId="2833E2D5" w:rsidR="002A1484" w:rsidRDefault="000F2607" w:rsidP="008148DE">
      <w:pPr>
        <w:pStyle w:val="NoSpacing"/>
        <w:numPr>
          <w:ilvl w:val="1"/>
          <w:numId w:val="1"/>
        </w:numPr>
        <w:ind w:left="450"/>
        <w:rPr>
          <w:rFonts w:cs="Arial"/>
        </w:rPr>
      </w:pPr>
      <w:r>
        <w:rPr>
          <w:rFonts w:cs="Arial"/>
        </w:rPr>
        <w:t>Fiscal Sponsor Organization Name</w:t>
      </w:r>
    </w:p>
    <w:tbl>
      <w:tblPr>
        <w:tblStyle w:val="TableGrid"/>
        <w:tblW w:w="0" w:type="auto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22"/>
      </w:tblGrid>
      <w:tr w:rsidR="000F2607" w14:paraId="0CAA76B3" w14:textId="77777777" w:rsidTr="000F2607">
        <w:tc>
          <w:tcPr>
            <w:tcW w:w="9648" w:type="dxa"/>
          </w:tcPr>
          <w:p w14:paraId="7B4A1D71" w14:textId="77777777" w:rsidR="000F2607" w:rsidRDefault="000F2607" w:rsidP="000F2607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6CFBA309" w14:textId="77777777" w:rsidR="000F2607" w:rsidRDefault="000F2607" w:rsidP="000F2607">
            <w:pPr>
              <w:pStyle w:val="NoSpacing"/>
              <w:ind w:left="360"/>
              <w:rPr>
                <w:rFonts w:cs="Arial"/>
              </w:rPr>
            </w:pPr>
          </w:p>
        </w:tc>
      </w:tr>
    </w:tbl>
    <w:p w14:paraId="6991D494" w14:textId="77777777" w:rsidR="000F2607" w:rsidRDefault="000F2607" w:rsidP="000F2607">
      <w:pPr>
        <w:pStyle w:val="NoSpacing"/>
        <w:ind w:left="450"/>
        <w:rPr>
          <w:rFonts w:cs="Arial"/>
        </w:rPr>
      </w:pPr>
    </w:p>
    <w:p w14:paraId="7563E7E9" w14:textId="77777777" w:rsidR="000F2607" w:rsidRDefault="000F2607" w:rsidP="000F2607">
      <w:pPr>
        <w:pStyle w:val="NoSpacing"/>
        <w:ind w:left="450"/>
        <w:rPr>
          <w:rFonts w:cs="Arial"/>
        </w:rPr>
      </w:pPr>
    </w:p>
    <w:p w14:paraId="68FACC71" w14:textId="1FCFF14C" w:rsidR="00710016" w:rsidRPr="00710016" w:rsidRDefault="000F2607" w:rsidP="008148DE">
      <w:pPr>
        <w:pStyle w:val="NoSpacing"/>
        <w:numPr>
          <w:ilvl w:val="1"/>
          <w:numId w:val="1"/>
        </w:numPr>
        <w:ind w:left="450"/>
        <w:rPr>
          <w:rFonts w:cs="Arial"/>
        </w:rPr>
      </w:pPr>
      <w:r>
        <w:rPr>
          <w:rFonts w:cs="Arial"/>
        </w:rPr>
        <w:t>Please</w:t>
      </w:r>
      <w:r w:rsidR="00710016" w:rsidRPr="00710016">
        <w:rPr>
          <w:rFonts w:cs="Arial"/>
        </w:rPr>
        <w:t xml:space="preserve"> describe how the Fiscal Sponsor was selected</w:t>
      </w:r>
      <w:r>
        <w:rPr>
          <w:rFonts w:cs="Arial"/>
        </w:rPr>
        <w:t>.</w:t>
      </w:r>
    </w:p>
    <w:tbl>
      <w:tblPr>
        <w:tblStyle w:val="TableGrid"/>
        <w:tblW w:w="0" w:type="auto"/>
        <w:tblInd w:w="55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710016" w14:paraId="2CD1A366" w14:textId="77777777" w:rsidTr="000F2607">
        <w:tc>
          <w:tcPr>
            <w:tcW w:w="9630" w:type="dxa"/>
          </w:tcPr>
          <w:p w14:paraId="036B12D8" w14:textId="77777777" w:rsidR="00710016" w:rsidRDefault="00710016" w:rsidP="00710016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58D2DF69" w14:textId="38CBF462" w:rsidR="00A738B0" w:rsidRPr="00A738B0" w:rsidRDefault="00A738B0" w:rsidP="00710016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7A6D8F9E" w14:textId="3AEE8767" w:rsidR="00821C73" w:rsidRDefault="00821C73" w:rsidP="00EC4A1F">
      <w:pPr>
        <w:pStyle w:val="NoSpacing"/>
        <w:rPr>
          <w:rFonts w:asciiTheme="minorHAnsi" w:hAnsiTheme="minorHAnsi" w:cstheme="minorHAnsi"/>
        </w:rPr>
      </w:pPr>
    </w:p>
    <w:p w14:paraId="3158BF2F" w14:textId="030CAD81" w:rsidR="00821C73" w:rsidRPr="00A534F4" w:rsidRDefault="00821C73" w:rsidP="008148DE">
      <w:pPr>
        <w:pStyle w:val="ListParagraph"/>
        <w:numPr>
          <w:ilvl w:val="1"/>
          <w:numId w:val="1"/>
        </w:numPr>
        <w:ind w:left="450"/>
        <w:rPr>
          <w:rFonts w:ascii="Calibri" w:hAnsi="Calibri" w:cs="Calibri"/>
        </w:rPr>
      </w:pPr>
      <w:r w:rsidRPr="00A534F4">
        <w:rPr>
          <w:rFonts w:ascii="Calibri" w:hAnsi="Calibri" w:cs="Calibri"/>
        </w:rPr>
        <w:t xml:space="preserve">Is the Fiscal Sponsor imposing any additional requirements on one or more of the project applicants? </w:t>
      </w:r>
      <w:r w:rsidR="002249F5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2249F5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2249F5">
        <w:rPr>
          <w:rFonts w:ascii="Times New Roman" w:hAnsi="Times New Roman"/>
          <w:b/>
        </w:rPr>
        <w:fldChar w:fldCharType="end"/>
      </w:r>
      <w:r w:rsidR="002249F5" w:rsidRPr="002249F5">
        <w:rPr>
          <w:rFonts w:ascii="Times New Roman" w:hAnsi="Times New Roman"/>
          <w:b/>
        </w:rPr>
        <w:t xml:space="preserve"> </w:t>
      </w:r>
      <w:r w:rsidR="002249F5">
        <w:rPr>
          <w:rFonts w:cs="Arial"/>
        </w:rPr>
        <w:t xml:space="preserve">  </w:t>
      </w:r>
    </w:p>
    <w:p w14:paraId="529B1A90" w14:textId="77777777" w:rsidR="00821C73" w:rsidRDefault="00821C73" w:rsidP="00821C73">
      <w:pPr>
        <w:rPr>
          <w:rFonts w:ascii="Calibri" w:hAnsi="Calibri" w:cs="Calibri"/>
        </w:rPr>
      </w:pPr>
    </w:p>
    <w:p w14:paraId="18248CE5" w14:textId="19FBCA0A" w:rsidR="00821C73" w:rsidRPr="00A534F4" w:rsidRDefault="000F2607" w:rsidP="008148DE">
      <w:pPr>
        <w:pStyle w:val="ListParagraph"/>
        <w:numPr>
          <w:ilvl w:val="2"/>
          <w:numId w:val="1"/>
        </w:numPr>
        <w:ind w:left="540"/>
        <w:rPr>
          <w:rFonts w:cstheme="minorHAnsi"/>
          <w:szCs w:val="22"/>
        </w:rPr>
      </w:pPr>
      <w:r>
        <w:rPr>
          <w:rFonts w:ascii="Calibri" w:hAnsi="Calibri" w:cs="Calibri"/>
        </w:rPr>
        <w:t xml:space="preserve"> </w:t>
      </w:r>
      <w:r w:rsidR="00821C73" w:rsidRPr="00A534F4">
        <w:rPr>
          <w:rFonts w:ascii="Calibri" w:hAnsi="Calibri" w:cs="Calibri"/>
        </w:rPr>
        <w:t xml:space="preserve">If yes, </w:t>
      </w:r>
      <w:r w:rsidR="00E70956">
        <w:rPr>
          <w:rFonts w:ascii="Calibri" w:hAnsi="Calibri" w:cs="Calibri"/>
        </w:rPr>
        <w:t>please describe the attentional requirements and the rationale for doing so</w:t>
      </w:r>
      <w:r>
        <w:rPr>
          <w:rFonts w:ascii="Calibri" w:hAnsi="Calibri" w:cs="Calibri"/>
        </w:rPr>
        <w:t>.</w:t>
      </w:r>
    </w:p>
    <w:tbl>
      <w:tblPr>
        <w:tblStyle w:val="TableGrid"/>
        <w:tblW w:w="0" w:type="auto"/>
        <w:tblInd w:w="55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12"/>
      </w:tblGrid>
      <w:tr w:rsidR="00821C73" w14:paraId="1FA5AE30" w14:textId="77777777" w:rsidTr="000F2607">
        <w:tc>
          <w:tcPr>
            <w:tcW w:w="9630" w:type="dxa"/>
          </w:tcPr>
          <w:p w14:paraId="75141CB9" w14:textId="77777777" w:rsidR="00821C73" w:rsidRPr="002249F5" w:rsidRDefault="00A534F4" w:rsidP="00EC4A1F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2CED1E07" w14:textId="50054425" w:rsidR="00A534F4" w:rsidRDefault="00A534F4" w:rsidP="00EC4A1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447EBF06" w14:textId="77777777" w:rsidR="00821C73" w:rsidRDefault="00821C73" w:rsidP="00EC4A1F">
      <w:pPr>
        <w:pStyle w:val="NoSpacing"/>
        <w:rPr>
          <w:rFonts w:asciiTheme="minorHAnsi" w:hAnsiTheme="minorHAnsi" w:cstheme="minorHAnsi"/>
        </w:rPr>
      </w:pPr>
    </w:p>
    <w:p w14:paraId="79552C51" w14:textId="6D967623" w:rsidR="00A534F4" w:rsidRPr="00A534F4" w:rsidRDefault="00F757DA" w:rsidP="00A534F4">
      <w:pPr>
        <w:pStyle w:val="NoSpacing"/>
        <w:rPr>
          <w:rFonts w:asciiTheme="minorHAnsi" w:hAnsiTheme="minorHAnsi" w:cstheme="minorHAnsi"/>
          <w:i/>
        </w:rPr>
      </w:pPr>
      <w:r w:rsidRPr="00F757DA">
        <w:rPr>
          <w:rFonts w:asciiTheme="minorHAnsi" w:hAnsiTheme="minorHAnsi" w:cstheme="minorHAnsi"/>
          <w:b/>
          <w:i/>
        </w:rPr>
        <w:t>Attach:</w:t>
      </w:r>
      <w:r>
        <w:rPr>
          <w:rFonts w:asciiTheme="minorHAnsi" w:hAnsiTheme="minorHAnsi" w:cstheme="minorHAnsi"/>
          <w:i/>
        </w:rPr>
        <w:t xml:space="preserve"> </w:t>
      </w:r>
      <w:r w:rsidR="00A534F4" w:rsidRPr="00A534F4">
        <w:rPr>
          <w:rFonts w:asciiTheme="minorHAnsi" w:hAnsiTheme="minorHAnsi" w:cstheme="minorHAnsi"/>
          <w:i/>
        </w:rPr>
        <w:t xml:space="preserve">If a Fiscal Sponsor will be used, the Fiscal Sponsor Application and appropriate attachments should be </w:t>
      </w:r>
      <w:r w:rsidR="006B3F73">
        <w:rPr>
          <w:rFonts w:asciiTheme="minorHAnsi" w:hAnsiTheme="minorHAnsi" w:cstheme="minorHAnsi"/>
          <w:i/>
        </w:rPr>
        <w:t xml:space="preserve">as described in Appendix 1 – Application Checklist. </w:t>
      </w:r>
    </w:p>
    <w:p w14:paraId="0AAE6E32" w14:textId="77777777" w:rsidR="00D63C0A" w:rsidRDefault="00D63C0A" w:rsidP="00D63C0A">
      <w:pPr>
        <w:pStyle w:val="NoSpacing"/>
        <w:ind w:left="720"/>
        <w:rPr>
          <w:rFonts w:asciiTheme="minorHAnsi" w:hAnsiTheme="minorHAnsi" w:cstheme="minorHAnsi"/>
        </w:rPr>
      </w:pPr>
    </w:p>
    <w:p w14:paraId="06DFC4E5" w14:textId="77777777" w:rsidR="008C7C64" w:rsidRDefault="008C7C64">
      <w:pPr>
        <w:rPr>
          <w:rFonts w:ascii="Cambria" w:hAnsi="Cambria"/>
          <w:b/>
          <w:bCs/>
          <w:color w:val="2F5496" w:themeColor="accent5" w:themeShade="BF"/>
          <w:kern w:val="32"/>
          <w:sz w:val="32"/>
          <w:szCs w:val="32"/>
        </w:rPr>
      </w:pPr>
      <w:r>
        <w:br w:type="page"/>
      </w:r>
    </w:p>
    <w:p w14:paraId="7D290C4C" w14:textId="4F63AAC7" w:rsidR="00F029A2" w:rsidRDefault="007C59E4" w:rsidP="004E609C">
      <w:pPr>
        <w:pStyle w:val="Heading1"/>
      </w:pPr>
      <w:r>
        <w:lastRenderedPageBreak/>
        <w:t>Infrastructure</w:t>
      </w:r>
    </w:p>
    <w:p w14:paraId="5689645C" w14:textId="01F453DB" w:rsidR="007C59E4" w:rsidRDefault="00821C73" w:rsidP="008148DE">
      <w:pPr>
        <w:pStyle w:val="Heading2"/>
        <w:numPr>
          <w:ilvl w:val="0"/>
          <w:numId w:val="1"/>
        </w:numPr>
      </w:pPr>
      <w:r>
        <w:t xml:space="preserve">Emergency Shelter </w:t>
      </w:r>
      <w:r w:rsidR="007C59E4">
        <w:t>Coverage</w:t>
      </w:r>
    </w:p>
    <w:p w14:paraId="4BD2DB07" w14:textId="68A748E6" w:rsidR="007E7E06" w:rsidRDefault="007E7E06" w:rsidP="007E7E06"/>
    <w:p w14:paraId="74A4981D" w14:textId="3DCC067F" w:rsidR="007E7E06" w:rsidRPr="00F757DA" w:rsidRDefault="00A534F4" w:rsidP="008148DE">
      <w:pPr>
        <w:pStyle w:val="ListParagraph"/>
        <w:numPr>
          <w:ilvl w:val="1"/>
          <w:numId w:val="3"/>
        </w:numPr>
        <w:rPr>
          <w:i/>
          <w:sz w:val="20"/>
        </w:rPr>
      </w:pPr>
      <w:r w:rsidRPr="00F757DA">
        <w:rPr>
          <w:i/>
          <w:sz w:val="20"/>
        </w:rPr>
        <w:t xml:space="preserve">Please fill out the following chart, indicating which types of emergency shelter is available in the Local Planning Area. 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7"/>
        <w:gridCol w:w="1871"/>
        <w:gridCol w:w="1963"/>
        <w:gridCol w:w="1871"/>
      </w:tblGrid>
      <w:tr w:rsidR="00500224" w14:paraId="6E607E33" w14:textId="77777777" w:rsidTr="00500224">
        <w:tc>
          <w:tcPr>
            <w:tcW w:w="4320" w:type="dxa"/>
            <w:vMerge w:val="restart"/>
            <w:tcBorders>
              <w:right w:val="single" w:sz="4" w:space="0" w:color="D9D9D9" w:themeColor="background1" w:themeShade="D9"/>
            </w:tcBorders>
            <w:vAlign w:val="center"/>
          </w:tcPr>
          <w:p w14:paraId="10ADDA27" w14:textId="77777777" w:rsidR="00500224" w:rsidRPr="00500224" w:rsidRDefault="00500224" w:rsidP="00500224">
            <w:pPr>
              <w:jc w:val="center"/>
              <w:rPr>
                <w:b/>
              </w:rPr>
            </w:pPr>
            <w:r w:rsidRPr="00500224">
              <w:rPr>
                <w:b/>
              </w:rPr>
              <w:t>Population Type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7896C5F5" w14:textId="22BA1914" w:rsidR="00500224" w:rsidRPr="00500224" w:rsidRDefault="00500224" w:rsidP="007E7E06">
            <w:pPr>
              <w:jc w:val="center"/>
              <w:rPr>
                <w:b/>
              </w:rPr>
            </w:pPr>
            <w:r w:rsidRPr="00500224">
              <w:rPr>
                <w:b/>
              </w:rPr>
              <w:t>Not Available</w:t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4B354642" w14:textId="77777777" w:rsidR="00500224" w:rsidRPr="00500224" w:rsidRDefault="00500224" w:rsidP="007E7E06">
            <w:pPr>
              <w:jc w:val="center"/>
              <w:rPr>
                <w:b/>
              </w:rPr>
            </w:pPr>
            <w:r w:rsidRPr="00500224">
              <w:rPr>
                <w:b/>
              </w:rPr>
              <w:t>Limited Availability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55D52E5D" w14:textId="77777777" w:rsidR="00500224" w:rsidRPr="00500224" w:rsidRDefault="00500224" w:rsidP="007E7E06">
            <w:pPr>
              <w:jc w:val="center"/>
              <w:rPr>
                <w:b/>
              </w:rPr>
            </w:pPr>
            <w:r w:rsidRPr="00500224">
              <w:rPr>
                <w:b/>
              </w:rPr>
              <w:t>Full Coverage</w:t>
            </w:r>
          </w:p>
        </w:tc>
      </w:tr>
      <w:tr w:rsidR="00500224" w14:paraId="6CE0F51C" w14:textId="77777777" w:rsidTr="00500224">
        <w:tc>
          <w:tcPr>
            <w:tcW w:w="4320" w:type="dxa"/>
            <w:vMerge/>
            <w:tcBorders>
              <w:right w:val="single" w:sz="4" w:space="0" w:color="D9D9D9" w:themeColor="background1" w:themeShade="D9"/>
            </w:tcBorders>
          </w:tcPr>
          <w:p w14:paraId="06D65142" w14:textId="77777777" w:rsidR="00500224" w:rsidRDefault="00500224" w:rsidP="007E7E06"/>
        </w:tc>
        <w:tc>
          <w:tcPr>
            <w:tcW w:w="189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F805A6" w14:textId="77777777" w:rsidR="00500224" w:rsidRPr="00703CF5" w:rsidRDefault="00500224" w:rsidP="007E7E06">
            <w:pPr>
              <w:jc w:val="center"/>
              <w:rPr>
                <w:sz w:val="20"/>
              </w:rPr>
            </w:pPr>
            <w:r w:rsidRPr="00703CF5">
              <w:rPr>
                <w:sz w:val="20"/>
              </w:rPr>
              <w:t>Not available within the LPA</w:t>
            </w:r>
          </w:p>
        </w:tc>
        <w:tc>
          <w:tcPr>
            <w:tcW w:w="198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FDA5BE" w14:textId="77777777" w:rsidR="00500224" w:rsidRPr="00703CF5" w:rsidRDefault="00500224" w:rsidP="007E7E06">
            <w:pPr>
              <w:jc w:val="center"/>
              <w:rPr>
                <w:sz w:val="20"/>
              </w:rPr>
            </w:pPr>
            <w:r w:rsidRPr="00703CF5">
              <w:rPr>
                <w:sz w:val="20"/>
              </w:rPr>
              <w:t>Available in some areas of the LPA</w:t>
            </w:r>
          </w:p>
        </w:tc>
        <w:tc>
          <w:tcPr>
            <w:tcW w:w="189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CC4E34" w14:textId="77777777" w:rsidR="00500224" w:rsidRPr="00703CF5" w:rsidRDefault="00500224" w:rsidP="007E7E06">
            <w:pPr>
              <w:jc w:val="center"/>
              <w:rPr>
                <w:sz w:val="20"/>
              </w:rPr>
            </w:pPr>
            <w:r w:rsidRPr="00703CF5">
              <w:rPr>
                <w:sz w:val="20"/>
              </w:rPr>
              <w:t>Available across the full LPA’s geography</w:t>
            </w:r>
          </w:p>
        </w:tc>
      </w:tr>
      <w:tr w:rsidR="00D168C4" w14:paraId="15361E59" w14:textId="77777777" w:rsidTr="00500224">
        <w:trPr>
          <w:trHeight w:val="368"/>
        </w:trPr>
        <w:tc>
          <w:tcPr>
            <w:tcW w:w="4320" w:type="dxa"/>
            <w:vAlign w:val="center"/>
          </w:tcPr>
          <w:p w14:paraId="0D28134F" w14:textId="4311FEC3" w:rsidR="00D168C4" w:rsidRPr="009E7590" w:rsidRDefault="00D168C4" w:rsidP="009E7590">
            <w:r w:rsidRPr="009E7590">
              <w:t>Single Men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</w:tcBorders>
            <w:vAlign w:val="center"/>
          </w:tcPr>
          <w:p w14:paraId="557972F9" w14:textId="44CD87AC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D9D9D9" w:themeColor="background1" w:themeShade="D9"/>
            </w:tcBorders>
            <w:vAlign w:val="center"/>
          </w:tcPr>
          <w:p w14:paraId="2F3C99EB" w14:textId="292EFAA5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</w:tcBorders>
            <w:vAlign w:val="center"/>
          </w:tcPr>
          <w:p w14:paraId="42E98F95" w14:textId="5F40D4C2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D168C4" w14:paraId="3B4374E0" w14:textId="77777777" w:rsidTr="00BD4371">
        <w:trPr>
          <w:trHeight w:val="350"/>
        </w:trPr>
        <w:tc>
          <w:tcPr>
            <w:tcW w:w="4320" w:type="dxa"/>
            <w:vAlign w:val="center"/>
          </w:tcPr>
          <w:p w14:paraId="5837004A" w14:textId="6CA6FAF2" w:rsidR="00D168C4" w:rsidRPr="009E7590" w:rsidRDefault="00D168C4" w:rsidP="009E7590">
            <w:r w:rsidRPr="009E7590">
              <w:t>Single Women</w:t>
            </w:r>
          </w:p>
        </w:tc>
        <w:tc>
          <w:tcPr>
            <w:tcW w:w="1890" w:type="dxa"/>
            <w:vAlign w:val="center"/>
          </w:tcPr>
          <w:p w14:paraId="51130D6B" w14:textId="10BBC059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2F6A958" w14:textId="7E83B37E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BCB8F41" w14:textId="65ACE8A3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D168C4" w14:paraId="705D0D56" w14:textId="77777777" w:rsidTr="00BD4371">
        <w:trPr>
          <w:trHeight w:val="350"/>
        </w:trPr>
        <w:tc>
          <w:tcPr>
            <w:tcW w:w="4320" w:type="dxa"/>
            <w:vAlign w:val="center"/>
          </w:tcPr>
          <w:p w14:paraId="25E77B0F" w14:textId="01AE726A" w:rsidR="00D168C4" w:rsidRPr="009E7590" w:rsidRDefault="00D168C4" w:rsidP="009E7590">
            <w:r w:rsidRPr="009E7590">
              <w:t>Families</w:t>
            </w:r>
            <w:r w:rsidR="00F95351" w:rsidRPr="009E7590">
              <w:t>, female head of household</w:t>
            </w:r>
          </w:p>
        </w:tc>
        <w:tc>
          <w:tcPr>
            <w:tcW w:w="1890" w:type="dxa"/>
            <w:vAlign w:val="center"/>
          </w:tcPr>
          <w:p w14:paraId="3C68C571" w14:textId="6B6DB7A4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A6B5579" w14:textId="58E91B60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2BAB922" w14:textId="075DB689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F95351" w14:paraId="1A2BA4AC" w14:textId="77777777" w:rsidTr="00BD4371">
        <w:trPr>
          <w:trHeight w:val="350"/>
        </w:trPr>
        <w:tc>
          <w:tcPr>
            <w:tcW w:w="4320" w:type="dxa"/>
            <w:vAlign w:val="center"/>
          </w:tcPr>
          <w:p w14:paraId="3FDACC96" w14:textId="4C46592A" w:rsidR="00F95351" w:rsidRPr="009E7590" w:rsidRDefault="00F95351" w:rsidP="009E7590">
            <w:r w:rsidRPr="009E7590">
              <w:t>Families, male head of household</w:t>
            </w:r>
          </w:p>
        </w:tc>
        <w:tc>
          <w:tcPr>
            <w:tcW w:w="1890" w:type="dxa"/>
            <w:vAlign w:val="center"/>
          </w:tcPr>
          <w:p w14:paraId="47E77607" w14:textId="32C18E9B" w:rsidR="00F95351" w:rsidRPr="00F95351" w:rsidRDefault="00F95351" w:rsidP="00F95351">
            <w:pPr>
              <w:jc w:val="center"/>
              <w:rPr>
                <w:rFonts w:cstheme="minorHAnsi"/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5A7B4BA" w14:textId="5DC42E0C" w:rsidR="00F95351" w:rsidRPr="00F95351" w:rsidRDefault="00F95351" w:rsidP="00F95351">
            <w:pPr>
              <w:jc w:val="center"/>
              <w:rPr>
                <w:rFonts w:cstheme="minorHAnsi"/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DCCF04D" w14:textId="45A9FFCD" w:rsidR="00F95351" w:rsidRPr="00F95351" w:rsidRDefault="00F95351" w:rsidP="00F95351">
            <w:pPr>
              <w:jc w:val="center"/>
              <w:rPr>
                <w:rFonts w:cstheme="minorHAnsi"/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D168C4" w14:paraId="64E56E0E" w14:textId="77777777" w:rsidTr="00BD4371">
        <w:trPr>
          <w:trHeight w:val="350"/>
        </w:trPr>
        <w:tc>
          <w:tcPr>
            <w:tcW w:w="4320" w:type="dxa"/>
            <w:vAlign w:val="center"/>
          </w:tcPr>
          <w:p w14:paraId="6A91CB24" w14:textId="4899D5F1" w:rsidR="00D168C4" w:rsidRPr="009E7590" w:rsidRDefault="00D168C4" w:rsidP="009E7590">
            <w:r w:rsidRPr="009E7590">
              <w:t>DV only</w:t>
            </w:r>
          </w:p>
        </w:tc>
        <w:tc>
          <w:tcPr>
            <w:tcW w:w="1890" w:type="dxa"/>
            <w:vAlign w:val="center"/>
          </w:tcPr>
          <w:p w14:paraId="762B1178" w14:textId="469BAC8B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D4A3049" w14:textId="1B332914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22B5EEC" w14:textId="470DDBAA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D168C4" w14:paraId="5B370983" w14:textId="77777777" w:rsidTr="00BD4371">
        <w:trPr>
          <w:trHeight w:val="350"/>
        </w:trPr>
        <w:tc>
          <w:tcPr>
            <w:tcW w:w="4320" w:type="dxa"/>
            <w:vAlign w:val="center"/>
          </w:tcPr>
          <w:p w14:paraId="50BC059F" w14:textId="001A0056" w:rsidR="00D168C4" w:rsidRPr="009E7590" w:rsidRDefault="00D168C4" w:rsidP="009E7590">
            <w:r w:rsidRPr="009E7590">
              <w:t xml:space="preserve">Unaccompanied </w:t>
            </w:r>
            <w:r w:rsidR="00813124" w:rsidRPr="009E7590">
              <w:t xml:space="preserve">children </w:t>
            </w:r>
            <w:r w:rsidR="009C1D66">
              <w:t xml:space="preserve">17 years old and </w:t>
            </w:r>
            <w:r w:rsidRPr="009E7590">
              <w:t xml:space="preserve">under </w:t>
            </w:r>
          </w:p>
        </w:tc>
        <w:tc>
          <w:tcPr>
            <w:tcW w:w="1890" w:type="dxa"/>
            <w:vAlign w:val="center"/>
          </w:tcPr>
          <w:p w14:paraId="58308C3D" w14:textId="5B525802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980D414" w14:textId="312300B4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E54EDE4" w14:textId="52422120" w:rsidR="00D168C4" w:rsidRPr="00F95351" w:rsidRDefault="00F95351" w:rsidP="00F95351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36108CF5" w14:textId="77777777" w:rsidR="00D168C4" w:rsidRDefault="00D168C4" w:rsidP="007C59E4">
      <w:pPr>
        <w:pStyle w:val="NoSpacing"/>
        <w:rPr>
          <w:rFonts w:asciiTheme="minorHAnsi" w:hAnsiTheme="minorHAnsi" w:cstheme="minorHAnsi"/>
        </w:rPr>
      </w:pPr>
    </w:p>
    <w:p w14:paraId="35550463" w14:textId="77777777" w:rsidR="00F757DA" w:rsidRDefault="007C59E4" w:rsidP="008148DE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the requested funding</w:t>
      </w:r>
      <w:r w:rsidR="00821C73">
        <w:rPr>
          <w:rFonts w:asciiTheme="minorHAnsi" w:hAnsiTheme="minorHAnsi" w:cstheme="minorHAnsi"/>
        </w:rPr>
        <w:t xml:space="preserve"> ensure that Emergency Shelter </w:t>
      </w:r>
      <w:r>
        <w:rPr>
          <w:rFonts w:asciiTheme="minorHAnsi" w:hAnsiTheme="minorHAnsi" w:cstheme="minorHAnsi"/>
        </w:rPr>
        <w:t>will be available across the entire geographic region of the Local Planning Area?</w:t>
      </w:r>
      <w:r w:rsidR="003D3B48" w:rsidRPr="003D3B48">
        <w:rPr>
          <w:rFonts w:asciiTheme="minorHAnsi" w:hAnsiTheme="minorHAnsi" w:cstheme="minorHAnsi"/>
        </w:rPr>
        <w:t xml:space="preserve"> </w:t>
      </w:r>
      <w:r w:rsidR="00A534F4">
        <w:rPr>
          <w:rFonts w:asciiTheme="minorHAnsi" w:hAnsiTheme="minorHAnsi" w:cstheme="minorHAnsi"/>
        </w:rPr>
        <w:t xml:space="preserve">      </w:t>
      </w:r>
      <w:r w:rsidR="002249F5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2249F5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2249F5">
        <w:rPr>
          <w:rFonts w:ascii="Times New Roman" w:hAnsi="Times New Roman"/>
          <w:b/>
        </w:rPr>
        <w:fldChar w:fldCharType="end"/>
      </w:r>
      <w:r w:rsidR="002249F5" w:rsidRPr="002249F5">
        <w:rPr>
          <w:rFonts w:ascii="Times New Roman" w:hAnsi="Times New Roman"/>
          <w:b/>
        </w:rPr>
        <w:t xml:space="preserve"> </w:t>
      </w:r>
      <w:r w:rsidR="002249F5">
        <w:rPr>
          <w:rFonts w:cs="Arial"/>
        </w:rPr>
        <w:t xml:space="preserve">  </w:t>
      </w:r>
      <w:r w:rsidR="00214373">
        <w:rPr>
          <w:rFonts w:asciiTheme="minorHAnsi" w:hAnsiTheme="minorHAnsi" w:cstheme="minorHAnsi"/>
        </w:rPr>
        <w:br/>
      </w:r>
    </w:p>
    <w:p w14:paraId="68192F70" w14:textId="7557689B" w:rsidR="007C59E4" w:rsidRPr="00F757DA" w:rsidRDefault="007C59E4" w:rsidP="008148DE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 w:rsidRPr="00F757DA">
        <w:rPr>
          <w:rFonts w:asciiTheme="minorHAnsi" w:hAnsiTheme="minorHAnsi" w:cstheme="minorHAnsi"/>
        </w:rPr>
        <w:t xml:space="preserve">If no, what areas are not covered? 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3D3B48" w14:paraId="5D5B3211" w14:textId="77777777" w:rsidTr="00BD4371">
        <w:tc>
          <w:tcPr>
            <w:tcW w:w="9720" w:type="dxa"/>
          </w:tcPr>
          <w:p w14:paraId="09FE0D84" w14:textId="77777777" w:rsidR="003D3B48" w:rsidRDefault="002249F5" w:rsidP="007C59E4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68E2BC35" w14:textId="0D4ACF44" w:rsidR="00E70956" w:rsidRDefault="00E70956" w:rsidP="007C59E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05D09E8" w14:textId="77777777" w:rsidR="00F757DA" w:rsidRDefault="00F757DA" w:rsidP="00F757DA">
      <w:pPr>
        <w:pStyle w:val="NoSpacing"/>
        <w:rPr>
          <w:rFonts w:asciiTheme="minorHAnsi" w:hAnsiTheme="minorHAnsi" w:cstheme="minorHAnsi"/>
        </w:rPr>
      </w:pPr>
    </w:p>
    <w:p w14:paraId="64DF7843" w14:textId="35DFA8D7" w:rsidR="003D3B48" w:rsidRDefault="003D3B48" w:rsidP="008148DE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LPA’s plans and timeline to achieve full coverage?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3D3B48" w14:paraId="5F385F4D" w14:textId="77777777" w:rsidTr="00BD4371">
        <w:tc>
          <w:tcPr>
            <w:tcW w:w="9720" w:type="dxa"/>
          </w:tcPr>
          <w:p w14:paraId="1CC5ED56" w14:textId="77777777" w:rsidR="003D3B48" w:rsidRDefault="002249F5" w:rsidP="003D3B48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3C95F081" w14:textId="4470219A" w:rsidR="00E70956" w:rsidRDefault="00E70956" w:rsidP="003D3B48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19E4325E" w14:textId="77777777" w:rsidR="003D3B48" w:rsidRDefault="003D3B48" w:rsidP="003D3B48">
      <w:pPr>
        <w:pStyle w:val="NoSpacing"/>
        <w:rPr>
          <w:rFonts w:asciiTheme="minorHAnsi" w:hAnsiTheme="minorHAnsi" w:cstheme="minorHAnsi"/>
        </w:rPr>
      </w:pPr>
    </w:p>
    <w:p w14:paraId="7AABC243" w14:textId="4571979B" w:rsidR="003D3B48" w:rsidRDefault="003D3B48" w:rsidP="008148DE">
      <w:pPr>
        <w:pStyle w:val="NoSpacing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the barriers to achieving full coverage? 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3D3B48" w14:paraId="65D8234F" w14:textId="77777777" w:rsidTr="00BD4371">
        <w:tc>
          <w:tcPr>
            <w:tcW w:w="9720" w:type="dxa"/>
          </w:tcPr>
          <w:p w14:paraId="4186FE7C" w14:textId="77777777" w:rsidR="003D3B48" w:rsidRDefault="002249F5" w:rsidP="007C59E4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5224B8F3" w14:textId="1B7062B2" w:rsidR="00E70956" w:rsidRDefault="00E70956" w:rsidP="007C59E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123D7A92" w14:textId="2612FDA5" w:rsidR="00703CF5" w:rsidRDefault="00703CF5" w:rsidP="007C59E4"/>
    <w:p w14:paraId="458756C7" w14:textId="7EAFEA47" w:rsidR="00821C73" w:rsidRDefault="00821C73" w:rsidP="008148DE">
      <w:pPr>
        <w:pStyle w:val="Heading2"/>
        <w:numPr>
          <w:ilvl w:val="0"/>
          <w:numId w:val="1"/>
        </w:numPr>
      </w:pPr>
      <w:r>
        <w:t>Rapid Rehousing Coverage</w:t>
      </w:r>
    </w:p>
    <w:p w14:paraId="239B166F" w14:textId="20FD0FBC" w:rsidR="007E7E06" w:rsidRDefault="007E7E06" w:rsidP="007E7E06"/>
    <w:p w14:paraId="275173E5" w14:textId="3415270F" w:rsidR="009E7590" w:rsidRDefault="00E70956" w:rsidP="008148DE">
      <w:pPr>
        <w:pStyle w:val="ListParagraph"/>
        <w:numPr>
          <w:ilvl w:val="1"/>
          <w:numId w:val="4"/>
        </w:numPr>
      </w:pPr>
      <w:r w:rsidRPr="00F757DA">
        <w:rPr>
          <w:i/>
          <w:sz w:val="20"/>
        </w:rPr>
        <w:t>Please fill out the following chart, indicating</w:t>
      </w:r>
      <w:r w:rsidR="00BD4371" w:rsidRPr="00F757DA">
        <w:rPr>
          <w:i/>
          <w:sz w:val="20"/>
        </w:rPr>
        <w:t xml:space="preserve"> which populations have access to rapid rehousing</w:t>
      </w:r>
      <w:r w:rsidRPr="00F757DA">
        <w:rPr>
          <w:i/>
          <w:sz w:val="20"/>
        </w:rPr>
        <w:t xml:space="preserve"> in the Local Planning Area.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4"/>
        <w:gridCol w:w="1872"/>
        <w:gridCol w:w="1963"/>
        <w:gridCol w:w="1873"/>
      </w:tblGrid>
      <w:tr w:rsidR="009E7590" w14:paraId="0A0795BA" w14:textId="77777777" w:rsidTr="00E70956">
        <w:tc>
          <w:tcPr>
            <w:tcW w:w="4320" w:type="dxa"/>
          </w:tcPr>
          <w:p w14:paraId="02068624" w14:textId="77777777" w:rsidR="009E7590" w:rsidRDefault="009E7590" w:rsidP="00693C8C">
            <w:r>
              <w:t>Population Type</w:t>
            </w:r>
          </w:p>
        </w:tc>
        <w:tc>
          <w:tcPr>
            <w:tcW w:w="1890" w:type="dxa"/>
          </w:tcPr>
          <w:p w14:paraId="4F54D2C4" w14:textId="77777777" w:rsidR="009E7590" w:rsidRDefault="009E7590" w:rsidP="00693C8C">
            <w:pPr>
              <w:jc w:val="center"/>
            </w:pPr>
            <w:r>
              <w:t>Not Available</w:t>
            </w:r>
          </w:p>
        </w:tc>
        <w:tc>
          <w:tcPr>
            <w:tcW w:w="1980" w:type="dxa"/>
          </w:tcPr>
          <w:p w14:paraId="0426922F" w14:textId="77777777" w:rsidR="009E7590" w:rsidRDefault="009E7590" w:rsidP="00693C8C">
            <w:pPr>
              <w:jc w:val="center"/>
            </w:pPr>
            <w:r>
              <w:t>Limited Availability</w:t>
            </w:r>
          </w:p>
        </w:tc>
        <w:tc>
          <w:tcPr>
            <w:tcW w:w="1890" w:type="dxa"/>
          </w:tcPr>
          <w:p w14:paraId="56C2CB8C" w14:textId="77777777" w:rsidR="009E7590" w:rsidRDefault="009E7590" w:rsidP="00693C8C">
            <w:pPr>
              <w:jc w:val="center"/>
            </w:pPr>
            <w:r>
              <w:t>Full Coverage</w:t>
            </w:r>
          </w:p>
        </w:tc>
      </w:tr>
      <w:tr w:rsidR="009E7590" w14:paraId="304A3458" w14:textId="77777777" w:rsidTr="00E70956">
        <w:tc>
          <w:tcPr>
            <w:tcW w:w="4320" w:type="dxa"/>
          </w:tcPr>
          <w:p w14:paraId="6007A835" w14:textId="77777777" w:rsidR="009E7590" w:rsidRDefault="009E7590" w:rsidP="00693C8C"/>
        </w:tc>
        <w:tc>
          <w:tcPr>
            <w:tcW w:w="1890" w:type="dxa"/>
          </w:tcPr>
          <w:p w14:paraId="20CCD678" w14:textId="77777777" w:rsidR="009E7590" w:rsidRPr="00703CF5" w:rsidRDefault="009E7590" w:rsidP="00693C8C">
            <w:pPr>
              <w:jc w:val="center"/>
              <w:rPr>
                <w:sz w:val="20"/>
              </w:rPr>
            </w:pPr>
            <w:r w:rsidRPr="00703CF5">
              <w:rPr>
                <w:sz w:val="20"/>
              </w:rPr>
              <w:t>Not available within the LPA</w:t>
            </w:r>
          </w:p>
        </w:tc>
        <w:tc>
          <w:tcPr>
            <w:tcW w:w="1980" w:type="dxa"/>
          </w:tcPr>
          <w:p w14:paraId="6D4C6B92" w14:textId="77777777" w:rsidR="009E7590" w:rsidRPr="00703CF5" w:rsidRDefault="009E7590" w:rsidP="00693C8C">
            <w:pPr>
              <w:jc w:val="center"/>
              <w:rPr>
                <w:sz w:val="20"/>
              </w:rPr>
            </w:pPr>
            <w:r w:rsidRPr="00703CF5">
              <w:rPr>
                <w:sz w:val="20"/>
              </w:rPr>
              <w:t>Available in some areas of the LPA</w:t>
            </w:r>
          </w:p>
        </w:tc>
        <w:tc>
          <w:tcPr>
            <w:tcW w:w="1890" w:type="dxa"/>
          </w:tcPr>
          <w:p w14:paraId="27C79FCD" w14:textId="77777777" w:rsidR="009E7590" w:rsidRPr="00703CF5" w:rsidRDefault="009E7590" w:rsidP="00693C8C">
            <w:pPr>
              <w:jc w:val="center"/>
              <w:rPr>
                <w:sz w:val="20"/>
              </w:rPr>
            </w:pPr>
            <w:r w:rsidRPr="00703CF5">
              <w:rPr>
                <w:sz w:val="20"/>
              </w:rPr>
              <w:t>Available across the full LPA’s geography</w:t>
            </w:r>
          </w:p>
        </w:tc>
      </w:tr>
      <w:tr w:rsidR="009E7590" w14:paraId="0570B13D" w14:textId="77777777" w:rsidTr="00E70956">
        <w:trPr>
          <w:trHeight w:val="368"/>
        </w:trPr>
        <w:tc>
          <w:tcPr>
            <w:tcW w:w="4320" w:type="dxa"/>
            <w:vAlign w:val="center"/>
          </w:tcPr>
          <w:p w14:paraId="29C6E8A4" w14:textId="77777777" w:rsidR="009E7590" w:rsidRPr="009E7590" w:rsidRDefault="009E7590" w:rsidP="00693C8C">
            <w:r w:rsidRPr="009E7590">
              <w:t>Single Men</w:t>
            </w:r>
          </w:p>
        </w:tc>
        <w:tc>
          <w:tcPr>
            <w:tcW w:w="1890" w:type="dxa"/>
            <w:vAlign w:val="center"/>
          </w:tcPr>
          <w:p w14:paraId="4ED798CB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0D8CF2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2E4FAA7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9E7590" w14:paraId="315A3E19" w14:textId="77777777" w:rsidTr="00E70956">
        <w:trPr>
          <w:trHeight w:val="350"/>
        </w:trPr>
        <w:tc>
          <w:tcPr>
            <w:tcW w:w="4320" w:type="dxa"/>
            <w:vAlign w:val="center"/>
          </w:tcPr>
          <w:p w14:paraId="4F4C1919" w14:textId="77777777" w:rsidR="009E7590" w:rsidRPr="009E7590" w:rsidRDefault="009E7590" w:rsidP="00693C8C">
            <w:r w:rsidRPr="009E7590">
              <w:t>Single Women</w:t>
            </w:r>
          </w:p>
        </w:tc>
        <w:tc>
          <w:tcPr>
            <w:tcW w:w="1890" w:type="dxa"/>
            <w:vAlign w:val="center"/>
          </w:tcPr>
          <w:p w14:paraId="356BA6CE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DEAF4B0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39BA0B8F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9E7590" w14:paraId="6127EEC1" w14:textId="77777777" w:rsidTr="00E70956">
        <w:trPr>
          <w:trHeight w:val="350"/>
        </w:trPr>
        <w:tc>
          <w:tcPr>
            <w:tcW w:w="4320" w:type="dxa"/>
            <w:vAlign w:val="center"/>
          </w:tcPr>
          <w:p w14:paraId="6E0D140E" w14:textId="5DE88EA0" w:rsidR="009E7590" w:rsidRPr="009E7590" w:rsidRDefault="009E7590" w:rsidP="00693C8C">
            <w:r w:rsidRPr="009E7590">
              <w:t>Families</w:t>
            </w:r>
          </w:p>
        </w:tc>
        <w:tc>
          <w:tcPr>
            <w:tcW w:w="1890" w:type="dxa"/>
            <w:vAlign w:val="center"/>
          </w:tcPr>
          <w:p w14:paraId="06C7482A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2628161A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AE4A8AD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tr w:rsidR="009E7590" w14:paraId="355CBC21" w14:textId="77777777" w:rsidTr="00E70956">
        <w:trPr>
          <w:trHeight w:val="350"/>
        </w:trPr>
        <w:tc>
          <w:tcPr>
            <w:tcW w:w="4320" w:type="dxa"/>
            <w:vAlign w:val="center"/>
          </w:tcPr>
          <w:p w14:paraId="312CBC73" w14:textId="77777777" w:rsidR="009E7590" w:rsidRPr="009E7590" w:rsidRDefault="009E7590" w:rsidP="00693C8C">
            <w:bookmarkStart w:id="5" w:name="_Hlk491343411"/>
            <w:r w:rsidRPr="009E7590">
              <w:t>DV only</w:t>
            </w:r>
          </w:p>
        </w:tc>
        <w:tc>
          <w:tcPr>
            <w:tcW w:w="1890" w:type="dxa"/>
            <w:vAlign w:val="center"/>
          </w:tcPr>
          <w:p w14:paraId="1C464D17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50081F81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2AD81E3" w14:textId="77777777" w:rsidR="009E7590" w:rsidRPr="00F95351" w:rsidRDefault="009E7590" w:rsidP="00693C8C">
            <w:pPr>
              <w:jc w:val="center"/>
              <w:rPr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  <w:bookmarkEnd w:id="5"/>
      <w:tr w:rsidR="00EE2D8A" w14:paraId="03F54832" w14:textId="77777777" w:rsidTr="009C1D66">
        <w:trPr>
          <w:trHeight w:val="350"/>
        </w:trPr>
        <w:tc>
          <w:tcPr>
            <w:tcW w:w="4320" w:type="dxa"/>
            <w:shd w:val="clear" w:color="auto" w:fill="auto"/>
            <w:vAlign w:val="center"/>
          </w:tcPr>
          <w:p w14:paraId="65113ABB" w14:textId="202DF031" w:rsidR="00EE2D8A" w:rsidRPr="009E7590" w:rsidRDefault="00EE2D8A" w:rsidP="00EE2D8A">
            <w:r>
              <w:t>Youth (18-24)</w:t>
            </w:r>
          </w:p>
        </w:tc>
        <w:tc>
          <w:tcPr>
            <w:tcW w:w="1890" w:type="dxa"/>
            <w:vAlign w:val="center"/>
          </w:tcPr>
          <w:p w14:paraId="61070ACC" w14:textId="2D06AF6D" w:rsidR="00EE2D8A" w:rsidRPr="00F95351" w:rsidRDefault="00EE2D8A" w:rsidP="00EE2D8A">
            <w:pPr>
              <w:jc w:val="center"/>
              <w:rPr>
                <w:rFonts w:cstheme="minorHAnsi"/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6361F68" w14:textId="7484C26F" w:rsidR="00EE2D8A" w:rsidRPr="00F95351" w:rsidRDefault="00EE2D8A" w:rsidP="00EE2D8A">
            <w:pPr>
              <w:jc w:val="center"/>
              <w:rPr>
                <w:rFonts w:cstheme="minorHAnsi"/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55FB6D1" w14:textId="2424145D" w:rsidR="00EE2D8A" w:rsidRPr="00F95351" w:rsidRDefault="00EE2D8A" w:rsidP="00EE2D8A">
            <w:pPr>
              <w:jc w:val="center"/>
              <w:rPr>
                <w:rFonts w:cstheme="minorHAnsi"/>
                <w:sz w:val="20"/>
              </w:rPr>
            </w:pPr>
            <w:r w:rsidRPr="00F95351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5351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F95351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0B0164D0" w14:textId="148B1AFE" w:rsidR="00BD4371" w:rsidRDefault="00BD4371" w:rsidP="00C26C39"/>
    <w:p w14:paraId="30150E86" w14:textId="77777777" w:rsidR="00F757DA" w:rsidRDefault="00821C73" w:rsidP="008148DE">
      <w:pPr>
        <w:pStyle w:val="ListParagraph"/>
        <w:numPr>
          <w:ilvl w:val="1"/>
          <w:numId w:val="4"/>
        </w:numPr>
        <w:rPr>
          <w:rFonts w:cstheme="minorHAnsi"/>
        </w:rPr>
      </w:pPr>
      <w:r w:rsidRPr="002249F5">
        <w:lastRenderedPageBreak/>
        <w:t>Will the requested funding ensure that Rapid Rehousing will be available across the entire geographic region of the Local Planning Area?</w:t>
      </w:r>
      <w:r w:rsidRPr="00F757DA">
        <w:rPr>
          <w:rFonts w:ascii="Times New Roman" w:hAnsi="Times New Roman"/>
          <w:b/>
        </w:rPr>
        <w:t xml:space="preserve"> </w:t>
      </w:r>
      <w:r w:rsidR="002249F5" w:rsidRPr="00F757DA">
        <w:rPr>
          <w:rFonts w:ascii="Times New Roman" w:hAnsi="Times New Roman"/>
          <w:b/>
        </w:rPr>
        <w:t xml:space="preserve">  </w:t>
      </w:r>
      <w:r w:rsidR="002249F5" w:rsidRPr="00F757DA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F757DA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F757DA">
        <w:rPr>
          <w:rFonts w:ascii="Times New Roman" w:hAnsi="Times New Roman"/>
          <w:b/>
        </w:rPr>
        <w:fldChar w:fldCharType="end"/>
      </w:r>
      <w:r w:rsidR="002249F5" w:rsidRPr="00F757DA">
        <w:rPr>
          <w:rFonts w:ascii="Times New Roman" w:hAnsi="Times New Roman"/>
          <w:b/>
        </w:rPr>
        <w:t xml:space="preserve"> </w:t>
      </w:r>
      <w:r w:rsidR="002249F5" w:rsidRPr="00F757DA">
        <w:rPr>
          <w:rFonts w:cs="Arial"/>
        </w:rPr>
        <w:t xml:space="preserve">  </w:t>
      </w:r>
      <w:r w:rsidR="009E7590">
        <w:br/>
      </w:r>
    </w:p>
    <w:p w14:paraId="7800CCDE" w14:textId="6DE11505" w:rsidR="00821C73" w:rsidRPr="00E359F2" w:rsidRDefault="00821C73" w:rsidP="008148DE">
      <w:pPr>
        <w:pStyle w:val="ListParagraph"/>
        <w:numPr>
          <w:ilvl w:val="2"/>
          <w:numId w:val="4"/>
        </w:numPr>
        <w:rPr>
          <w:rFonts w:cstheme="minorHAnsi"/>
        </w:rPr>
      </w:pPr>
      <w:r w:rsidRPr="00E359F2">
        <w:rPr>
          <w:rFonts w:cstheme="minorHAnsi"/>
        </w:rPr>
        <w:t xml:space="preserve">If no, what areas are not covered? </w:t>
      </w:r>
    </w:p>
    <w:tbl>
      <w:tblPr>
        <w:tblStyle w:val="TableGrid"/>
        <w:tblW w:w="0" w:type="auto"/>
        <w:tblInd w:w="8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21C73" w14:paraId="5DE2CAD6" w14:textId="77777777" w:rsidTr="00E359F2">
        <w:tc>
          <w:tcPr>
            <w:tcW w:w="9360" w:type="dxa"/>
          </w:tcPr>
          <w:p w14:paraId="5E13902C" w14:textId="77777777" w:rsidR="00821C73" w:rsidRDefault="002249F5" w:rsidP="007E7E06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51C06B57" w14:textId="418673C1" w:rsidR="0003326D" w:rsidRDefault="0003326D" w:rsidP="007E7E06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CE01B96" w14:textId="77777777" w:rsidR="00F757DA" w:rsidRDefault="00F757DA" w:rsidP="00F757DA">
      <w:pPr>
        <w:pStyle w:val="NoSpacing"/>
        <w:rPr>
          <w:rFonts w:asciiTheme="minorHAnsi" w:hAnsiTheme="minorHAnsi" w:cstheme="minorHAnsi"/>
        </w:rPr>
      </w:pPr>
    </w:p>
    <w:p w14:paraId="0249B624" w14:textId="3B989FDD" w:rsidR="00821C73" w:rsidRDefault="00821C73" w:rsidP="008148DE">
      <w:pPr>
        <w:pStyle w:val="NoSpacing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LPA’s plans and timeline to achieve full coverage?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21C73" w14:paraId="204F251A" w14:textId="77777777" w:rsidTr="00BD4371">
        <w:tc>
          <w:tcPr>
            <w:tcW w:w="9720" w:type="dxa"/>
          </w:tcPr>
          <w:p w14:paraId="009B7FFC" w14:textId="77777777" w:rsidR="00821C73" w:rsidRDefault="002249F5" w:rsidP="007E7E06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60DD2E89" w14:textId="015A4F29" w:rsidR="0003326D" w:rsidRDefault="0003326D" w:rsidP="007E7E06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D9D168E" w14:textId="77777777" w:rsidR="00F757DA" w:rsidRDefault="00F757DA" w:rsidP="00F757DA">
      <w:pPr>
        <w:pStyle w:val="NoSpacing"/>
        <w:rPr>
          <w:rFonts w:asciiTheme="minorHAnsi" w:hAnsiTheme="minorHAnsi" w:cstheme="minorHAnsi"/>
        </w:rPr>
      </w:pPr>
    </w:p>
    <w:p w14:paraId="4EB52EF9" w14:textId="2B404AB2" w:rsidR="00821C73" w:rsidRDefault="00821C73" w:rsidP="008148DE">
      <w:pPr>
        <w:pStyle w:val="NoSpacing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are the barriers to achieving full coverage? 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21C73" w14:paraId="5281F5BA" w14:textId="77777777" w:rsidTr="00BD4371">
        <w:tc>
          <w:tcPr>
            <w:tcW w:w="9720" w:type="dxa"/>
          </w:tcPr>
          <w:p w14:paraId="17D7F295" w14:textId="142FC37A" w:rsidR="0003326D" w:rsidRPr="006B3F73" w:rsidRDefault="002249F5" w:rsidP="007E7E06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</w:tc>
      </w:tr>
      <w:tr w:rsidR="00F757DA" w14:paraId="7EB8A970" w14:textId="77777777" w:rsidTr="00BD4371">
        <w:tc>
          <w:tcPr>
            <w:tcW w:w="9720" w:type="dxa"/>
          </w:tcPr>
          <w:p w14:paraId="61DD37F5" w14:textId="77777777" w:rsidR="00F757DA" w:rsidRPr="002249F5" w:rsidRDefault="00F757DA" w:rsidP="007E7E06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1A6A18A6" w14:textId="7291883B" w:rsidR="00703CF5" w:rsidRDefault="00703CF5" w:rsidP="007C59E4"/>
    <w:p w14:paraId="3FAD8794" w14:textId="1ECE963E" w:rsidR="00093634" w:rsidRPr="00D168C4" w:rsidRDefault="007C59E4" w:rsidP="008148DE">
      <w:pPr>
        <w:pStyle w:val="Heading2"/>
        <w:numPr>
          <w:ilvl w:val="0"/>
          <w:numId w:val="1"/>
        </w:numPr>
      </w:pPr>
      <w:r>
        <w:t>Coordinated Entry</w:t>
      </w:r>
    </w:p>
    <w:p w14:paraId="2C1020FC" w14:textId="17370220" w:rsidR="007C59E4" w:rsidRPr="00F757DA" w:rsidRDefault="00150F23" w:rsidP="008148DE">
      <w:pPr>
        <w:pStyle w:val="ListParagraph"/>
        <w:numPr>
          <w:ilvl w:val="1"/>
          <w:numId w:val="1"/>
        </w:numPr>
        <w:ind w:left="450"/>
        <w:rPr>
          <w:rFonts w:cstheme="minorHAnsi"/>
          <w:szCs w:val="22"/>
        </w:rPr>
      </w:pPr>
      <w:r w:rsidRPr="00F757DA">
        <w:rPr>
          <w:rFonts w:cstheme="minorHAnsi"/>
          <w:szCs w:val="22"/>
        </w:rPr>
        <w:t xml:space="preserve">Does your Local Planning Area have an operating Coordinated Entry System that covers the entire geographic area? </w:t>
      </w:r>
      <w:r w:rsidR="002249F5" w:rsidRPr="00F757DA">
        <w:rPr>
          <w:rFonts w:cstheme="minorHAnsi"/>
          <w:szCs w:val="22"/>
        </w:rPr>
        <w:t xml:space="preserve">  </w:t>
      </w:r>
      <w:r w:rsidR="002249F5" w:rsidRPr="00F757DA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F757DA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F757DA">
        <w:rPr>
          <w:rFonts w:ascii="Times New Roman" w:hAnsi="Times New Roman"/>
          <w:b/>
        </w:rPr>
        <w:fldChar w:fldCharType="end"/>
      </w:r>
      <w:r w:rsidR="002249F5" w:rsidRPr="00F757DA">
        <w:rPr>
          <w:rFonts w:ascii="Times New Roman" w:hAnsi="Times New Roman"/>
          <w:b/>
        </w:rPr>
        <w:t xml:space="preserve"> </w:t>
      </w:r>
      <w:r w:rsidR="002249F5" w:rsidRPr="00F757DA">
        <w:rPr>
          <w:rFonts w:cs="Arial"/>
        </w:rPr>
        <w:t xml:space="preserve">  </w:t>
      </w:r>
      <w:r w:rsidRPr="00F757DA">
        <w:rPr>
          <w:rFonts w:cstheme="minorHAnsi"/>
          <w:szCs w:val="22"/>
        </w:rPr>
        <w:t xml:space="preserve">  </w:t>
      </w:r>
    </w:p>
    <w:p w14:paraId="61B88C72" w14:textId="77777777" w:rsidR="00093634" w:rsidRPr="00150F23" w:rsidRDefault="00093634" w:rsidP="007C59E4">
      <w:pPr>
        <w:rPr>
          <w:rFonts w:cstheme="minorHAnsi"/>
          <w:szCs w:val="22"/>
        </w:rPr>
      </w:pPr>
    </w:p>
    <w:p w14:paraId="5B164EFD" w14:textId="1BFE545A" w:rsidR="00150F23" w:rsidRPr="00A37B8C" w:rsidRDefault="00150F23" w:rsidP="008148DE">
      <w:pPr>
        <w:pStyle w:val="ListParagraph"/>
        <w:numPr>
          <w:ilvl w:val="2"/>
          <w:numId w:val="6"/>
        </w:numPr>
        <w:rPr>
          <w:rFonts w:cstheme="minorHAnsi"/>
          <w:szCs w:val="22"/>
        </w:rPr>
      </w:pPr>
      <w:r w:rsidRPr="00A37B8C">
        <w:rPr>
          <w:rFonts w:cstheme="minorHAnsi"/>
          <w:szCs w:val="22"/>
        </w:rPr>
        <w:t xml:space="preserve">If no, please explain how your Local Planning Area will </w:t>
      </w:r>
      <w:r w:rsidR="00BC3A60">
        <w:rPr>
          <w:rFonts w:cstheme="minorHAnsi"/>
          <w:szCs w:val="22"/>
        </w:rPr>
        <w:t>have a fully functioning Coordinated Entry System across the entire geographic region</w:t>
      </w:r>
      <w:r w:rsidRPr="00A37B8C">
        <w:rPr>
          <w:rFonts w:cstheme="minorHAnsi"/>
          <w:szCs w:val="22"/>
        </w:rPr>
        <w:t xml:space="preserve"> by January 23, 2018</w:t>
      </w:r>
      <w:r w:rsidR="00BC3A60">
        <w:rPr>
          <w:rFonts w:cstheme="minorHAnsi"/>
          <w:szCs w:val="22"/>
        </w:rPr>
        <w:t>.</w:t>
      </w:r>
      <w:r w:rsidRPr="00A37B8C">
        <w:rPr>
          <w:rFonts w:cstheme="minorHAnsi"/>
          <w:szCs w:val="22"/>
        </w:rPr>
        <w:t xml:space="preserve"> </w:t>
      </w:r>
    </w:p>
    <w:tbl>
      <w:tblPr>
        <w:tblStyle w:val="TableGrid"/>
        <w:tblW w:w="0" w:type="auto"/>
        <w:tblInd w:w="8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50F23" w14:paraId="664F379B" w14:textId="77777777" w:rsidTr="00A37B8C">
        <w:tc>
          <w:tcPr>
            <w:tcW w:w="9450" w:type="dxa"/>
          </w:tcPr>
          <w:p w14:paraId="56FDE3C2" w14:textId="77777777" w:rsidR="00150F23" w:rsidRDefault="002249F5" w:rsidP="00B056FD">
            <w:pPr>
              <w:pStyle w:val="NoSpacing"/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1AF93ABD" w14:textId="7E95E1A1" w:rsidR="0003326D" w:rsidRDefault="0003326D" w:rsidP="00B056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06AFA950" w14:textId="77777777" w:rsidR="00093634" w:rsidRDefault="00093634" w:rsidP="00150F23">
      <w:pPr>
        <w:pStyle w:val="NoSpacing"/>
        <w:rPr>
          <w:rFonts w:asciiTheme="minorHAnsi" w:hAnsiTheme="minorHAnsi" w:cstheme="minorHAnsi"/>
        </w:rPr>
      </w:pPr>
    </w:p>
    <w:p w14:paraId="5B0E5CED" w14:textId="2FB57C31" w:rsidR="00150F23" w:rsidRDefault="00150F23" w:rsidP="008148DE">
      <w:pPr>
        <w:pStyle w:val="NoSpacing"/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Does your Local Planning Area currently have written policies and procedures that include</w:t>
      </w:r>
      <w:r w:rsidR="004C3424">
        <w:rPr>
          <w:rFonts w:asciiTheme="minorHAnsi" w:hAnsiTheme="minorHAnsi" w:cstheme="minorHAnsi"/>
        </w:rPr>
        <w:t>s all information outlined in CPD-17-01</w:t>
      </w:r>
      <w:r w:rsidR="00EE2D8A">
        <w:rPr>
          <w:rFonts w:asciiTheme="minorHAnsi" w:hAnsiTheme="minorHAnsi" w:cstheme="minorHAnsi"/>
        </w:rPr>
        <w:t xml:space="preserve"> (Notice Establishing Additional Requirements for a Continuum of Care Centralized or Coordinated Assessment System)</w:t>
      </w:r>
      <w:r w:rsidR="004C3424">
        <w:rPr>
          <w:rFonts w:asciiTheme="minorHAnsi" w:hAnsiTheme="minorHAnsi" w:cstheme="minorHAnsi"/>
        </w:rPr>
        <w:t>, including</w:t>
      </w:r>
      <w:r>
        <w:rPr>
          <w:rFonts w:asciiTheme="minorHAnsi" w:hAnsiTheme="minorHAnsi" w:cstheme="minorHAnsi"/>
        </w:rPr>
        <w:t xml:space="preserve"> the standardized assessment process, prioritization policies, the handling of data collected</w:t>
      </w:r>
      <w:r w:rsidR="00BD0206">
        <w:rPr>
          <w:rFonts w:asciiTheme="minorHAnsi" w:hAnsiTheme="minorHAnsi" w:cstheme="minorHAnsi"/>
        </w:rPr>
        <w:t>, addressing the needs of households fleeing domestic violence, fair housing laws and requirements</w:t>
      </w:r>
      <w:r w:rsidR="00B056FD">
        <w:rPr>
          <w:rFonts w:asciiTheme="minorHAnsi" w:hAnsiTheme="minorHAnsi" w:cstheme="minorHAnsi"/>
        </w:rPr>
        <w:t>, prevention services</w:t>
      </w:r>
      <w:r w:rsidR="004C3424">
        <w:rPr>
          <w:rFonts w:asciiTheme="minorHAnsi" w:hAnsiTheme="minorHAnsi" w:cstheme="minorHAnsi"/>
        </w:rPr>
        <w:t>, grievances, privacy policies</w:t>
      </w:r>
      <w:r>
        <w:rPr>
          <w:rFonts w:asciiTheme="minorHAnsi" w:hAnsiTheme="minorHAnsi" w:cstheme="minorHAnsi"/>
        </w:rPr>
        <w:t xml:space="preserve">? </w:t>
      </w:r>
      <w:r w:rsidR="002249F5">
        <w:rPr>
          <w:rFonts w:asciiTheme="minorHAnsi" w:hAnsiTheme="minorHAnsi" w:cstheme="minorHAnsi"/>
        </w:rPr>
        <w:t xml:space="preserve">  </w:t>
      </w:r>
      <w:r w:rsidR="002249F5" w:rsidRPr="002249F5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2249F5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2249F5">
        <w:rPr>
          <w:rFonts w:ascii="Times New Roman" w:hAnsi="Times New Roman"/>
          <w:b/>
        </w:rPr>
        <w:fldChar w:fldCharType="end"/>
      </w:r>
      <w:r w:rsidR="002249F5" w:rsidRPr="002249F5">
        <w:rPr>
          <w:rFonts w:ascii="Times New Roman" w:hAnsi="Times New Roman"/>
          <w:b/>
        </w:rPr>
        <w:t xml:space="preserve"> </w:t>
      </w:r>
      <w:r w:rsidR="002249F5">
        <w:rPr>
          <w:rFonts w:cs="Arial"/>
        </w:rPr>
        <w:t xml:space="preserve">  </w:t>
      </w:r>
    </w:p>
    <w:p w14:paraId="37F486C9" w14:textId="128574B1" w:rsidR="00093634" w:rsidRDefault="00093634" w:rsidP="00150F23">
      <w:pPr>
        <w:pStyle w:val="NoSpacing"/>
        <w:rPr>
          <w:rFonts w:asciiTheme="minorHAnsi" w:hAnsiTheme="minorHAnsi" w:cstheme="minorHAnsi"/>
        </w:rPr>
      </w:pPr>
    </w:p>
    <w:p w14:paraId="6785A7DF" w14:textId="4889CBB5" w:rsidR="00093634" w:rsidRDefault="004C3424" w:rsidP="008148DE">
      <w:pPr>
        <w:pStyle w:val="NoSpacing"/>
        <w:numPr>
          <w:ilvl w:val="2"/>
          <w:numId w:val="5"/>
        </w:numPr>
        <w:rPr>
          <w:rFonts w:asciiTheme="minorHAnsi" w:hAnsiTheme="minorHAnsi" w:cstheme="minorHAnsi"/>
        </w:rPr>
      </w:pPr>
      <w:r w:rsidRPr="00BD4371">
        <w:rPr>
          <w:rFonts w:asciiTheme="minorHAnsi" w:hAnsiTheme="minorHAnsi" w:cstheme="minorHAnsi"/>
        </w:rPr>
        <w:t xml:space="preserve">If yes, please </w:t>
      </w:r>
      <w:r w:rsidRPr="000F2607">
        <w:rPr>
          <w:rFonts w:asciiTheme="minorHAnsi" w:hAnsiTheme="minorHAnsi" w:cstheme="minorHAnsi"/>
          <w:b/>
        </w:rPr>
        <w:t>attach</w:t>
      </w:r>
      <w:r w:rsidRPr="00BD4371">
        <w:rPr>
          <w:rFonts w:asciiTheme="minorHAnsi" w:hAnsiTheme="minorHAnsi" w:cstheme="minorHAnsi"/>
        </w:rPr>
        <w:t xml:space="preserve"> the written </w:t>
      </w:r>
      <w:r w:rsidR="004D3BEA" w:rsidRPr="00BD4371">
        <w:rPr>
          <w:rFonts w:asciiTheme="minorHAnsi" w:hAnsiTheme="minorHAnsi" w:cstheme="minorHAnsi"/>
        </w:rPr>
        <w:t>policies and pr</w:t>
      </w:r>
      <w:r w:rsidR="009F0728" w:rsidRPr="00BD4371">
        <w:rPr>
          <w:rFonts w:asciiTheme="minorHAnsi" w:hAnsiTheme="minorHAnsi" w:cstheme="minorHAnsi"/>
        </w:rPr>
        <w:t>ocedures</w:t>
      </w:r>
      <w:r w:rsidR="004D3BEA" w:rsidRPr="00BD4371">
        <w:rPr>
          <w:rFonts w:asciiTheme="minorHAnsi" w:hAnsiTheme="minorHAnsi" w:cstheme="minorHAnsi"/>
        </w:rPr>
        <w:t xml:space="preserve"> </w:t>
      </w:r>
      <w:r w:rsidRPr="00BD4371">
        <w:rPr>
          <w:rFonts w:asciiTheme="minorHAnsi" w:hAnsiTheme="minorHAnsi" w:cstheme="minorHAnsi"/>
        </w:rPr>
        <w:t>to this application</w:t>
      </w:r>
      <w:r w:rsidR="00BD4371" w:rsidRPr="00BD4371">
        <w:rPr>
          <w:rFonts w:asciiTheme="minorHAnsi" w:hAnsiTheme="minorHAnsi" w:cstheme="minorHAnsi"/>
        </w:rPr>
        <w:t xml:space="preserve"> in tab </w:t>
      </w:r>
      <w:r w:rsidR="00F81EA4">
        <w:rPr>
          <w:rFonts w:asciiTheme="minorHAnsi" w:hAnsiTheme="minorHAnsi" w:cstheme="minorHAnsi"/>
        </w:rPr>
        <w:t>3</w:t>
      </w:r>
      <w:r w:rsidRPr="00BD4371">
        <w:rPr>
          <w:rFonts w:asciiTheme="minorHAnsi" w:hAnsiTheme="minorHAnsi" w:cstheme="minorHAnsi"/>
        </w:rPr>
        <w:t xml:space="preserve">. </w:t>
      </w:r>
    </w:p>
    <w:p w14:paraId="68D66707" w14:textId="77777777" w:rsidR="00A37B8C" w:rsidRPr="00BD4371" w:rsidRDefault="00A37B8C" w:rsidP="00A37B8C">
      <w:pPr>
        <w:pStyle w:val="NoSpacing"/>
        <w:ind w:left="720"/>
        <w:rPr>
          <w:rFonts w:asciiTheme="minorHAnsi" w:hAnsiTheme="minorHAnsi" w:cstheme="minorHAnsi"/>
        </w:rPr>
      </w:pPr>
    </w:p>
    <w:p w14:paraId="0916AF18" w14:textId="5306FA43" w:rsidR="00A37B8C" w:rsidRDefault="004C3424" w:rsidP="008148DE">
      <w:pPr>
        <w:pStyle w:val="NoSpacing"/>
        <w:numPr>
          <w:ilvl w:val="2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no, please explain the process your Local Planning Area will have to create these written policies and </w:t>
      </w:r>
      <w:r w:rsidR="00A37B8C">
        <w:rPr>
          <w:rFonts w:asciiTheme="minorHAnsi" w:hAnsiTheme="minorHAnsi" w:cstheme="minorHAnsi"/>
        </w:rPr>
        <w:t xml:space="preserve">       </w:t>
      </w:r>
    </w:p>
    <w:p w14:paraId="278F62F6" w14:textId="36830300" w:rsidR="004C3424" w:rsidRDefault="004C3424" w:rsidP="00A37B8C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procedures by January 23, 2018</w:t>
      </w:r>
      <w:r w:rsidR="00BC3A60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8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25DB1" w14:paraId="631D50DC" w14:textId="77777777" w:rsidTr="00A37B8C">
        <w:tc>
          <w:tcPr>
            <w:tcW w:w="9242" w:type="dxa"/>
          </w:tcPr>
          <w:p w14:paraId="310B44C8" w14:textId="4A76E4C0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185A8141" w14:textId="77777777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DF804BF" w14:textId="77777777" w:rsidR="00150F23" w:rsidRDefault="00150F23" w:rsidP="007C59E4">
      <w:pPr>
        <w:rPr>
          <w:rFonts w:cstheme="minorHAnsi"/>
          <w:szCs w:val="22"/>
        </w:rPr>
      </w:pPr>
    </w:p>
    <w:p w14:paraId="145E8619" w14:textId="12F45983" w:rsidR="00BD0206" w:rsidRPr="00F757DA" w:rsidRDefault="00BD0206" w:rsidP="008148DE">
      <w:pPr>
        <w:pStyle w:val="ListParagraph"/>
        <w:numPr>
          <w:ilvl w:val="1"/>
          <w:numId w:val="5"/>
        </w:numPr>
        <w:rPr>
          <w:rFonts w:cstheme="minorHAnsi"/>
          <w:szCs w:val="22"/>
        </w:rPr>
      </w:pPr>
      <w:r w:rsidRPr="00F757DA">
        <w:rPr>
          <w:rFonts w:cstheme="minorHAnsi"/>
          <w:szCs w:val="22"/>
        </w:rPr>
        <w:t xml:space="preserve">How does the Local Planning Area insure that all those experiencing homelessness have fair and equal access to the coordinated entry process? 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25DB1" w14:paraId="2B031A0E" w14:textId="77777777" w:rsidTr="00BD4371">
        <w:tc>
          <w:tcPr>
            <w:tcW w:w="9602" w:type="dxa"/>
          </w:tcPr>
          <w:p w14:paraId="2B45BA31" w14:textId="2C2316DE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2D04C4EA" w14:textId="77777777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4ACD479E" w14:textId="77777777" w:rsidR="00BD0206" w:rsidRDefault="00BD0206" w:rsidP="007C59E4">
      <w:pPr>
        <w:rPr>
          <w:rFonts w:cstheme="minorHAnsi"/>
          <w:szCs w:val="22"/>
        </w:rPr>
      </w:pPr>
    </w:p>
    <w:p w14:paraId="07232AD6" w14:textId="07583584" w:rsidR="002249F5" w:rsidRPr="00F757DA" w:rsidRDefault="00BD0206" w:rsidP="008148DE">
      <w:pPr>
        <w:pStyle w:val="ListParagraph"/>
        <w:numPr>
          <w:ilvl w:val="1"/>
          <w:numId w:val="5"/>
        </w:numPr>
        <w:rPr>
          <w:rFonts w:cs="Arial"/>
        </w:rPr>
      </w:pPr>
      <w:r w:rsidRPr="00F757DA">
        <w:rPr>
          <w:rFonts w:cstheme="minorHAnsi"/>
          <w:szCs w:val="22"/>
        </w:rPr>
        <w:t xml:space="preserve">Does your Local Planning Area use a standardized tool to assess housing needs for every household? </w:t>
      </w:r>
      <w:r w:rsidR="002249F5" w:rsidRPr="00F757DA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F757DA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F757DA">
        <w:rPr>
          <w:rFonts w:ascii="Times New Roman" w:hAnsi="Times New Roman"/>
          <w:b/>
        </w:rPr>
        <w:fldChar w:fldCharType="end"/>
      </w:r>
      <w:r w:rsidR="002249F5" w:rsidRPr="00F757DA">
        <w:rPr>
          <w:rFonts w:ascii="Times New Roman" w:hAnsi="Times New Roman"/>
          <w:b/>
        </w:rPr>
        <w:t xml:space="preserve"> </w:t>
      </w:r>
      <w:r w:rsidR="002249F5" w:rsidRPr="00F757DA">
        <w:rPr>
          <w:rFonts w:cs="Arial"/>
        </w:rPr>
        <w:t xml:space="preserve">  </w:t>
      </w:r>
    </w:p>
    <w:p w14:paraId="01102E2A" w14:textId="77777777" w:rsidR="002249F5" w:rsidRDefault="002249F5" w:rsidP="007C59E4">
      <w:pPr>
        <w:rPr>
          <w:rFonts w:cs="Arial"/>
        </w:rPr>
      </w:pPr>
    </w:p>
    <w:p w14:paraId="14DD0683" w14:textId="66C00B2D" w:rsidR="00BD0206" w:rsidRPr="00A738B0" w:rsidRDefault="00DA0FC7" w:rsidP="008148DE">
      <w:pPr>
        <w:pStyle w:val="ListParagraph"/>
        <w:numPr>
          <w:ilvl w:val="1"/>
          <w:numId w:val="5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If no, please explain</w:t>
      </w:r>
      <w:r w:rsidR="00A37B8C">
        <w:rPr>
          <w:rFonts w:cstheme="minorHAnsi"/>
          <w:szCs w:val="22"/>
        </w:rPr>
        <w:t>.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25DB1" w14:paraId="15BE518E" w14:textId="77777777" w:rsidTr="00A738B0">
        <w:tc>
          <w:tcPr>
            <w:tcW w:w="9602" w:type="dxa"/>
          </w:tcPr>
          <w:p w14:paraId="76B3F53D" w14:textId="07B20AD8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70D425E2" w14:textId="77777777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84F6F07" w14:textId="77777777" w:rsidR="00B056FD" w:rsidRDefault="00B056FD" w:rsidP="007C59E4">
      <w:pPr>
        <w:rPr>
          <w:rFonts w:cstheme="minorHAnsi"/>
          <w:szCs w:val="22"/>
        </w:rPr>
      </w:pPr>
    </w:p>
    <w:p w14:paraId="41299B24" w14:textId="5DA65195" w:rsidR="00B056FD" w:rsidRPr="00F757DA" w:rsidRDefault="00B056FD" w:rsidP="008148DE">
      <w:pPr>
        <w:pStyle w:val="ListParagraph"/>
        <w:numPr>
          <w:ilvl w:val="1"/>
          <w:numId w:val="5"/>
        </w:numPr>
        <w:rPr>
          <w:rFonts w:cs="Arial"/>
        </w:rPr>
      </w:pPr>
      <w:r w:rsidRPr="00F757DA">
        <w:rPr>
          <w:rFonts w:cstheme="minorHAnsi"/>
          <w:szCs w:val="22"/>
        </w:rPr>
        <w:lastRenderedPageBreak/>
        <w:t>Does your Coordinated Entry System operate 24 hours a day</w:t>
      </w:r>
      <w:r w:rsidR="00C0070C">
        <w:rPr>
          <w:rFonts w:cstheme="minorHAnsi"/>
          <w:szCs w:val="22"/>
        </w:rPr>
        <w:t xml:space="preserve"> for</w:t>
      </w:r>
      <w:r w:rsidRPr="00F757DA">
        <w:rPr>
          <w:rFonts w:cstheme="minorHAnsi"/>
          <w:szCs w:val="22"/>
        </w:rPr>
        <w:t>7 days a week?</w:t>
      </w:r>
      <w:r w:rsidR="002249F5" w:rsidRPr="00F757DA">
        <w:rPr>
          <w:rFonts w:cstheme="minorHAnsi"/>
          <w:szCs w:val="22"/>
        </w:rPr>
        <w:t xml:space="preserve">  </w:t>
      </w:r>
      <w:r w:rsidRPr="00F757DA">
        <w:rPr>
          <w:rFonts w:cstheme="minorHAnsi"/>
          <w:szCs w:val="22"/>
        </w:rPr>
        <w:t xml:space="preserve"> </w:t>
      </w:r>
      <w:r w:rsidR="002249F5" w:rsidRPr="00F757DA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F757DA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F757DA">
        <w:rPr>
          <w:rFonts w:ascii="Times New Roman" w:hAnsi="Times New Roman"/>
          <w:b/>
        </w:rPr>
        <w:fldChar w:fldCharType="end"/>
      </w:r>
      <w:r w:rsidR="002249F5" w:rsidRPr="00F757DA">
        <w:rPr>
          <w:rFonts w:ascii="Times New Roman" w:hAnsi="Times New Roman"/>
          <w:b/>
        </w:rPr>
        <w:t xml:space="preserve"> </w:t>
      </w:r>
      <w:r w:rsidR="002249F5" w:rsidRPr="00F757DA">
        <w:rPr>
          <w:rFonts w:cs="Arial"/>
        </w:rPr>
        <w:t xml:space="preserve">  </w:t>
      </w:r>
      <w:r w:rsidR="00F757DA">
        <w:rPr>
          <w:rFonts w:cs="Arial"/>
        </w:rPr>
        <w:br/>
      </w:r>
    </w:p>
    <w:p w14:paraId="4A633F87" w14:textId="25F46BE0" w:rsidR="00B056FD" w:rsidRPr="00F757DA" w:rsidRDefault="00B056FD" w:rsidP="008148DE">
      <w:pPr>
        <w:pStyle w:val="ListParagraph"/>
        <w:numPr>
          <w:ilvl w:val="2"/>
          <w:numId w:val="5"/>
        </w:numPr>
        <w:rPr>
          <w:rFonts w:cstheme="minorHAnsi"/>
          <w:szCs w:val="22"/>
        </w:rPr>
      </w:pPr>
      <w:r w:rsidRPr="00F757DA">
        <w:rPr>
          <w:rFonts w:cstheme="minorHAnsi"/>
          <w:szCs w:val="22"/>
        </w:rPr>
        <w:t>If no, please describe how households gain access to emergency services when coordinated entry is not operating</w:t>
      </w:r>
      <w:r w:rsidR="00A37B8C">
        <w:rPr>
          <w:rFonts w:cstheme="minorHAnsi"/>
          <w:szCs w:val="22"/>
        </w:rPr>
        <w:t>.</w:t>
      </w:r>
    </w:p>
    <w:tbl>
      <w:tblPr>
        <w:tblStyle w:val="TableGrid"/>
        <w:tblW w:w="0" w:type="auto"/>
        <w:tblInd w:w="8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25DB1" w14:paraId="786956C6" w14:textId="77777777" w:rsidTr="00500224">
        <w:tc>
          <w:tcPr>
            <w:tcW w:w="9242" w:type="dxa"/>
          </w:tcPr>
          <w:p w14:paraId="475B8819" w14:textId="0B7A9D6C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1D80FCA7" w14:textId="16EABA62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184F3BC1" w14:textId="430B8E4D" w:rsidR="00B056FD" w:rsidRDefault="00B056FD" w:rsidP="007C59E4">
      <w:pPr>
        <w:rPr>
          <w:rFonts w:cstheme="minorHAnsi"/>
          <w:szCs w:val="22"/>
        </w:rPr>
      </w:pPr>
    </w:p>
    <w:p w14:paraId="32B420B9" w14:textId="08498DAE" w:rsidR="00B056FD" w:rsidRPr="00A738B0" w:rsidRDefault="0065759F" w:rsidP="008148DE">
      <w:pPr>
        <w:pStyle w:val="ListParagraph"/>
        <w:numPr>
          <w:ilvl w:val="1"/>
          <w:numId w:val="5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Do you have a</w:t>
      </w:r>
      <w:r w:rsidR="00B056FD" w:rsidRPr="00A738B0">
        <w:rPr>
          <w:rFonts w:cstheme="minorHAnsi"/>
          <w:szCs w:val="22"/>
        </w:rPr>
        <w:t xml:space="preserve"> process by which a household can fil</w:t>
      </w:r>
      <w:r w:rsidR="00500224">
        <w:rPr>
          <w:rFonts w:cstheme="minorHAnsi"/>
          <w:szCs w:val="22"/>
        </w:rPr>
        <w:t xml:space="preserve">e a nondiscrimination </w:t>
      </w:r>
      <w:proofErr w:type="gramStart"/>
      <w:r w:rsidR="00500224">
        <w:rPr>
          <w:rFonts w:cstheme="minorHAnsi"/>
          <w:szCs w:val="22"/>
        </w:rPr>
        <w:t>complaint.</w:t>
      </w:r>
      <w:proofErr w:type="gramEnd"/>
      <w:r w:rsidR="00B056FD" w:rsidRPr="00A738B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If yes, please attach.  If no, please explain the process your Local Planning Area will have to create this process.</w:t>
      </w:r>
    </w:p>
    <w:tbl>
      <w:tblPr>
        <w:tblStyle w:val="TableGrid"/>
        <w:tblW w:w="0" w:type="auto"/>
        <w:tblInd w:w="46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D25DB1" w14:paraId="6B329E6F" w14:textId="77777777" w:rsidTr="00A738B0">
        <w:tc>
          <w:tcPr>
            <w:tcW w:w="9602" w:type="dxa"/>
          </w:tcPr>
          <w:p w14:paraId="54F125BD" w14:textId="58450958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4241A3B8" w14:textId="77777777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4358293B" w14:textId="77777777" w:rsidR="00B056FD" w:rsidRDefault="00B056FD" w:rsidP="007C59E4">
      <w:pPr>
        <w:rPr>
          <w:rFonts w:cstheme="minorHAnsi"/>
          <w:szCs w:val="22"/>
        </w:rPr>
      </w:pPr>
    </w:p>
    <w:p w14:paraId="01D341AD" w14:textId="2C39F18F" w:rsidR="002249F5" w:rsidRPr="00A738B0" w:rsidRDefault="004C3424" w:rsidP="008148DE">
      <w:pPr>
        <w:pStyle w:val="ListParagraph"/>
        <w:numPr>
          <w:ilvl w:val="1"/>
          <w:numId w:val="5"/>
        </w:numPr>
        <w:rPr>
          <w:rFonts w:cs="Arial"/>
        </w:rPr>
      </w:pPr>
      <w:r w:rsidRPr="00A738B0">
        <w:rPr>
          <w:rFonts w:cstheme="minorHAnsi"/>
          <w:szCs w:val="22"/>
        </w:rPr>
        <w:t xml:space="preserve">Does your Local Planning Area currently conduct an annual evaluation of the Coordinated Entry Process? </w:t>
      </w:r>
      <w:r w:rsidR="002249F5" w:rsidRPr="00A738B0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2249F5" w:rsidRPr="00A738B0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2249F5" w:rsidRPr="00A738B0">
        <w:rPr>
          <w:rFonts w:ascii="Times New Roman" w:hAnsi="Times New Roman"/>
          <w:b/>
        </w:rPr>
        <w:fldChar w:fldCharType="end"/>
      </w:r>
      <w:r w:rsidR="002249F5" w:rsidRPr="00A738B0">
        <w:rPr>
          <w:rFonts w:ascii="Times New Roman" w:hAnsi="Times New Roman"/>
          <w:b/>
        </w:rPr>
        <w:t xml:space="preserve"> </w:t>
      </w:r>
      <w:r w:rsidR="002249F5" w:rsidRPr="00A738B0">
        <w:rPr>
          <w:rFonts w:cs="Arial"/>
        </w:rPr>
        <w:t xml:space="preserve">  </w:t>
      </w:r>
    </w:p>
    <w:p w14:paraId="2065E2A6" w14:textId="77777777" w:rsidR="002249F5" w:rsidRDefault="002249F5" w:rsidP="007C59E4">
      <w:pPr>
        <w:rPr>
          <w:rFonts w:cs="Arial"/>
        </w:rPr>
      </w:pPr>
    </w:p>
    <w:p w14:paraId="37B04D9F" w14:textId="4EEE5B1F" w:rsidR="00B056FD" w:rsidRPr="00A37B8C" w:rsidRDefault="004C3424" w:rsidP="008148DE">
      <w:pPr>
        <w:pStyle w:val="ListParagraph"/>
        <w:numPr>
          <w:ilvl w:val="2"/>
          <w:numId w:val="5"/>
        </w:numPr>
        <w:rPr>
          <w:rFonts w:cstheme="minorHAnsi"/>
          <w:szCs w:val="22"/>
        </w:rPr>
      </w:pPr>
      <w:r w:rsidRPr="00A37B8C">
        <w:rPr>
          <w:rFonts w:cstheme="minorHAnsi"/>
          <w:szCs w:val="22"/>
        </w:rPr>
        <w:t>If y</w:t>
      </w:r>
      <w:r w:rsidR="00500224">
        <w:rPr>
          <w:rFonts w:cstheme="minorHAnsi"/>
          <w:szCs w:val="22"/>
        </w:rPr>
        <w:t>es, please describe the process.</w:t>
      </w:r>
    </w:p>
    <w:tbl>
      <w:tblPr>
        <w:tblStyle w:val="TableGrid"/>
        <w:tblW w:w="0" w:type="auto"/>
        <w:tblInd w:w="8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25DB1" w14:paraId="69EC75BD" w14:textId="77777777" w:rsidTr="00A37B8C">
        <w:tc>
          <w:tcPr>
            <w:tcW w:w="9242" w:type="dxa"/>
          </w:tcPr>
          <w:p w14:paraId="46BF4FEE" w14:textId="006A0423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346A37D3" w14:textId="77777777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323A43F0" w14:textId="77777777" w:rsidR="00A37B8C" w:rsidRDefault="00A37B8C" w:rsidP="00A37B8C">
      <w:pPr>
        <w:rPr>
          <w:rFonts w:cstheme="minorHAnsi"/>
          <w:szCs w:val="22"/>
        </w:rPr>
      </w:pPr>
    </w:p>
    <w:p w14:paraId="4C5A6189" w14:textId="1EF33FCF" w:rsidR="004C3424" w:rsidRPr="00A37B8C" w:rsidRDefault="004C3424" w:rsidP="008148DE">
      <w:pPr>
        <w:pStyle w:val="ListParagraph"/>
        <w:numPr>
          <w:ilvl w:val="2"/>
          <w:numId w:val="5"/>
        </w:numPr>
        <w:rPr>
          <w:rFonts w:cstheme="minorHAnsi"/>
          <w:szCs w:val="22"/>
        </w:rPr>
      </w:pPr>
      <w:r w:rsidRPr="00A37B8C">
        <w:rPr>
          <w:rFonts w:cstheme="minorHAnsi"/>
          <w:szCs w:val="22"/>
        </w:rPr>
        <w:t>If no, please explain whe</w:t>
      </w:r>
      <w:r w:rsidR="00500224">
        <w:rPr>
          <w:rFonts w:cstheme="minorHAnsi"/>
          <w:szCs w:val="22"/>
        </w:rPr>
        <w:t>n system evaluation will begin.</w:t>
      </w:r>
    </w:p>
    <w:tbl>
      <w:tblPr>
        <w:tblStyle w:val="TableGrid"/>
        <w:tblW w:w="0" w:type="auto"/>
        <w:tblInd w:w="82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25DB1" w14:paraId="1DD15325" w14:textId="77777777" w:rsidTr="00A37B8C">
        <w:tc>
          <w:tcPr>
            <w:tcW w:w="9242" w:type="dxa"/>
          </w:tcPr>
          <w:p w14:paraId="2F6DB691" w14:textId="7743782E" w:rsidR="00D25DB1" w:rsidRDefault="002249F5" w:rsidP="00D25DB1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1F01A987" w14:textId="77777777" w:rsidR="00D25DB1" w:rsidRDefault="00D25DB1" w:rsidP="00D25DB1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10FE2E3" w14:textId="77777777" w:rsidR="00150F23" w:rsidRDefault="00150F23" w:rsidP="007C59E4"/>
    <w:p w14:paraId="2C7BE1D4" w14:textId="3FF521BB" w:rsidR="003D3B48" w:rsidRDefault="003D3B48" w:rsidP="008148DE">
      <w:pPr>
        <w:pStyle w:val="Heading2"/>
        <w:numPr>
          <w:ilvl w:val="0"/>
          <w:numId w:val="1"/>
        </w:numPr>
      </w:pPr>
      <w:r>
        <w:t>Written Standards</w:t>
      </w:r>
    </w:p>
    <w:p w14:paraId="7A98E468" w14:textId="1A1343E8" w:rsidR="00BB00A7" w:rsidRPr="00FE0FB9" w:rsidRDefault="003D3B48" w:rsidP="008148DE">
      <w:pPr>
        <w:pStyle w:val="NoSpacing"/>
        <w:numPr>
          <w:ilvl w:val="1"/>
          <w:numId w:val="7"/>
        </w:numPr>
        <w:ind w:left="540" w:hanging="540"/>
        <w:rPr>
          <w:rFonts w:asciiTheme="minorHAnsi" w:hAnsiTheme="minorHAnsi" w:cstheme="minorHAnsi"/>
        </w:rPr>
      </w:pPr>
      <w:r w:rsidRPr="00FE0FB9">
        <w:rPr>
          <w:rFonts w:asciiTheme="minorHAnsi" w:hAnsiTheme="minorHAnsi" w:cstheme="minorHAnsi"/>
        </w:rPr>
        <w:t>Does</w:t>
      </w:r>
      <w:r w:rsidR="007C59E4" w:rsidRPr="00FE0FB9">
        <w:rPr>
          <w:rFonts w:asciiTheme="minorHAnsi" w:hAnsiTheme="minorHAnsi" w:cstheme="minorHAnsi"/>
        </w:rPr>
        <w:t xml:space="preserve"> your </w:t>
      </w:r>
      <w:r w:rsidRPr="00FE0FB9">
        <w:rPr>
          <w:rFonts w:asciiTheme="minorHAnsi" w:hAnsiTheme="minorHAnsi" w:cstheme="minorHAnsi"/>
        </w:rPr>
        <w:t>Continuum of Care have approved</w:t>
      </w:r>
      <w:r w:rsidR="007C59E4" w:rsidRPr="00FE0FB9">
        <w:rPr>
          <w:rFonts w:asciiTheme="minorHAnsi" w:hAnsiTheme="minorHAnsi" w:cstheme="minorHAnsi"/>
        </w:rPr>
        <w:t xml:space="preserve"> Written Standards</w:t>
      </w:r>
      <w:r w:rsidR="00813124" w:rsidRPr="00FE0FB9">
        <w:rPr>
          <w:rFonts w:asciiTheme="minorHAnsi" w:hAnsiTheme="minorHAnsi" w:cstheme="minorHAnsi"/>
        </w:rPr>
        <w:t xml:space="preserve"> for the following activities</w:t>
      </w:r>
      <w:r w:rsidR="007C59E4" w:rsidRPr="00FE0FB9">
        <w:rPr>
          <w:rFonts w:asciiTheme="minorHAnsi" w:hAnsiTheme="minorHAnsi" w:cstheme="minorHAnsi"/>
        </w:rPr>
        <w:t xml:space="preserve">?  </w:t>
      </w:r>
    </w:p>
    <w:tbl>
      <w:tblPr>
        <w:tblStyle w:val="TableGrid"/>
        <w:tblW w:w="0" w:type="auto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87"/>
        <w:gridCol w:w="2547"/>
        <w:gridCol w:w="2388"/>
      </w:tblGrid>
      <w:tr w:rsidR="00813124" w14:paraId="2EA2DE7A" w14:textId="77777777" w:rsidTr="00500224">
        <w:tc>
          <w:tcPr>
            <w:tcW w:w="4590" w:type="dxa"/>
          </w:tcPr>
          <w:p w14:paraId="0F584829" w14:textId="77777777" w:rsidR="00813124" w:rsidRDefault="00813124" w:rsidP="007E7E06"/>
        </w:tc>
        <w:tc>
          <w:tcPr>
            <w:tcW w:w="2610" w:type="dxa"/>
            <w:vAlign w:val="center"/>
          </w:tcPr>
          <w:p w14:paraId="48D5138D" w14:textId="6317C224" w:rsidR="00813124" w:rsidRPr="009E7590" w:rsidRDefault="00813124" w:rsidP="009E7590">
            <w:pPr>
              <w:jc w:val="center"/>
              <w:rPr>
                <w:b/>
              </w:rPr>
            </w:pPr>
            <w:r w:rsidRPr="009E7590">
              <w:rPr>
                <w:b/>
              </w:rPr>
              <w:t>Yes</w:t>
            </w:r>
          </w:p>
        </w:tc>
        <w:tc>
          <w:tcPr>
            <w:tcW w:w="2448" w:type="dxa"/>
            <w:vAlign w:val="center"/>
          </w:tcPr>
          <w:p w14:paraId="315BED14" w14:textId="025FF039" w:rsidR="00813124" w:rsidRPr="009E7590" w:rsidRDefault="00813124" w:rsidP="009E7590">
            <w:pPr>
              <w:jc w:val="center"/>
              <w:rPr>
                <w:b/>
              </w:rPr>
            </w:pPr>
            <w:r w:rsidRPr="009E7590">
              <w:rPr>
                <w:b/>
              </w:rPr>
              <w:t>No</w:t>
            </w:r>
          </w:p>
        </w:tc>
      </w:tr>
      <w:tr w:rsidR="00813124" w14:paraId="4367F0A7" w14:textId="77777777" w:rsidTr="00500224">
        <w:tc>
          <w:tcPr>
            <w:tcW w:w="4590" w:type="dxa"/>
          </w:tcPr>
          <w:p w14:paraId="04B37298" w14:textId="77777777" w:rsidR="00813124" w:rsidRDefault="00813124" w:rsidP="00813124">
            <w:r>
              <w:t>Emergency Shelter</w:t>
            </w:r>
          </w:p>
        </w:tc>
        <w:tc>
          <w:tcPr>
            <w:tcW w:w="2610" w:type="dxa"/>
            <w:vAlign w:val="center"/>
          </w:tcPr>
          <w:p w14:paraId="733FD448" w14:textId="3E92F1DF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72BFCEA8" w14:textId="223C0540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</w:tr>
      <w:tr w:rsidR="00813124" w14:paraId="3E87C360" w14:textId="77777777" w:rsidTr="00500224">
        <w:tc>
          <w:tcPr>
            <w:tcW w:w="4590" w:type="dxa"/>
          </w:tcPr>
          <w:p w14:paraId="0588069F" w14:textId="77777777" w:rsidR="00813124" w:rsidRDefault="00813124" w:rsidP="00813124">
            <w:r>
              <w:t xml:space="preserve">Street Outreach </w:t>
            </w:r>
          </w:p>
        </w:tc>
        <w:tc>
          <w:tcPr>
            <w:tcW w:w="2610" w:type="dxa"/>
            <w:vAlign w:val="center"/>
          </w:tcPr>
          <w:p w14:paraId="4E72ADF8" w14:textId="2655BC46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2088E361" w14:textId="73A23C2B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</w:tr>
      <w:tr w:rsidR="00813124" w14:paraId="2A223BF7" w14:textId="77777777" w:rsidTr="00500224">
        <w:tc>
          <w:tcPr>
            <w:tcW w:w="4590" w:type="dxa"/>
          </w:tcPr>
          <w:p w14:paraId="795F0A1F" w14:textId="77777777" w:rsidR="00813124" w:rsidRDefault="00813124" w:rsidP="00813124">
            <w:r>
              <w:t>Rapid Rehousing</w:t>
            </w:r>
          </w:p>
        </w:tc>
        <w:tc>
          <w:tcPr>
            <w:tcW w:w="2610" w:type="dxa"/>
            <w:vAlign w:val="center"/>
          </w:tcPr>
          <w:p w14:paraId="4E1435B5" w14:textId="42248F1D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785D30B3" w14:textId="31EB283F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</w:tr>
      <w:tr w:rsidR="00813124" w14:paraId="5FE6B438" w14:textId="77777777" w:rsidTr="00500224">
        <w:tc>
          <w:tcPr>
            <w:tcW w:w="4590" w:type="dxa"/>
          </w:tcPr>
          <w:p w14:paraId="7E632CCC" w14:textId="77777777" w:rsidR="00813124" w:rsidRDefault="00813124" w:rsidP="00813124">
            <w:r>
              <w:t>Prevention</w:t>
            </w:r>
          </w:p>
        </w:tc>
        <w:tc>
          <w:tcPr>
            <w:tcW w:w="2610" w:type="dxa"/>
            <w:vAlign w:val="center"/>
          </w:tcPr>
          <w:p w14:paraId="3DBA858C" w14:textId="0F932288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37A21404" w14:textId="2573BEA6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</w:tr>
      <w:tr w:rsidR="00813124" w14:paraId="468CA1CD" w14:textId="77777777" w:rsidTr="00500224">
        <w:tc>
          <w:tcPr>
            <w:tcW w:w="4590" w:type="dxa"/>
          </w:tcPr>
          <w:p w14:paraId="309CAF39" w14:textId="77777777" w:rsidR="00813124" w:rsidRDefault="00813124" w:rsidP="00813124">
            <w:r>
              <w:t>Permanent Supportive Housing</w:t>
            </w:r>
          </w:p>
        </w:tc>
        <w:tc>
          <w:tcPr>
            <w:tcW w:w="2610" w:type="dxa"/>
            <w:vAlign w:val="center"/>
          </w:tcPr>
          <w:p w14:paraId="05FAE03F" w14:textId="1AA06A77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2448" w:type="dxa"/>
            <w:vAlign w:val="center"/>
          </w:tcPr>
          <w:p w14:paraId="04798FC1" w14:textId="64659DE6" w:rsidR="00813124" w:rsidRPr="009E7590" w:rsidRDefault="00813124" w:rsidP="009E7590">
            <w:pPr>
              <w:jc w:val="center"/>
              <w:rPr>
                <w:sz w:val="20"/>
              </w:rPr>
            </w:pPr>
            <w:r w:rsidRPr="009E7590">
              <w:rPr>
                <w:rFonts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590">
              <w:rPr>
                <w:rFonts w:cstheme="minorHAnsi"/>
                <w:sz w:val="20"/>
              </w:rPr>
              <w:instrText xml:space="preserve"> FORMCHECKBOX </w:instrText>
            </w:r>
            <w:r w:rsidR="007C4552">
              <w:rPr>
                <w:rFonts w:cstheme="minorHAnsi"/>
                <w:sz w:val="20"/>
              </w:rPr>
            </w:r>
            <w:r w:rsidR="007C4552">
              <w:rPr>
                <w:rFonts w:cstheme="minorHAnsi"/>
                <w:sz w:val="20"/>
              </w:rPr>
              <w:fldChar w:fldCharType="separate"/>
            </w:r>
            <w:r w:rsidRPr="009E7590">
              <w:rPr>
                <w:rFonts w:cstheme="minorHAnsi"/>
                <w:sz w:val="20"/>
              </w:rPr>
              <w:fldChar w:fldCharType="end"/>
            </w:r>
          </w:p>
        </w:tc>
      </w:tr>
    </w:tbl>
    <w:p w14:paraId="78374D80" w14:textId="77777777" w:rsidR="00813124" w:rsidRDefault="00813124" w:rsidP="007C59E4">
      <w:pPr>
        <w:pStyle w:val="NoSpacing"/>
        <w:rPr>
          <w:rFonts w:asciiTheme="minorHAnsi" w:hAnsiTheme="minorHAnsi" w:cstheme="minorHAnsi"/>
        </w:rPr>
      </w:pPr>
    </w:p>
    <w:p w14:paraId="07063BE9" w14:textId="6FBB51C5" w:rsidR="00FE0FB9" w:rsidRDefault="00BB00A7" w:rsidP="008148DE">
      <w:pPr>
        <w:pStyle w:val="NoSpacing"/>
        <w:numPr>
          <w:ilvl w:val="2"/>
          <w:numId w:val="7"/>
        </w:numPr>
        <w:ind w:left="540" w:hanging="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yes, </w:t>
      </w:r>
      <w:r w:rsidR="000F2607">
        <w:rPr>
          <w:rFonts w:asciiTheme="minorHAnsi" w:hAnsiTheme="minorHAnsi" w:cstheme="minorHAnsi"/>
        </w:rPr>
        <w:t xml:space="preserve">please </w:t>
      </w:r>
      <w:r w:rsidR="000F2607" w:rsidRPr="000F2607">
        <w:rPr>
          <w:rFonts w:asciiTheme="minorHAnsi" w:hAnsiTheme="minorHAnsi" w:cstheme="minorHAnsi"/>
          <w:b/>
        </w:rPr>
        <w:t>attach</w:t>
      </w:r>
      <w:r w:rsidR="000F26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written standards under tab </w:t>
      </w:r>
      <w:r w:rsidR="00F81EA4">
        <w:rPr>
          <w:rFonts w:asciiTheme="minorHAnsi" w:hAnsiTheme="minorHAnsi" w:cstheme="minorHAnsi"/>
        </w:rPr>
        <w:t>3</w:t>
      </w:r>
      <w:r w:rsidR="000F2607">
        <w:rPr>
          <w:rFonts w:asciiTheme="minorHAnsi" w:hAnsiTheme="minorHAnsi" w:cstheme="minorHAnsi"/>
        </w:rPr>
        <w:t>.</w:t>
      </w:r>
    </w:p>
    <w:p w14:paraId="49CC1E57" w14:textId="77777777" w:rsidR="00FE0FB9" w:rsidRDefault="00FE0FB9" w:rsidP="00FE0FB9">
      <w:pPr>
        <w:pStyle w:val="NoSpacing"/>
        <w:ind w:left="720"/>
        <w:rPr>
          <w:rFonts w:asciiTheme="minorHAnsi" w:hAnsiTheme="minorHAnsi" w:cstheme="minorHAnsi"/>
        </w:rPr>
      </w:pPr>
    </w:p>
    <w:p w14:paraId="659D597C" w14:textId="73CD796E" w:rsidR="003D3B48" w:rsidRPr="00FE0FB9" w:rsidRDefault="003D3B48" w:rsidP="008148DE">
      <w:pPr>
        <w:pStyle w:val="NoSpacing"/>
        <w:numPr>
          <w:ilvl w:val="1"/>
          <w:numId w:val="7"/>
        </w:numPr>
        <w:ind w:left="540" w:hanging="540"/>
        <w:rPr>
          <w:rFonts w:asciiTheme="minorHAnsi" w:hAnsiTheme="minorHAnsi" w:cstheme="minorHAnsi"/>
        </w:rPr>
      </w:pPr>
      <w:r w:rsidRPr="003D3B48">
        <w:t>If the C</w:t>
      </w:r>
      <w:r>
        <w:t>ontinuum of Care</w:t>
      </w:r>
      <w:r w:rsidRPr="003D3B48">
        <w:t xml:space="preserve"> does not have approved Written Standards, please describe your anticipated process and plan for developing and approving them. </w:t>
      </w:r>
    </w:p>
    <w:tbl>
      <w:tblPr>
        <w:tblStyle w:val="TableGrid"/>
        <w:tblW w:w="0" w:type="auto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3D3B48" w14:paraId="70E9AE7E" w14:textId="77777777" w:rsidTr="00500224">
        <w:tc>
          <w:tcPr>
            <w:tcW w:w="9422" w:type="dxa"/>
          </w:tcPr>
          <w:p w14:paraId="7188EF41" w14:textId="29D43908" w:rsidR="003D3B48" w:rsidRDefault="002249F5" w:rsidP="007C59E4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18E3A97C" w14:textId="178F530B" w:rsidR="003D3B48" w:rsidRDefault="003D3B48" w:rsidP="007C59E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B003E5B" w14:textId="3E3D939D" w:rsidR="007C59E4" w:rsidRDefault="007C59E4" w:rsidP="007C59E4">
      <w:pPr>
        <w:pStyle w:val="NoSpacing"/>
        <w:rPr>
          <w:rFonts w:asciiTheme="minorHAnsi" w:hAnsiTheme="minorHAnsi" w:cstheme="minorHAnsi"/>
        </w:rPr>
      </w:pPr>
    </w:p>
    <w:p w14:paraId="31D1CA47" w14:textId="19F2A57B" w:rsidR="003D3B48" w:rsidRPr="00FE0FB9" w:rsidRDefault="007C59E4" w:rsidP="008148DE">
      <w:pPr>
        <w:pStyle w:val="ListParagraph"/>
        <w:numPr>
          <w:ilvl w:val="1"/>
          <w:numId w:val="7"/>
        </w:numPr>
        <w:ind w:left="540" w:hanging="540"/>
        <w:rPr>
          <w:rFonts w:cstheme="minorHAnsi"/>
          <w:szCs w:val="22"/>
        </w:rPr>
      </w:pPr>
      <w:r w:rsidRPr="00FE0FB9">
        <w:rPr>
          <w:rFonts w:cstheme="minorHAnsi"/>
          <w:szCs w:val="22"/>
        </w:rPr>
        <w:t xml:space="preserve">ESG </w:t>
      </w:r>
      <w:r w:rsidR="003D3B48" w:rsidRPr="00FE0FB9">
        <w:rPr>
          <w:rFonts w:cstheme="minorHAnsi"/>
          <w:szCs w:val="22"/>
        </w:rPr>
        <w:t>subrecipients</w:t>
      </w:r>
      <w:r w:rsidRPr="00FE0FB9">
        <w:rPr>
          <w:rFonts w:cstheme="minorHAnsi"/>
          <w:szCs w:val="22"/>
        </w:rPr>
        <w:t xml:space="preserve"> are required to adhere to the Continuum of Care’s Written Standards. </w:t>
      </w:r>
      <w:r w:rsidR="003D3B48" w:rsidRPr="00FE0FB9">
        <w:rPr>
          <w:rFonts w:cstheme="minorHAnsi"/>
          <w:szCs w:val="22"/>
        </w:rPr>
        <w:t>Please d</w:t>
      </w:r>
      <w:r w:rsidRPr="00FE0FB9">
        <w:rPr>
          <w:rFonts w:cstheme="minorHAnsi"/>
          <w:szCs w:val="22"/>
        </w:rPr>
        <w:t>escribe how the Continuum of Care wi</w:t>
      </w:r>
      <w:r w:rsidR="00687842" w:rsidRPr="00FE0FB9">
        <w:rPr>
          <w:rFonts w:cstheme="minorHAnsi"/>
          <w:szCs w:val="22"/>
        </w:rPr>
        <w:t>ll</w:t>
      </w:r>
      <w:r w:rsidRPr="00FE0FB9">
        <w:rPr>
          <w:rFonts w:cstheme="minorHAnsi"/>
          <w:szCs w:val="22"/>
        </w:rPr>
        <w:t xml:space="preserve"> ensure </w:t>
      </w:r>
      <w:r w:rsidR="003D3B48" w:rsidRPr="00FE0FB9">
        <w:rPr>
          <w:rFonts w:cstheme="minorHAnsi"/>
          <w:szCs w:val="22"/>
        </w:rPr>
        <w:t xml:space="preserve">compliance. </w:t>
      </w:r>
    </w:p>
    <w:tbl>
      <w:tblPr>
        <w:tblStyle w:val="TableGrid"/>
        <w:tblW w:w="0" w:type="auto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3D3B48" w14:paraId="58368668" w14:textId="77777777" w:rsidTr="00500224">
        <w:tc>
          <w:tcPr>
            <w:tcW w:w="9422" w:type="dxa"/>
          </w:tcPr>
          <w:p w14:paraId="63DD0058" w14:textId="43D0874C" w:rsidR="003D3B48" w:rsidRDefault="002249F5" w:rsidP="007C59E4">
            <w:pPr>
              <w:pStyle w:val="NoSpacing"/>
              <w:rPr>
                <w:rFonts w:asciiTheme="minorHAnsi" w:hAnsiTheme="minorHAnsi" w:cstheme="minorHAnsi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75D06EC6" w14:textId="744EDF11" w:rsidR="003D3B48" w:rsidRDefault="003D3B48" w:rsidP="007C59E4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1FCA900" w14:textId="27115B16" w:rsidR="00BB00A7" w:rsidRDefault="00BB00A7" w:rsidP="00F029A2"/>
    <w:p w14:paraId="5FE02385" w14:textId="77777777" w:rsidR="00813124" w:rsidRDefault="00813124" w:rsidP="00F029A2"/>
    <w:p w14:paraId="213D59A3" w14:textId="77777777" w:rsidR="008C7C64" w:rsidRDefault="008C7C64">
      <w:pPr>
        <w:rPr>
          <w:rFonts w:ascii="Cambria" w:hAnsi="Cambria"/>
          <w:b/>
          <w:bCs/>
          <w:color w:val="2F5496" w:themeColor="accent5" w:themeShade="BF"/>
          <w:kern w:val="32"/>
          <w:sz w:val="32"/>
          <w:szCs w:val="32"/>
        </w:rPr>
      </w:pPr>
      <w:r>
        <w:br w:type="page"/>
      </w:r>
    </w:p>
    <w:p w14:paraId="6108B175" w14:textId="62B76942" w:rsidR="00F029A2" w:rsidRPr="008D119C" w:rsidRDefault="00935FBA" w:rsidP="003D3B48">
      <w:pPr>
        <w:pStyle w:val="Heading1"/>
      </w:pPr>
      <w:r>
        <w:lastRenderedPageBreak/>
        <w:t xml:space="preserve">Performance </w:t>
      </w:r>
      <w:r w:rsidR="00907437">
        <w:t>Data</w:t>
      </w:r>
    </w:p>
    <w:p w14:paraId="407E86B4" w14:textId="4A496527" w:rsidR="00BB01F8" w:rsidRDefault="00306E9F" w:rsidP="008148DE">
      <w:pPr>
        <w:pStyle w:val="Heading2"/>
        <w:numPr>
          <w:ilvl w:val="0"/>
          <w:numId w:val="1"/>
        </w:numPr>
      </w:pPr>
      <w:r>
        <w:t>Continuum of Care Data</w:t>
      </w:r>
    </w:p>
    <w:p w14:paraId="6DD257D1" w14:textId="21A1B2A1" w:rsidR="00F029A2" w:rsidRDefault="00F81EA4" w:rsidP="00A23FA0">
      <w:r w:rsidRPr="00A23FA0">
        <w:rPr>
          <w:b/>
        </w:rPr>
        <w:t>At</w:t>
      </w:r>
      <w:r w:rsidR="0039282F" w:rsidRPr="00A23FA0">
        <w:rPr>
          <w:b/>
        </w:rPr>
        <w:t xml:space="preserve">tach </w:t>
      </w:r>
      <w:r w:rsidR="0039282F">
        <w:t xml:space="preserve">the </w:t>
      </w:r>
      <w:r w:rsidR="00A23FA0">
        <w:t>2017 HDX CoC Competition Report</w:t>
      </w:r>
      <w:r w:rsidR="0039282F">
        <w:t xml:space="preserve"> in tab </w:t>
      </w:r>
      <w:r w:rsidR="006B3F73">
        <w:t>4</w:t>
      </w:r>
      <w:r w:rsidR="00A23FA0">
        <w:t>.</w:t>
      </w:r>
      <w:r w:rsidR="00A23FA0">
        <w:br/>
      </w:r>
    </w:p>
    <w:p w14:paraId="1D4943CC" w14:textId="0F7FE271" w:rsidR="00A23FA0" w:rsidRDefault="00A23FA0" w:rsidP="00A23FA0">
      <w:pPr>
        <w:rPr>
          <w:i/>
        </w:rPr>
      </w:pPr>
      <w:r>
        <w:rPr>
          <w:i/>
        </w:rPr>
        <w:t>This report should</w:t>
      </w:r>
      <w:r w:rsidRPr="00A23FA0">
        <w:rPr>
          <w:i/>
        </w:rPr>
        <w:t xml:space="preserve"> be exported from the HUD HDX. </w:t>
      </w:r>
    </w:p>
    <w:p w14:paraId="6388B29E" w14:textId="77777777" w:rsidR="00A23FA0" w:rsidRPr="00A23FA0" w:rsidRDefault="00A23FA0" w:rsidP="00A23FA0">
      <w:pPr>
        <w:rPr>
          <w:i/>
        </w:rPr>
      </w:pPr>
    </w:p>
    <w:p w14:paraId="553DE808" w14:textId="31D71C4D" w:rsidR="00CB4CBE" w:rsidRDefault="00CB4CBE" w:rsidP="002D3C09">
      <w:pPr>
        <w:pStyle w:val="Heading1"/>
      </w:pPr>
      <w:r>
        <w:t>Application</w:t>
      </w:r>
      <w:r w:rsidR="00A41E1E">
        <w:t xml:space="preserve"> &amp; Selection</w:t>
      </w:r>
      <w:r>
        <w:t xml:space="preserve"> Process</w:t>
      </w:r>
    </w:p>
    <w:p w14:paraId="194A8814" w14:textId="4EFF6B13" w:rsidR="00A41E1E" w:rsidRPr="009E2A20" w:rsidRDefault="00A41E1E" w:rsidP="00A41E1E">
      <w:pPr>
        <w:rPr>
          <w:rFonts w:cstheme="minorHAnsi"/>
          <w:i/>
          <w:szCs w:val="22"/>
        </w:rPr>
      </w:pPr>
      <w:r w:rsidRPr="009E2A20">
        <w:rPr>
          <w:rFonts w:cstheme="minorHAnsi"/>
          <w:i/>
          <w:szCs w:val="22"/>
        </w:rPr>
        <w:t xml:space="preserve">In this section, we want to understand how your </w:t>
      </w:r>
      <w:r w:rsidR="00065A5E" w:rsidRPr="009E2A20">
        <w:rPr>
          <w:rFonts w:cstheme="minorHAnsi"/>
          <w:i/>
          <w:szCs w:val="22"/>
        </w:rPr>
        <w:t>Local Planning Area</w:t>
      </w:r>
      <w:r w:rsidRPr="009E2A20">
        <w:rPr>
          <w:rFonts w:cstheme="minorHAnsi"/>
          <w:i/>
          <w:szCs w:val="22"/>
        </w:rPr>
        <w:t xml:space="preserve"> determined which organizations and activities should be funded.</w:t>
      </w:r>
      <w:r w:rsidR="00687842" w:rsidRPr="009E2A20">
        <w:rPr>
          <w:rFonts w:cstheme="minorHAnsi"/>
          <w:i/>
          <w:szCs w:val="22"/>
        </w:rPr>
        <w:t xml:space="preserve"> </w:t>
      </w:r>
      <w:r w:rsidR="00065A5E" w:rsidRPr="009E2A20">
        <w:rPr>
          <w:rFonts w:cstheme="minorHAnsi"/>
          <w:i/>
          <w:szCs w:val="22"/>
        </w:rPr>
        <w:t>Local Planning Areas must inform applicants of their funding decision by October 1</w:t>
      </w:r>
      <w:r w:rsidR="00BD25C1" w:rsidRPr="009E2A20">
        <w:rPr>
          <w:rFonts w:cstheme="minorHAnsi"/>
          <w:i/>
          <w:szCs w:val="22"/>
        </w:rPr>
        <w:t>6</w:t>
      </w:r>
      <w:r w:rsidR="00065A5E" w:rsidRPr="009E2A20">
        <w:rPr>
          <w:rFonts w:cstheme="minorHAnsi"/>
          <w:i/>
          <w:szCs w:val="22"/>
        </w:rPr>
        <w:t>, 2017</w:t>
      </w:r>
      <w:r w:rsidR="00687842" w:rsidRPr="009E2A20">
        <w:rPr>
          <w:rFonts w:cstheme="minorHAnsi"/>
          <w:i/>
          <w:szCs w:val="22"/>
        </w:rPr>
        <w:t xml:space="preserve"> </w:t>
      </w:r>
      <w:r w:rsidR="00065A5E" w:rsidRPr="009E2A20">
        <w:rPr>
          <w:rFonts w:cstheme="minorHAnsi"/>
          <w:i/>
          <w:szCs w:val="22"/>
        </w:rPr>
        <w:t xml:space="preserve">and </w:t>
      </w:r>
      <w:r w:rsidR="00E77A63" w:rsidRPr="009E2A20">
        <w:rPr>
          <w:rFonts w:cstheme="minorHAnsi"/>
          <w:i/>
          <w:szCs w:val="22"/>
        </w:rPr>
        <w:t xml:space="preserve">allow for an appeal process for applicants. </w:t>
      </w:r>
    </w:p>
    <w:p w14:paraId="649D67D6" w14:textId="1C01A354" w:rsidR="002D3C09" w:rsidRPr="002D3C09" w:rsidRDefault="002D3C09" w:rsidP="008148DE">
      <w:pPr>
        <w:pStyle w:val="Heading2"/>
        <w:numPr>
          <w:ilvl w:val="0"/>
          <w:numId w:val="1"/>
        </w:numPr>
      </w:pPr>
      <w:r>
        <w:t>Solic</w:t>
      </w:r>
      <w:r w:rsidR="00A41E1E">
        <w:t>i</w:t>
      </w:r>
      <w:r>
        <w:t>tation</w:t>
      </w:r>
    </w:p>
    <w:p w14:paraId="4C576169" w14:textId="5C0F3834" w:rsidR="00CB4CBE" w:rsidRPr="009E2A20" w:rsidRDefault="001D6E1F" w:rsidP="00F029A2">
      <w:pPr>
        <w:rPr>
          <w:rFonts w:ascii="Calibri" w:hAnsi="Calibri" w:cs="Arial"/>
          <w:i/>
        </w:rPr>
      </w:pPr>
      <w:r w:rsidRPr="009E2A20">
        <w:rPr>
          <w:i/>
        </w:rPr>
        <w:t>For this section, LPAs must demonstrate the existence of a coordinated, inclusive, and outcome oriented community process for the solicitation, objective review, ranking, and selection of project applications.</w:t>
      </w:r>
    </w:p>
    <w:p w14:paraId="30A08013" w14:textId="77777777" w:rsidR="00381C58" w:rsidRDefault="00381C58" w:rsidP="00381C58">
      <w:pPr>
        <w:rPr>
          <w:rFonts w:ascii="Calibri" w:hAnsi="Calibri" w:cs="Arial"/>
          <w:color w:val="FF0000"/>
        </w:rPr>
      </w:pPr>
    </w:p>
    <w:p w14:paraId="70150D9C" w14:textId="3823940C" w:rsidR="00BD25C1" w:rsidRPr="00381C58" w:rsidRDefault="009E2A20" w:rsidP="008148DE">
      <w:pPr>
        <w:pStyle w:val="ListParagraph"/>
        <w:numPr>
          <w:ilvl w:val="1"/>
          <w:numId w:val="1"/>
        </w:numPr>
        <w:ind w:left="360" w:hanging="360"/>
        <w:rPr>
          <w:rFonts w:ascii="Calibri" w:hAnsi="Calibri" w:cs="Arial"/>
          <w:color w:val="FF0000"/>
        </w:rPr>
      </w:pPr>
      <w:r w:rsidRPr="00381C58">
        <w:rPr>
          <w:rFonts w:cstheme="minorHAnsi"/>
          <w:szCs w:val="22"/>
        </w:rPr>
        <w:t>How did your region solicit interest in ESG funds?</w:t>
      </w:r>
    </w:p>
    <w:tbl>
      <w:tblPr>
        <w:tblStyle w:val="TableGrid"/>
        <w:tblW w:w="0" w:type="auto"/>
        <w:tblInd w:w="7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70"/>
        <w:gridCol w:w="4262"/>
      </w:tblGrid>
      <w:tr w:rsidR="007E7E06" w14:paraId="03377702" w14:textId="77777777" w:rsidTr="00381C58">
        <w:trPr>
          <w:trHeight w:val="350"/>
        </w:trPr>
        <w:tc>
          <w:tcPr>
            <w:tcW w:w="5130" w:type="dxa"/>
            <w:vAlign w:val="center"/>
          </w:tcPr>
          <w:p w14:paraId="75553173" w14:textId="5CCB08C3" w:rsidR="007E7E06" w:rsidRPr="007E7E06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6"/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bookmarkEnd w:id="6"/>
            <w:r>
              <w:rPr>
                <w:rFonts w:cstheme="minorHAnsi"/>
                <w:szCs w:val="22"/>
              </w:rPr>
              <w:t xml:space="preserve"> Request for Proposals/Request for Applications </w:t>
            </w:r>
          </w:p>
        </w:tc>
        <w:tc>
          <w:tcPr>
            <w:tcW w:w="4320" w:type="dxa"/>
            <w:vAlign w:val="center"/>
          </w:tcPr>
          <w:p w14:paraId="6056F665" w14:textId="5CBC9CFD" w:rsidR="007E7E06" w:rsidRPr="008B0121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Mail </w:t>
            </w:r>
          </w:p>
        </w:tc>
      </w:tr>
      <w:tr w:rsidR="007E7E06" w14:paraId="085B644F" w14:textId="77777777" w:rsidTr="00381C58">
        <w:trPr>
          <w:trHeight w:val="350"/>
        </w:trPr>
        <w:tc>
          <w:tcPr>
            <w:tcW w:w="5130" w:type="dxa"/>
            <w:vAlign w:val="center"/>
          </w:tcPr>
          <w:p w14:paraId="01DD33F0" w14:textId="04A10C09" w:rsidR="007E7E06" w:rsidRPr="007E7E06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 w:rsidRPr="00AE1681">
              <w:rPr>
                <w:rFonts w:cstheme="minorHAnsi"/>
                <w:szCs w:val="22"/>
              </w:rPr>
              <w:t xml:space="preserve"> </w:t>
            </w:r>
            <w:r w:rsidR="00BC3A60">
              <w:rPr>
                <w:rFonts w:cstheme="minorHAnsi"/>
                <w:szCs w:val="22"/>
              </w:rPr>
              <w:t xml:space="preserve">LPA </w:t>
            </w:r>
            <w:r w:rsidRPr="00AE1681">
              <w:rPr>
                <w:rFonts w:cstheme="minorHAnsi"/>
                <w:szCs w:val="22"/>
              </w:rPr>
              <w:t>meetings</w:t>
            </w:r>
            <w:r w:rsidR="00BC3A60">
              <w:rPr>
                <w:rFonts w:cstheme="minorHAnsi"/>
                <w:szCs w:val="22"/>
              </w:rPr>
              <w:t xml:space="preserve"> (</w:t>
            </w:r>
            <w:r w:rsidR="00BC3A60" w:rsidRPr="00AE1681">
              <w:rPr>
                <w:rFonts w:cstheme="minorHAnsi"/>
                <w:szCs w:val="22"/>
              </w:rPr>
              <w:t>Co</w:t>
            </w:r>
            <w:r w:rsidR="00BC3A60">
              <w:rPr>
                <w:rFonts w:cstheme="minorHAnsi"/>
                <w:szCs w:val="22"/>
              </w:rPr>
              <w:t>ntinuum of Care/regional)</w:t>
            </w:r>
          </w:p>
        </w:tc>
        <w:tc>
          <w:tcPr>
            <w:tcW w:w="4320" w:type="dxa"/>
            <w:vAlign w:val="center"/>
          </w:tcPr>
          <w:p w14:paraId="1E1E381D" w14:textId="2DC28082" w:rsidR="007E7E06" w:rsidRPr="008B0121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Advertising in a local paper</w:t>
            </w:r>
          </w:p>
        </w:tc>
      </w:tr>
      <w:tr w:rsidR="007E7E06" w14:paraId="08E0CF9B" w14:textId="77777777" w:rsidTr="00381C58">
        <w:trPr>
          <w:trHeight w:val="350"/>
        </w:trPr>
        <w:tc>
          <w:tcPr>
            <w:tcW w:w="5130" w:type="dxa"/>
            <w:vAlign w:val="center"/>
          </w:tcPr>
          <w:p w14:paraId="3523EA3D" w14:textId="26CFCE05" w:rsidR="007E7E06" w:rsidRPr="007E7E06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22"/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bookmarkEnd w:id="7"/>
            <w:r w:rsidRPr="007E7E06">
              <w:rPr>
                <w:rFonts w:cstheme="minorHAnsi"/>
                <w:sz w:val="18"/>
                <w:szCs w:val="22"/>
              </w:rPr>
              <w:t xml:space="preserve"> </w:t>
            </w:r>
            <w:r>
              <w:rPr>
                <w:rFonts w:cstheme="minorHAnsi"/>
                <w:szCs w:val="22"/>
              </w:rPr>
              <w:t>Website</w:t>
            </w:r>
          </w:p>
        </w:tc>
        <w:tc>
          <w:tcPr>
            <w:tcW w:w="4320" w:type="dxa"/>
            <w:vAlign w:val="center"/>
          </w:tcPr>
          <w:p w14:paraId="3DDE0133" w14:textId="49BF0AE0" w:rsidR="007E7E06" w:rsidRPr="008B0121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Advertising on the radio or television</w:t>
            </w:r>
          </w:p>
        </w:tc>
      </w:tr>
      <w:tr w:rsidR="007E7E06" w14:paraId="5E9FC49A" w14:textId="77777777" w:rsidTr="00381C58">
        <w:trPr>
          <w:trHeight w:val="350"/>
        </w:trPr>
        <w:tc>
          <w:tcPr>
            <w:tcW w:w="5130" w:type="dxa"/>
            <w:vAlign w:val="center"/>
          </w:tcPr>
          <w:p w14:paraId="33892B20" w14:textId="1FCA6C96" w:rsidR="007E7E06" w:rsidRPr="007E7E06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Email</w:t>
            </w:r>
          </w:p>
        </w:tc>
        <w:tc>
          <w:tcPr>
            <w:tcW w:w="4320" w:type="dxa"/>
            <w:vAlign w:val="center"/>
          </w:tcPr>
          <w:p w14:paraId="30483ED8" w14:textId="4B75A999" w:rsidR="007E7E06" w:rsidRPr="008B0121" w:rsidRDefault="007E7E06" w:rsidP="009E2A20">
            <w:pPr>
              <w:rPr>
                <w:rFonts w:cstheme="minorHAnsi"/>
                <w:szCs w:val="22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4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>
              <w:rPr>
                <w:rFonts w:cstheme="minorHAnsi"/>
                <w:szCs w:val="22"/>
              </w:rPr>
              <w:t xml:space="preserve"> Social Media (Twitter, Facebook, etc.) </w:t>
            </w:r>
          </w:p>
        </w:tc>
      </w:tr>
      <w:tr w:rsidR="007E7E06" w14:paraId="2020FC2E" w14:textId="77777777" w:rsidTr="00381C58">
        <w:trPr>
          <w:trHeight w:val="350"/>
        </w:trPr>
        <w:tc>
          <w:tcPr>
            <w:tcW w:w="9450" w:type="dxa"/>
            <w:gridSpan w:val="2"/>
            <w:vAlign w:val="center"/>
          </w:tcPr>
          <w:p w14:paraId="47CD0AB7" w14:textId="28CB080D" w:rsidR="007E7E06" w:rsidRDefault="007E7E06" w:rsidP="009E2A20">
            <w:pPr>
              <w:rPr>
                <w:rFonts w:ascii="Calibri" w:hAnsi="Calibri" w:cs="Arial"/>
                <w:color w:val="FF0000"/>
              </w:rPr>
            </w:pPr>
            <w:r w:rsidRPr="007E7E06">
              <w:rPr>
                <w:rFonts w:cstheme="minorHAnsi"/>
                <w:sz w:val="18"/>
                <w:szCs w:val="22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E06">
              <w:rPr>
                <w:rFonts w:cstheme="minorHAnsi"/>
                <w:sz w:val="18"/>
                <w:szCs w:val="22"/>
              </w:rPr>
              <w:instrText xml:space="preserve"> FORMCHECKBOX </w:instrText>
            </w:r>
            <w:r w:rsidR="007C4552">
              <w:rPr>
                <w:rFonts w:cstheme="minorHAnsi"/>
                <w:sz w:val="18"/>
                <w:szCs w:val="22"/>
              </w:rPr>
            </w:r>
            <w:r w:rsidR="007C4552">
              <w:rPr>
                <w:rFonts w:cstheme="minorHAnsi"/>
                <w:sz w:val="18"/>
                <w:szCs w:val="22"/>
              </w:rPr>
              <w:fldChar w:fldCharType="separate"/>
            </w:r>
            <w:r w:rsidRPr="007E7E06">
              <w:rPr>
                <w:rFonts w:cstheme="minorHAnsi"/>
                <w:sz w:val="18"/>
                <w:szCs w:val="22"/>
              </w:rPr>
              <w:fldChar w:fldCharType="end"/>
            </w:r>
            <w:r w:rsidRPr="00AE1681">
              <w:rPr>
                <w:rFonts w:cstheme="minorHAnsi"/>
                <w:szCs w:val="22"/>
              </w:rPr>
              <w:t xml:space="preserve"> Other:</w:t>
            </w:r>
            <w:r>
              <w:rPr>
                <w:rFonts w:cstheme="minorHAnsi"/>
                <w:szCs w:val="22"/>
              </w:rPr>
              <w:t xml:space="preserve"> </w:t>
            </w: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1CA8163C" w14:textId="39632A18" w:rsidR="002038D0" w:rsidRDefault="002038D0" w:rsidP="00F029A2">
      <w:pPr>
        <w:rPr>
          <w:rFonts w:ascii="Calibri" w:hAnsi="Calibri" w:cs="Arial"/>
          <w:color w:val="FF0000"/>
        </w:rPr>
      </w:pPr>
    </w:p>
    <w:p w14:paraId="49EDA5A1" w14:textId="0CC37D93" w:rsidR="00452BD2" w:rsidRPr="00381C58" w:rsidRDefault="004A5221" w:rsidP="008148DE">
      <w:pPr>
        <w:pStyle w:val="Heading2"/>
        <w:numPr>
          <w:ilvl w:val="0"/>
          <w:numId w:val="1"/>
        </w:numPr>
        <w:rPr>
          <w:rStyle w:val="Emphasis"/>
          <w:i w:val="0"/>
          <w:iCs w:val="0"/>
          <w:sz w:val="26"/>
        </w:rPr>
      </w:pPr>
      <w:r w:rsidRPr="00381C58">
        <w:rPr>
          <w:rStyle w:val="Emphasis"/>
          <w:i w:val="0"/>
          <w:iCs w:val="0"/>
          <w:sz w:val="26"/>
        </w:rPr>
        <w:t>Project Applications</w:t>
      </w:r>
    </w:p>
    <w:p w14:paraId="6F378296" w14:textId="66DD6E57" w:rsidR="004A5221" w:rsidRDefault="004A5221" w:rsidP="00F029A2">
      <w:pPr>
        <w:rPr>
          <w:rStyle w:val="Emphasis"/>
          <w:rFonts w:cstheme="minorHAnsi"/>
          <w:i w:val="0"/>
          <w:sz w:val="22"/>
          <w:szCs w:val="22"/>
        </w:rPr>
      </w:pPr>
    </w:p>
    <w:p w14:paraId="6F89DCED" w14:textId="03942F10" w:rsidR="009E18C4" w:rsidRPr="009C1D66" w:rsidRDefault="0011405E" w:rsidP="009C1D66">
      <w:pPr>
        <w:pStyle w:val="ListParagraph"/>
        <w:numPr>
          <w:ilvl w:val="1"/>
          <w:numId w:val="13"/>
        </w:numPr>
        <w:ind w:left="720" w:hanging="720"/>
        <w:rPr>
          <w:rStyle w:val="Emphasis"/>
          <w:rFonts w:cstheme="minorHAnsi"/>
          <w:i w:val="0"/>
          <w:sz w:val="22"/>
          <w:szCs w:val="22"/>
        </w:rPr>
      </w:pPr>
      <w:r w:rsidRPr="009C1D66">
        <w:rPr>
          <w:rStyle w:val="Emphasis"/>
          <w:rFonts w:cstheme="minorHAnsi"/>
          <w:i w:val="0"/>
          <w:sz w:val="22"/>
          <w:szCs w:val="22"/>
        </w:rPr>
        <w:t>L</w:t>
      </w:r>
      <w:r w:rsidR="004A5221" w:rsidRPr="009C1D66">
        <w:rPr>
          <w:rStyle w:val="Emphasis"/>
          <w:rFonts w:cstheme="minorHAnsi"/>
          <w:i w:val="0"/>
          <w:sz w:val="22"/>
          <w:szCs w:val="22"/>
        </w:rPr>
        <w:t xml:space="preserve">ist the </w:t>
      </w:r>
      <w:r w:rsidR="00677224" w:rsidRPr="009C1D66">
        <w:rPr>
          <w:rStyle w:val="Emphasis"/>
          <w:rFonts w:cstheme="minorHAnsi"/>
          <w:i w:val="0"/>
          <w:sz w:val="22"/>
          <w:szCs w:val="22"/>
        </w:rPr>
        <w:t xml:space="preserve">agencies that submitted </w:t>
      </w:r>
      <w:r w:rsidR="004A5221" w:rsidRPr="009C1D66">
        <w:rPr>
          <w:rStyle w:val="Emphasis"/>
          <w:rFonts w:cstheme="minorHAnsi"/>
          <w:i w:val="0"/>
          <w:sz w:val="22"/>
          <w:szCs w:val="22"/>
        </w:rPr>
        <w:t>project applications</w:t>
      </w:r>
      <w:r w:rsidR="00677224" w:rsidRPr="009C1D66">
        <w:rPr>
          <w:rStyle w:val="Emphasis"/>
          <w:rFonts w:cstheme="minorHAnsi"/>
          <w:i w:val="0"/>
          <w:sz w:val="22"/>
          <w:szCs w:val="22"/>
        </w:rPr>
        <w:t xml:space="preserve">. Indicate </w:t>
      </w:r>
      <w:r w:rsidR="00194CF1" w:rsidRPr="009C1D66">
        <w:rPr>
          <w:rStyle w:val="Emphasis"/>
          <w:rFonts w:cstheme="minorHAnsi"/>
          <w:i w:val="0"/>
          <w:sz w:val="22"/>
          <w:szCs w:val="22"/>
        </w:rPr>
        <w:t>submitted application</w:t>
      </w:r>
      <w:r w:rsidR="00721331" w:rsidRPr="009C1D66">
        <w:rPr>
          <w:rStyle w:val="Emphasis"/>
          <w:rFonts w:cstheme="minorHAnsi"/>
          <w:i w:val="0"/>
          <w:sz w:val="22"/>
          <w:szCs w:val="22"/>
        </w:rPr>
        <w:t>s</w:t>
      </w:r>
      <w:r w:rsidR="00194CF1" w:rsidRPr="009C1D66">
        <w:rPr>
          <w:rStyle w:val="Emphasis"/>
          <w:rFonts w:cstheme="minorHAnsi"/>
          <w:i w:val="0"/>
          <w:sz w:val="22"/>
          <w:szCs w:val="22"/>
        </w:rPr>
        <w:t xml:space="preserve"> for </w:t>
      </w:r>
      <w:r w:rsidR="00677224" w:rsidRPr="009C1D66">
        <w:rPr>
          <w:rStyle w:val="Emphasis"/>
          <w:rFonts w:cstheme="minorHAnsi"/>
          <w:i w:val="0"/>
          <w:sz w:val="22"/>
          <w:szCs w:val="22"/>
        </w:rPr>
        <w:t xml:space="preserve">the ESG </w:t>
      </w:r>
      <w:r w:rsidR="008C7C64" w:rsidRPr="009C1D66">
        <w:rPr>
          <w:rStyle w:val="Emphasis"/>
          <w:rFonts w:cstheme="minorHAnsi"/>
          <w:i w:val="0"/>
          <w:sz w:val="22"/>
          <w:szCs w:val="22"/>
        </w:rPr>
        <w:t>activity</w:t>
      </w:r>
      <w:r w:rsidR="00677224" w:rsidRPr="009C1D66">
        <w:rPr>
          <w:rStyle w:val="Emphasis"/>
          <w:rFonts w:cstheme="minorHAnsi"/>
          <w:i w:val="0"/>
          <w:sz w:val="22"/>
          <w:szCs w:val="22"/>
        </w:rPr>
        <w:t xml:space="preserve"> in the “S” column. Indicate approved activity applications in the “A” column. </w:t>
      </w:r>
    </w:p>
    <w:tbl>
      <w:tblPr>
        <w:tblStyle w:val="TableGrid"/>
        <w:tblW w:w="10371" w:type="dxa"/>
        <w:tblInd w:w="3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576"/>
        <w:gridCol w:w="576"/>
        <w:gridCol w:w="576"/>
        <w:gridCol w:w="577"/>
        <w:gridCol w:w="576"/>
        <w:gridCol w:w="576"/>
        <w:gridCol w:w="577"/>
        <w:gridCol w:w="576"/>
        <w:gridCol w:w="576"/>
        <w:gridCol w:w="577"/>
      </w:tblGrid>
      <w:tr w:rsidR="00677224" w14:paraId="521A2F71" w14:textId="5454795A" w:rsidTr="00500224">
        <w:trPr>
          <w:trHeight w:val="543"/>
        </w:trPr>
        <w:tc>
          <w:tcPr>
            <w:tcW w:w="4608" w:type="dxa"/>
            <w:vMerge w:val="restart"/>
            <w:vAlign w:val="center"/>
          </w:tcPr>
          <w:p w14:paraId="4539227C" w14:textId="6C993D06" w:rsidR="0067722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22"/>
                <w:szCs w:val="22"/>
              </w:rPr>
              <w:t>Agency</w:t>
            </w:r>
          </w:p>
        </w:tc>
        <w:tc>
          <w:tcPr>
            <w:tcW w:w="1152" w:type="dxa"/>
            <w:gridSpan w:val="2"/>
            <w:vAlign w:val="center"/>
          </w:tcPr>
          <w:p w14:paraId="446A15E6" w14:textId="3C55C81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9E18C4">
              <w:rPr>
                <w:rStyle w:val="Emphasis"/>
                <w:rFonts w:cstheme="minorHAnsi"/>
                <w:i w:val="0"/>
                <w:sz w:val="18"/>
                <w:szCs w:val="22"/>
              </w:rPr>
              <w:t>Emergency Shelter</w:t>
            </w:r>
          </w:p>
        </w:tc>
        <w:tc>
          <w:tcPr>
            <w:tcW w:w="1153" w:type="dxa"/>
            <w:gridSpan w:val="2"/>
            <w:vAlign w:val="center"/>
          </w:tcPr>
          <w:p w14:paraId="265F62AC" w14:textId="528B4998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9E18C4">
              <w:rPr>
                <w:rStyle w:val="Emphasis"/>
                <w:rFonts w:cstheme="minorHAnsi"/>
                <w:i w:val="0"/>
                <w:sz w:val="18"/>
                <w:szCs w:val="22"/>
              </w:rPr>
              <w:t>Street Outreach</w:t>
            </w:r>
          </w:p>
        </w:tc>
        <w:tc>
          <w:tcPr>
            <w:tcW w:w="1152" w:type="dxa"/>
            <w:gridSpan w:val="2"/>
            <w:vAlign w:val="center"/>
          </w:tcPr>
          <w:p w14:paraId="097E70DB" w14:textId="394E158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9E18C4">
              <w:rPr>
                <w:rStyle w:val="Emphasis"/>
                <w:rFonts w:cstheme="minorHAnsi"/>
                <w:i w:val="0"/>
                <w:sz w:val="18"/>
                <w:szCs w:val="22"/>
              </w:rPr>
              <w:t>Rapid Rehousing</w:t>
            </w:r>
          </w:p>
        </w:tc>
        <w:tc>
          <w:tcPr>
            <w:tcW w:w="1153" w:type="dxa"/>
            <w:gridSpan w:val="2"/>
            <w:vAlign w:val="center"/>
          </w:tcPr>
          <w:p w14:paraId="0DD5E900" w14:textId="7BC8EB2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9E18C4">
              <w:rPr>
                <w:rStyle w:val="Emphasis"/>
                <w:rFonts w:cstheme="minorHAnsi"/>
                <w:i w:val="0"/>
                <w:sz w:val="18"/>
                <w:szCs w:val="22"/>
              </w:rPr>
              <w:t>Prevention</w:t>
            </w:r>
          </w:p>
        </w:tc>
        <w:tc>
          <w:tcPr>
            <w:tcW w:w="1153" w:type="dxa"/>
            <w:gridSpan w:val="2"/>
            <w:vAlign w:val="center"/>
          </w:tcPr>
          <w:p w14:paraId="47C05D71" w14:textId="1C426B79" w:rsidR="00677224" w:rsidRPr="009E18C4" w:rsidRDefault="00677224" w:rsidP="00677224">
            <w:pPr>
              <w:pStyle w:val="ListParagraph"/>
              <w:ind w:left="-149" w:right="-104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9E18C4">
              <w:rPr>
                <w:rStyle w:val="Emphasis"/>
                <w:rFonts w:cstheme="minorHAnsi"/>
                <w:i w:val="0"/>
                <w:sz w:val="18"/>
                <w:szCs w:val="22"/>
              </w:rPr>
              <w:t>HMIS</w:t>
            </w:r>
          </w:p>
        </w:tc>
      </w:tr>
      <w:tr w:rsidR="00677224" w14:paraId="6AB06E9F" w14:textId="77777777" w:rsidTr="00500224">
        <w:trPr>
          <w:trHeight w:val="377"/>
        </w:trPr>
        <w:tc>
          <w:tcPr>
            <w:tcW w:w="4608" w:type="dxa"/>
            <w:vMerge/>
            <w:vAlign w:val="center"/>
          </w:tcPr>
          <w:p w14:paraId="53B14460" w14:textId="77777777" w:rsidR="00677224" w:rsidRPr="009E18C4" w:rsidRDefault="00677224" w:rsidP="00677224">
            <w:pPr>
              <w:pStyle w:val="ListParagraph"/>
              <w:ind w:left="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576" w:type="dxa"/>
            <w:vAlign w:val="center"/>
          </w:tcPr>
          <w:p w14:paraId="5298ED6B" w14:textId="0794DAA8" w:rsidR="00677224" w:rsidRPr="0067722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S</w:t>
            </w:r>
          </w:p>
        </w:tc>
        <w:tc>
          <w:tcPr>
            <w:tcW w:w="576" w:type="dxa"/>
            <w:vAlign w:val="center"/>
          </w:tcPr>
          <w:p w14:paraId="4FD8F3D8" w14:textId="3060AAF3" w:rsidR="00677224" w:rsidRPr="0067722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A</w:t>
            </w:r>
          </w:p>
        </w:tc>
        <w:tc>
          <w:tcPr>
            <w:tcW w:w="576" w:type="dxa"/>
            <w:vAlign w:val="center"/>
          </w:tcPr>
          <w:p w14:paraId="510F745E" w14:textId="69E1F8AF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S</w:t>
            </w:r>
          </w:p>
        </w:tc>
        <w:tc>
          <w:tcPr>
            <w:tcW w:w="577" w:type="dxa"/>
            <w:vAlign w:val="center"/>
          </w:tcPr>
          <w:p w14:paraId="58F01E40" w14:textId="1D0E4B5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A</w:t>
            </w:r>
          </w:p>
        </w:tc>
        <w:tc>
          <w:tcPr>
            <w:tcW w:w="576" w:type="dxa"/>
            <w:vAlign w:val="center"/>
          </w:tcPr>
          <w:p w14:paraId="0EC570DE" w14:textId="7E05AFB5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S</w:t>
            </w:r>
          </w:p>
        </w:tc>
        <w:tc>
          <w:tcPr>
            <w:tcW w:w="576" w:type="dxa"/>
            <w:vAlign w:val="center"/>
          </w:tcPr>
          <w:p w14:paraId="4787B28A" w14:textId="3B32B667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A</w:t>
            </w:r>
          </w:p>
        </w:tc>
        <w:tc>
          <w:tcPr>
            <w:tcW w:w="577" w:type="dxa"/>
            <w:vAlign w:val="center"/>
          </w:tcPr>
          <w:p w14:paraId="3BD93352" w14:textId="4ED93CD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S</w:t>
            </w:r>
          </w:p>
        </w:tc>
        <w:tc>
          <w:tcPr>
            <w:tcW w:w="576" w:type="dxa"/>
            <w:vAlign w:val="center"/>
          </w:tcPr>
          <w:p w14:paraId="1692ACCE" w14:textId="7EFF502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A</w:t>
            </w:r>
          </w:p>
        </w:tc>
        <w:tc>
          <w:tcPr>
            <w:tcW w:w="576" w:type="dxa"/>
            <w:vAlign w:val="center"/>
          </w:tcPr>
          <w:p w14:paraId="13FC106A" w14:textId="718927E9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S</w:t>
            </w:r>
          </w:p>
        </w:tc>
        <w:tc>
          <w:tcPr>
            <w:tcW w:w="577" w:type="dxa"/>
            <w:vAlign w:val="center"/>
          </w:tcPr>
          <w:p w14:paraId="480E611D" w14:textId="35CCF72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677224">
              <w:rPr>
                <w:rStyle w:val="Emphasis"/>
                <w:rFonts w:cstheme="minorHAnsi"/>
                <w:i w:val="0"/>
                <w:sz w:val="18"/>
                <w:szCs w:val="22"/>
              </w:rPr>
              <w:t>A</w:t>
            </w:r>
          </w:p>
        </w:tc>
      </w:tr>
      <w:tr w:rsidR="00677224" w14:paraId="06D0A123" w14:textId="39CD9988" w:rsidTr="00500224">
        <w:trPr>
          <w:trHeight w:val="377"/>
        </w:trPr>
        <w:tc>
          <w:tcPr>
            <w:tcW w:w="4608" w:type="dxa"/>
            <w:vAlign w:val="center"/>
          </w:tcPr>
          <w:p w14:paraId="3BE73787" w14:textId="6B38DDFE" w:rsidR="00677224" w:rsidRDefault="0067722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04A0F0F" w14:textId="5597D32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23"/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576" w:type="dxa"/>
            <w:vAlign w:val="center"/>
          </w:tcPr>
          <w:p w14:paraId="325D9E0D" w14:textId="5452066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4308433" w14:textId="5CAA6245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BDD8DD1" w14:textId="5F559D2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44C5285" w14:textId="459ADAEE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A879DB8" w14:textId="3633511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2F06A8C9" w14:textId="26A1DD58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1CB778D" w14:textId="05FB167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D85F339" w14:textId="3FFC9BD7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F87DC50" w14:textId="6CDC77A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77224" w14:paraId="25400193" w14:textId="3A1B9DBD" w:rsidTr="00500224">
        <w:trPr>
          <w:trHeight w:val="440"/>
        </w:trPr>
        <w:tc>
          <w:tcPr>
            <w:tcW w:w="4608" w:type="dxa"/>
            <w:vAlign w:val="center"/>
          </w:tcPr>
          <w:p w14:paraId="178A1AFF" w14:textId="00B06D04" w:rsidR="00677224" w:rsidRPr="008C7C64" w:rsidRDefault="008C7C6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ascii="Times New Roman" w:hAnsi="Times New Roman"/>
                <w:i w:val="0"/>
                <w:iCs w:val="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83A6927" w14:textId="173B8C4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8F51DE6" w14:textId="69CD6A8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3E0BFB4" w14:textId="0F88E0B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70FA3E76" w14:textId="727A1E7B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027419E" w14:textId="60CDC16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A7EC315" w14:textId="69BBA12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D0D3373" w14:textId="2AB53CEE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DC2CD6A" w14:textId="0C988AF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E7B8F94" w14:textId="58F363A4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07F29BC" w14:textId="60E61B8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77224" w14:paraId="155CA31B" w14:textId="3970F57A" w:rsidTr="00500224">
        <w:trPr>
          <w:trHeight w:val="440"/>
        </w:trPr>
        <w:tc>
          <w:tcPr>
            <w:tcW w:w="4608" w:type="dxa"/>
            <w:vAlign w:val="center"/>
          </w:tcPr>
          <w:p w14:paraId="614E3767" w14:textId="205C7E05" w:rsidR="00677224" w:rsidRDefault="0067722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0B05B7D" w14:textId="77F35A02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E24806E" w14:textId="087D6CBB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8B2818E" w14:textId="1121725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9EB5FCD" w14:textId="51F03B8F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32118CD" w14:textId="5080E68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D9A6A0C" w14:textId="5E22F47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7C13FBF" w14:textId="05EF46A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A6B0CC2" w14:textId="531751F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BB762F9" w14:textId="0C4270EF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D861D8A" w14:textId="76BBD5BF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77224" w14:paraId="6CACAFC8" w14:textId="5D281744" w:rsidTr="00500224">
        <w:trPr>
          <w:trHeight w:val="440"/>
        </w:trPr>
        <w:tc>
          <w:tcPr>
            <w:tcW w:w="4608" w:type="dxa"/>
            <w:vAlign w:val="center"/>
          </w:tcPr>
          <w:p w14:paraId="35718AFC" w14:textId="287D33E9" w:rsidR="00677224" w:rsidRDefault="0067722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FEDA742" w14:textId="3A60F2E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DDEBC89" w14:textId="4EC0FCA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B367448" w14:textId="4B2B833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FFFA175" w14:textId="0829C5E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317B7D0" w14:textId="7C17C025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DFA9BAF" w14:textId="7E087C9F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2FF36F3F" w14:textId="47759C54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71CB875" w14:textId="40B0215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8FF7EB5" w14:textId="6BF338F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6116743" w14:textId="1F04055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77224" w14:paraId="72B5BBB3" w14:textId="44B37432" w:rsidTr="00500224">
        <w:trPr>
          <w:trHeight w:val="440"/>
        </w:trPr>
        <w:tc>
          <w:tcPr>
            <w:tcW w:w="4608" w:type="dxa"/>
            <w:vAlign w:val="center"/>
          </w:tcPr>
          <w:p w14:paraId="3948EC5D" w14:textId="4F1F625D" w:rsidR="00677224" w:rsidRDefault="0067722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DA07EA8" w14:textId="4C2FBEF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CBAF783" w14:textId="452D3948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127C8D3" w14:textId="5E402A64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8D03A62" w14:textId="53209397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E501FAA" w14:textId="02CE945B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B166E71" w14:textId="12E58CFE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2DBB4DE" w14:textId="61A06B7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AC6201C" w14:textId="2A7641E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1B68915" w14:textId="6205895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37D697F" w14:textId="3B03815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77224" w14:paraId="1E7B2D93" w14:textId="6D4503FA" w:rsidTr="00500224">
        <w:trPr>
          <w:trHeight w:val="440"/>
        </w:trPr>
        <w:tc>
          <w:tcPr>
            <w:tcW w:w="4608" w:type="dxa"/>
            <w:vAlign w:val="center"/>
          </w:tcPr>
          <w:p w14:paraId="1FF201F6" w14:textId="6977DF4C" w:rsidR="00677224" w:rsidRDefault="0067722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2420A18" w14:textId="5EBEC94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F90F839" w14:textId="72FB4B2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A89F862" w14:textId="5EA71AF0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7F7A1E2" w14:textId="23CAE3F2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A0AB43F" w14:textId="4A1E1A29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50A7370" w14:textId="0B5EAFA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7B1BD44" w14:textId="6246C55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79F6DEF" w14:textId="15CBC2BE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8B68E3A" w14:textId="0971AA37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BB67BAB" w14:textId="108695D8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77224" w14:paraId="4B60489B" w14:textId="72B30DAF" w:rsidTr="00500224">
        <w:trPr>
          <w:trHeight w:val="440"/>
        </w:trPr>
        <w:tc>
          <w:tcPr>
            <w:tcW w:w="4608" w:type="dxa"/>
            <w:vAlign w:val="center"/>
          </w:tcPr>
          <w:p w14:paraId="13205057" w14:textId="77DCB29F" w:rsidR="00677224" w:rsidRDefault="0067722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9B6DA91" w14:textId="583D5D32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F324E88" w14:textId="2D7E383C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6EBD905" w14:textId="4BC15682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F751280" w14:textId="39977775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0F187AF" w14:textId="7FDE6C16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A250BA4" w14:textId="4A84BF01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CEF0982" w14:textId="500D54AD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C250F7F" w14:textId="44FABBDB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94C9E43" w14:textId="689BC5E3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A20E61D" w14:textId="162F36C5" w:rsidR="00677224" w:rsidRPr="009E18C4" w:rsidRDefault="00677224" w:rsidP="0067722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53AA13C3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63CD251A" w14:textId="3E7B4BA6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0153A66" w14:textId="1B11FA58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96E40BB" w14:textId="1BBDD00C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5B6326D" w14:textId="5BE31A2D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9B98066" w14:textId="32700491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C7FAC30" w14:textId="0E6C0ED0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8FD6CD4" w14:textId="6280F6C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D44CE1E" w14:textId="08876F55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3A42B37" w14:textId="4EC6D736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C1AC069" w14:textId="3D3B0976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9545769" w14:textId="1CE6BB5A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047D9FF0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3EC4F7A8" w14:textId="5AAE2A1C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55DBD60" w14:textId="669259C6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836E172" w14:textId="178AE676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C739687" w14:textId="46B7F510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96270CA" w14:textId="1A41497F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08DD49D" w14:textId="55AD4914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C228611" w14:textId="73D96A17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37E1DC2" w14:textId="76C7EEC9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8485E4F" w14:textId="6F208DBA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B56FDCD" w14:textId="4EEA0A6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3537A0A" w14:textId="039D4E8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0ADC0DFD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626D668B" w14:textId="44D9A333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lastRenderedPageBreak/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A03D0B8" w14:textId="6C56AA6D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F6ADDBD" w14:textId="53D4FBB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1C96CA8" w14:textId="2CC8F5A5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75A5070" w14:textId="348478D5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ECC7F47" w14:textId="591C5E91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63B8F2C" w14:textId="3064BCB0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5F076A8" w14:textId="23A787E0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504E59E" w14:textId="6D147157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7E9CF64" w14:textId="444D160F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FC605DF" w14:textId="5C54163D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308D587E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37114B72" w14:textId="20E6055E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D883885" w14:textId="3368AD82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DED1391" w14:textId="51D51D35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B1485ED" w14:textId="77CE50F1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D62D6A7" w14:textId="410433D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3D17A65" w14:textId="5944EC4F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651313C" w14:textId="442A778E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3DA9BA5" w14:textId="2C3948CC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491E268" w14:textId="2CAA7528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BA784F9" w14:textId="225D381B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4A53273" w14:textId="6D3E1C9A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F18E3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44BC21BC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3988B723" w14:textId="02DC3403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CE679A1" w14:textId="54C41880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0D4ED01" w14:textId="01ECD64D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3951F32" w14:textId="75E5EC6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ADAA737" w14:textId="10AA767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14DD1F5" w14:textId="768ED425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17C69D6" w14:textId="606D7C6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7CF51BAB" w14:textId="6349BFFF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23362A9" w14:textId="1F579845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85CCAD4" w14:textId="7E79417D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ADE1443" w14:textId="0CD261FB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6FC9CBFD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00670982" w14:textId="7E05A08A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BE47C66" w14:textId="38ECBD7A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7850310" w14:textId="6D2DC829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4D352E6" w14:textId="1064BABE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5A2000CB" w14:textId="035CC998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8CB5147" w14:textId="19AE7309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AF9C8FD" w14:textId="547FD731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6BA07497" w14:textId="476F521C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05A5A72A" w14:textId="14ADD7D0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F0AB5B9" w14:textId="6C3CFFA8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18EA4E47" w14:textId="7B28B99A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693C8C" w14:paraId="64B3F098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2BA38CB7" w14:textId="64654699" w:rsidR="00693C8C" w:rsidRPr="009E18C4" w:rsidRDefault="00693C8C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C5A2039" w14:textId="1C524CF3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892F914" w14:textId="1C5ED94D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96A7451" w14:textId="7DC31C56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3FD3186" w14:textId="41230661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1361C350" w14:textId="77B889E2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88EA18A" w14:textId="7D8E8A59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02D7FDEF" w14:textId="605E8439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33356249" w14:textId="25035D58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20867A9" w14:textId="0D20BC42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77D8068" w14:textId="3BE2E7CC" w:rsidR="00693C8C" w:rsidRPr="00057542" w:rsidRDefault="00693C8C" w:rsidP="00693C8C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  <w:tr w:rsidR="008C7C64" w14:paraId="6DA47C97" w14:textId="77777777" w:rsidTr="00500224">
        <w:trPr>
          <w:trHeight w:val="440"/>
        </w:trPr>
        <w:tc>
          <w:tcPr>
            <w:tcW w:w="4608" w:type="dxa"/>
            <w:vAlign w:val="center"/>
          </w:tcPr>
          <w:p w14:paraId="355A18EA" w14:textId="238B7FF1" w:rsidR="008C7C64" w:rsidRPr="009E18C4" w:rsidRDefault="008C7C64" w:rsidP="008148D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imes New Roman" w:hAnsi="Times New Roman"/>
                <w:sz w:val="20"/>
                <w:szCs w:val="22"/>
              </w:rPr>
            </w:pPr>
            <w:r w:rsidRPr="009E18C4">
              <w:rPr>
                <w:rFonts w:ascii="Times New Roman" w:hAnsi="Times New Roman"/>
                <w:sz w:val="20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18C4">
              <w:rPr>
                <w:rFonts w:ascii="Times New Roman" w:hAnsi="Times New Roman"/>
                <w:sz w:val="20"/>
                <w:szCs w:val="22"/>
              </w:rPr>
              <w:instrText xml:space="preserve"> FORMTEXT </w:instrText>
            </w:r>
            <w:r w:rsidRPr="009E18C4">
              <w:rPr>
                <w:rFonts w:ascii="Times New Roman" w:hAnsi="Times New Roman"/>
                <w:sz w:val="20"/>
                <w:szCs w:val="22"/>
              </w:rPr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separate"/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noProof/>
                <w:sz w:val="20"/>
                <w:szCs w:val="22"/>
              </w:rPr>
              <w:t> </w:t>
            </w:r>
            <w:r w:rsidRPr="009E18C4">
              <w:rPr>
                <w:rFonts w:ascii="Times New Roman" w:hAnsi="Times New Roman"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C7A93A3" w14:textId="39B7F454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57EAAC1" w14:textId="612501B2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4769A673" w14:textId="63BEF8EE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3B2358AD" w14:textId="3060B88D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560DC8F3" w14:textId="0994B6E4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69E305E4" w14:textId="29390F1D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4565E015" w14:textId="0D058D8D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705260D0" w14:textId="29140EAD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6" w:type="dxa"/>
            <w:vAlign w:val="center"/>
          </w:tcPr>
          <w:p w14:paraId="23590DF1" w14:textId="0183BC06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  <w:tc>
          <w:tcPr>
            <w:tcW w:w="577" w:type="dxa"/>
            <w:vAlign w:val="center"/>
          </w:tcPr>
          <w:p w14:paraId="2A788C20" w14:textId="35D0D5FF" w:rsidR="008C7C64" w:rsidRPr="00057542" w:rsidRDefault="008C7C64" w:rsidP="008C7C64">
            <w:pPr>
              <w:pStyle w:val="ListParagraph"/>
              <w:ind w:left="0"/>
              <w:jc w:val="center"/>
              <w:rPr>
                <w:rStyle w:val="Emphasis"/>
                <w:rFonts w:cstheme="minorHAnsi"/>
                <w:i w:val="0"/>
                <w:sz w:val="18"/>
                <w:szCs w:val="22"/>
              </w:rPr>
            </w:pP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begin">
                <w:ffData>
                  <w:name w:val="Check4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instrText xml:space="preserve"> FORMCHECKBOX </w:instrText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</w:r>
            <w:r w:rsidR="007C455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separate"/>
            </w:r>
            <w:r w:rsidRPr="00057542">
              <w:rPr>
                <w:rStyle w:val="Emphasis"/>
                <w:rFonts w:cstheme="minorHAnsi"/>
                <w:i w:val="0"/>
                <w:sz w:val="18"/>
                <w:szCs w:val="22"/>
              </w:rPr>
              <w:fldChar w:fldCharType="end"/>
            </w:r>
          </w:p>
        </w:tc>
      </w:tr>
    </w:tbl>
    <w:p w14:paraId="79F20221" w14:textId="6E3FF5E4" w:rsidR="009E18C4" w:rsidRPr="009E18C4" w:rsidRDefault="003402BC" w:rsidP="009E18C4">
      <w:pPr>
        <w:pStyle w:val="ListParagraph"/>
        <w:ind w:left="360"/>
        <w:rPr>
          <w:rStyle w:val="Emphasis"/>
          <w:rFonts w:cstheme="minorHAnsi"/>
          <w:i w:val="0"/>
          <w:sz w:val="22"/>
          <w:szCs w:val="22"/>
        </w:rPr>
      </w:pPr>
      <w:r>
        <w:rPr>
          <w:rStyle w:val="Emphasis"/>
          <w:rFonts w:cstheme="minorHAnsi"/>
          <w:i w:val="0"/>
          <w:sz w:val="22"/>
          <w:szCs w:val="22"/>
        </w:rPr>
        <w:t xml:space="preserve"> </w:t>
      </w:r>
    </w:p>
    <w:p w14:paraId="573125C0" w14:textId="47D40437" w:rsidR="00BC3A60" w:rsidRPr="009C1D66" w:rsidRDefault="0065759F" w:rsidP="009C1D66">
      <w:pPr>
        <w:pStyle w:val="ListParagraph"/>
        <w:numPr>
          <w:ilvl w:val="1"/>
          <w:numId w:val="13"/>
        </w:numPr>
        <w:rPr>
          <w:rFonts w:cstheme="minorHAnsi"/>
          <w:iCs/>
          <w:szCs w:val="22"/>
        </w:rPr>
      </w:pPr>
      <w:r w:rsidRPr="009C1D66">
        <w:rPr>
          <w:rStyle w:val="Emphasis"/>
          <w:rFonts w:cstheme="minorHAnsi"/>
          <w:i w:val="0"/>
          <w:sz w:val="22"/>
          <w:szCs w:val="22"/>
        </w:rPr>
        <w:t>Have Projects been notified of the decision.</w:t>
      </w:r>
      <w:r w:rsidR="00BC3A60" w:rsidRPr="009C1D66">
        <w:rPr>
          <w:rStyle w:val="Emphasis"/>
          <w:rFonts w:cstheme="minorHAnsi"/>
          <w:i w:val="0"/>
          <w:sz w:val="22"/>
          <w:szCs w:val="22"/>
        </w:rPr>
        <w:t xml:space="preserve"> </w:t>
      </w:r>
      <w:r w:rsidR="00BC3A60" w:rsidRPr="009C1D66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BC3A60" w:rsidRPr="009C1D66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BC3A60" w:rsidRPr="009C1D66">
        <w:rPr>
          <w:rFonts w:ascii="Times New Roman" w:hAnsi="Times New Roman"/>
          <w:b/>
        </w:rPr>
        <w:fldChar w:fldCharType="end"/>
      </w:r>
      <w:r w:rsidR="00BC3A60" w:rsidRPr="009C1D66">
        <w:rPr>
          <w:rFonts w:ascii="Times New Roman" w:hAnsi="Times New Roman"/>
          <w:b/>
        </w:rPr>
        <w:t xml:space="preserve"> </w:t>
      </w:r>
      <w:r w:rsidR="00BC3A60" w:rsidRPr="009C1D66">
        <w:rPr>
          <w:rFonts w:cs="Arial"/>
        </w:rPr>
        <w:t xml:space="preserve">  </w:t>
      </w:r>
      <w:r w:rsidR="00BC3A60" w:rsidRPr="009C1D66">
        <w:rPr>
          <w:rFonts w:cs="Arial"/>
        </w:rPr>
        <w:br/>
      </w:r>
    </w:p>
    <w:p w14:paraId="6BB278FA" w14:textId="7E29EF4B" w:rsidR="004A5221" w:rsidRDefault="0065759F" w:rsidP="009C1D66">
      <w:pPr>
        <w:pStyle w:val="ListParagraph"/>
        <w:numPr>
          <w:ilvl w:val="1"/>
          <w:numId w:val="13"/>
        </w:numPr>
        <w:rPr>
          <w:rStyle w:val="Emphasis"/>
          <w:rFonts w:cstheme="minorHAnsi"/>
          <w:i w:val="0"/>
          <w:sz w:val="22"/>
          <w:szCs w:val="22"/>
        </w:rPr>
      </w:pPr>
      <w:r w:rsidRPr="003402BC">
        <w:rPr>
          <w:rStyle w:val="Emphasis"/>
          <w:rFonts w:cstheme="minorHAnsi"/>
          <w:i w:val="0"/>
          <w:sz w:val="22"/>
          <w:szCs w:val="22"/>
        </w:rPr>
        <w:t>If no, please explain</w:t>
      </w:r>
      <w:r w:rsidR="00BC3A60">
        <w:rPr>
          <w:rStyle w:val="Emphasis"/>
          <w:rFonts w:cstheme="minorHAnsi"/>
          <w:i w:val="0"/>
          <w:sz w:val="22"/>
          <w:szCs w:val="22"/>
        </w:rPr>
        <w:t>.</w:t>
      </w:r>
    </w:p>
    <w:tbl>
      <w:tblPr>
        <w:tblStyle w:val="TableGrid"/>
        <w:tblW w:w="0" w:type="auto"/>
        <w:tblInd w:w="3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95"/>
      </w:tblGrid>
      <w:tr w:rsidR="00BC3A60" w14:paraId="7FE090FC" w14:textId="77777777" w:rsidTr="009C1D66">
        <w:tc>
          <w:tcPr>
            <w:tcW w:w="10070" w:type="dxa"/>
          </w:tcPr>
          <w:p w14:paraId="74ABD6E5" w14:textId="77777777" w:rsidR="00BC3A60" w:rsidRDefault="00BC3A60" w:rsidP="00BC3A60">
            <w:pPr>
              <w:pStyle w:val="ListParagraph"/>
              <w:ind w:left="0"/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  <w:p w14:paraId="732F7D23" w14:textId="29E94293" w:rsidR="00BC3A60" w:rsidRDefault="00BC3A60" w:rsidP="00BC3A60">
            <w:pPr>
              <w:pStyle w:val="ListParagraph"/>
              <w:ind w:left="0"/>
              <w:rPr>
                <w:rStyle w:val="Emphasis"/>
                <w:rFonts w:cstheme="minorHAnsi"/>
                <w:i w:val="0"/>
                <w:sz w:val="22"/>
                <w:szCs w:val="22"/>
              </w:rPr>
            </w:pPr>
          </w:p>
        </w:tc>
      </w:tr>
    </w:tbl>
    <w:p w14:paraId="6638D425" w14:textId="77777777" w:rsidR="00BC3A60" w:rsidRDefault="00BC3A60" w:rsidP="009C1D66">
      <w:pPr>
        <w:pStyle w:val="ListParagraph"/>
        <w:ind w:left="375"/>
        <w:rPr>
          <w:rStyle w:val="Emphasis"/>
          <w:rFonts w:cstheme="minorHAnsi"/>
          <w:i w:val="0"/>
          <w:sz w:val="22"/>
          <w:szCs w:val="22"/>
        </w:rPr>
      </w:pPr>
    </w:p>
    <w:p w14:paraId="7DBD41A6" w14:textId="6F220623" w:rsidR="003402BC" w:rsidRDefault="003402BC" w:rsidP="009C1D66">
      <w:pPr>
        <w:pStyle w:val="ListParagraph"/>
        <w:numPr>
          <w:ilvl w:val="1"/>
          <w:numId w:val="13"/>
        </w:numPr>
        <w:rPr>
          <w:rStyle w:val="Emphasis"/>
          <w:rFonts w:cstheme="minorHAnsi"/>
          <w:i w:val="0"/>
          <w:sz w:val="22"/>
          <w:szCs w:val="22"/>
        </w:rPr>
      </w:pPr>
      <w:r>
        <w:rPr>
          <w:rStyle w:val="Emphasis"/>
          <w:rFonts w:cstheme="minorHAnsi"/>
          <w:i w:val="0"/>
          <w:sz w:val="22"/>
          <w:szCs w:val="22"/>
        </w:rPr>
        <w:t>Provide any other additional information regarding application process, if needed.</w:t>
      </w:r>
    </w:p>
    <w:tbl>
      <w:tblPr>
        <w:tblStyle w:val="TableGrid"/>
        <w:tblW w:w="0" w:type="auto"/>
        <w:tblInd w:w="37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95"/>
      </w:tblGrid>
      <w:tr w:rsidR="00BC3A60" w14:paraId="66577A04" w14:textId="77777777" w:rsidTr="009C1D66">
        <w:tc>
          <w:tcPr>
            <w:tcW w:w="10070" w:type="dxa"/>
          </w:tcPr>
          <w:p w14:paraId="1F0E0516" w14:textId="77777777" w:rsidR="00BC3A60" w:rsidRDefault="00BC3A60" w:rsidP="009C1D66">
            <w:pPr>
              <w:rPr>
                <w:rFonts w:ascii="Times New Roman" w:hAnsi="Times New Roman"/>
                <w:szCs w:val="22"/>
              </w:rPr>
            </w:pPr>
            <w:r w:rsidRPr="009C1D66">
              <w:rPr>
                <w:rFonts w:ascii="Times New Roman" w:hAnsi="Times New Roman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9C1D66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C1D66">
              <w:rPr>
                <w:rFonts w:ascii="Times New Roman" w:hAnsi="Times New Roman"/>
                <w:szCs w:val="22"/>
              </w:rPr>
            </w:r>
            <w:r w:rsidRPr="009C1D66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noProof/>
              </w:rPr>
              <w:t> </w:t>
            </w:r>
            <w:r w:rsidRPr="009E2A20">
              <w:rPr>
                <w:noProof/>
              </w:rPr>
              <w:t> </w:t>
            </w:r>
            <w:r w:rsidRPr="009E2A20">
              <w:rPr>
                <w:noProof/>
              </w:rPr>
              <w:t> </w:t>
            </w:r>
            <w:r w:rsidRPr="009E2A20">
              <w:rPr>
                <w:noProof/>
              </w:rPr>
              <w:t> </w:t>
            </w:r>
            <w:r w:rsidRPr="009E2A20">
              <w:rPr>
                <w:noProof/>
              </w:rPr>
              <w:t> </w:t>
            </w:r>
            <w:r w:rsidRPr="009C1D66">
              <w:rPr>
                <w:rFonts w:ascii="Times New Roman" w:hAnsi="Times New Roman"/>
                <w:szCs w:val="22"/>
              </w:rPr>
              <w:fldChar w:fldCharType="end"/>
            </w:r>
          </w:p>
          <w:p w14:paraId="08B36C89" w14:textId="00AD9A88" w:rsidR="00BC3A60" w:rsidRPr="009C1D66" w:rsidRDefault="00BC3A60" w:rsidP="009C1D66">
            <w:pPr>
              <w:rPr>
                <w:rStyle w:val="Emphasis"/>
                <w:rFonts w:ascii="Times New Roman" w:hAnsi="Times New Roman"/>
                <w:i w:val="0"/>
                <w:iCs w:val="0"/>
                <w:sz w:val="22"/>
                <w:szCs w:val="22"/>
              </w:rPr>
            </w:pPr>
          </w:p>
        </w:tc>
      </w:tr>
    </w:tbl>
    <w:p w14:paraId="07527071" w14:textId="77777777" w:rsidR="00BC3A60" w:rsidRPr="003402BC" w:rsidRDefault="00BC3A60" w:rsidP="009C1D66">
      <w:pPr>
        <w:pStyle w:val="ListParagraph"/>
        <w:ind w:left="375"/>
        <w:rPr>
          <w:rStyle w:val="Emphasis"/>
          <w:rFonts w:cstheme="minorHAnsi"/>
          <w:i w:val="0"/>
          <w:sz w:val="22"/>
          <w:szCs w:val="22"/>
        </w:rPr>
      </w:pPr>
    </w:p>
    <w:p w14:paraId="4225D483" w14:textId="1CBC86D0" w:rsidR="00452BD2" w:rsidRDefault="00452BD2" w:rsidP="008148DE">
      <w:pPr>
        <w:pStyle w:val="Heading2"/>
        <w:numPr>
          <w:ilvl w:val="0"/>
          <w:numId w:val="1"/>
        </w:numPr>
      </w:pPr>
      <w:r>
        <w:t>Selection Committee</w:t>
      </w:r>
    </w:p>
    <w:p w14:paraId="121A330D" w14:textId="26C3A27D" w:rsidR="009E2A20" w:rsidRPr="009E2A20" w:rsidRDefault="009E2A20" w:rsidP="008148DE">
      <w:pPr>
        <w:pStyle w:val="ListParagraph"/>
        <w:numPr>
          <w:ilvl w:val="1"/>
          <w:numId w:val="1"/>
        </w:numPr>
        <w:ind w:left="720" w:hanging="720"/>
      </w:pPr>
      <w:r>
        <w:t xml:space="preserve">Please list all members of your selection committee for ESG funding below. Please note: representatives from applicant agencies should not be on the selection committee. </w:t>
      </w:r>
    </w:p>
    <w:tbl>
      <w:tblPr>
        <w:tblW w:w="1007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068"/>
        <w:gridCol w:w="6010"/>
      </w:tblGrid>
      <w:tr w:rsidR="001D6E1F" w:rsidRPr="00AE1681" w14:paraId="06B947FC" w14:textId="77777777" w:rsidTr="009E2A20">
        <w:trPr>
          <w:cantSplit/>
          <w:trHeight w:val="330"/>
        </w:trPr>
        <w:tc>
          <w:tcPr>
            <w:tcW w:w="4068" w:type="dxa"/>
            <w:shd w:val="clear" w:color="auto" w:fill="auto"/>
            <w:vAlign w:val="bottom"/>
          </w:tcPr>
          <w:p w14:paraId="4BEE1873" w14:textId="77777777" w:rsidR="001D6E1F" w:rsidRPr="009E2A20" w:rsidRDefault="001D6E1F" w:rsidP="009E2A20">
            <w:pPr>
              <w:jc w:val="center"/>
              <w:rPr>
                <w:rFonts w:cstheme="minorHAnsi"/>
                <w:szCs w:val="22"/>
              </w:rPr>
            </w:pPr>
            <w:r w:rsidRPr="009E2A20">
              <w:rPr>
                <w:rFonts w:cstheme="minorHAnsi"/>
                <w:szCs w:val="22"/>
              </w:rPr>
              <w:t>Name</w:t>
            </w:r>
          </w:p>
        </w:tc>
        <w:tc>
          <w:tcPr>
            <w:tcW w:w="6010" w:type="dxa"/>
            <w:shd w:val="clear" w:color="auto" w:fill="auto"/>
            <w:vAlign w:val="bottom"/>
          </w:tcPr>
          <w:p w14:paraId="3ADE8C4D" w14:textId="39417214" w:rsidR="001D6E1F" w:rsidRPr="009E2A20" w:rsidRDefault="001D6E1F" w:rsidP="00710016">
            <w:pPr>
              <w:jc w:val="center"/>
              <w:rPr>
                <w:rFonts w:cstheme="minorHAnsi"/>
                <w:szCs w:val="22"/>
              </w:rPr>
            </w:pPr>
            <w:r w:rsidRPr="009E2A20">
              <w:rPr>
                <w:rFonts w:cstheme="minorHAnsi"/>
                <w:szCs w:val="22"/>
              </w:rPr>
              <w:t xml:space="preserve">Representing </w:t>
            </w:r>
          </w:p>
        </w:tc>
      </w:tr>
      <w:tr w:rsidR="001D6E1F" w:rsidRPr="00AE1681" w14:paraId="5AB9CABB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0D0B3224" w14:textId="77777777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719420C3" w14:textId="401D696B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31297D6D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24A350E9" w14:textId="77777777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15DBED40" w14:textId="2BD31879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0FFF1F1E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1FBD9BE3" w14:textId="77777777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7772F3C7" w14:textId="5DDC8B8F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21F1F177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49598542" w14:textId="77777777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3DA94612" w14:textId="32A233A6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327AA1FB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59C91C4C" w14:textId="77777777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CFC9F5D" w14:textId="0A0CA80C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1FFAE63D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3105C56E" w14:textId="71616B65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05F4EB7E" w14:textId="326E78A2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0503E4B1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775F851A" w14:textId="577A875E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CE76B15" w14:textId="5316BA1D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3EBDB62A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016908AF" w14:textId="12A8052E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6041288E" w14:textId="29EECD84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2B45806B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0F02364A" w14:textId="52DB7BFE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2DC2F533" w14:textId="6638B446" w:rsidR="009E2A20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1D6E1F" w:rsidRPr="00AE1681" w14:paraId="31DBE39B" w14:textId="77777777" w:rsidTr="009E2A20">
        <w:trPr>
          <w:trHeight w:val="350"/>
        </w:trPr>
        <w:tc>
          <w:tcPr>
            <w:tcW w:w="4068" w:type="dxa"/>
            <w:shd w:val="clear" w:color="auto" w:fill="auto"/>
            <w:vAlign w:val="center"/>
          </w:tcPr>
          <w:p w14:paraId="245C4903" w14:textId="4930A7A6" w:rsidR="001D6E1F" w:rsidRPr="009E2A20" w:rsidRDefault="001D6E1F" w:rsidP="009E2A20">
            <w:pPr>
              <w:rPr>
                <w:rFonts w:ascii="Times New Roman" w:hAnsi="Times New Roman"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6010" w:type="dxa"/>
            <w:shd w:val="clear" w:color="auto" w:fill="auto"/>
            <w:vAlign w:val="center"/>
          </w:tcPr>
          <w:p w14:paraId="0AB08B47" w14:textId="7A7612E8" w:rsidR="001D6E1F" w:rsidRPr="009E2A20" w:rsidRDefault="001D6E1F" w:rsidP="009E2A20">
            <w:pPr>
              <w:rPr>
                <w:rFonts w:ascii="Times New Roman" w:hAnsi="Times New Roman"/>
                <w:b/>
                <w:szCs w:val="22"/>
              </w:rPr>
            </w:pPr>
            <w:r w:rsidRPr="009E2A20">
              <w:rPr>
                <w:rFonts w:ascii="Times New Roman" w:hAnsi="Times New Roman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9E2A20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9E2A20">
              <w:rPr>
                <w:rFonts w:ascii="Times New Roman" w:hAnsi="Times New Roman"/>
                <w:szCs w:val="22"/>
              </w:rPr>
            </w:r>
            <w:r w:rsidRPr="009E2A20">
              <w:rPr>
                <w:rFonts w:ascii="Times New Roman" w:hAnsi="Times New Roman"/>
                <w:szCs w:val="22"/>
              </w:rPr>
              <w:fldChar w:fldCharType="separate"/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noProof/>
                <w:szCs w:val="22"/>
              </w:rPr>
              <w:t> </w:t>
            </w:r>
            <w:r w:rsidRPr="009E2A20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2C2802D7" w14:textId="77777777" w:rsidR="009E2A20" w:rsidRDefault="009E2A20" w:rsidP="00452BD2">
      <w:pPr>
        <w:rPr>
          <w:rStyle w:val="Emphasis"/>
        </w:rPr>
      </w:pPr>
    </w:p>
    <w:p w14:paraId="1F86CB92" w14:textId="3C7382AB" w:rsidR="00607941" w:rsidRPr="00607941" w:rsidRDefault="00607941" w:rsidP="00607941">
      <w:pPr>
        <w:pStyle w:val="ListParagraph"/>
        <w:numPr>
          <w:ilvl w:val="1"/>
          <w:numId w:val="1"/>
        </w:numPr>
        <w:ind w:left="810" w:hanging="810"/>
        <w:rPr>
          <w:rStyle w:val="Emphasis"/>
          <w:rFonts w:cs="Arial"/>
          <w:i w:val="0"/>
          <w:iCs w:val="0"/>
          <w:sz w:val="22"/>
        </w:rPr>
      </w:pPr>
      <w:r w:rsidRPr="00607941">
        <w:rPr>
          <w:rStyle w:val="Emphasis"/>
          <w:i w:val="0"/>
          <w:sz w:val="22"/>
        </w:rPr>
        <w:t xml:space="preserve">Does your LPA have an established Selection Committee Code of Conduct that covers conflict of interest or confidentiality? </w:t>
      </w:r>
      <w:r w:rsidR="009E2A20" w:rsidRPr="00A738B0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9E2A20" w:rsidRPr="00A738B0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9E2A20" w:rsidRPr="00A738B0">
        <w:rPr>
          <w:rFonts w:ascii="Times New Roman" w:hAnsi="Times New Roman"/>
          <w:b/>
        </w:rPr>
        <w:fldChar w:fldCharType="end"/>
      </w:r>
      <w:r w:rsidR="009E2A20" w:rsidRPr="00A738B0">
        <w:rPr>
          <w:rFonts w:ascii="Times New Roman" w:hAnsi="Times New Roman"/>
          <w:b/>
        </w:rPr>
        <w:t xml:space="preserve"> </w:t>
      </w:r>
      <w:r w:rsidR="009E2A20" w:rsidRPr="00A738B0">
        <w:rPr>
          <w:rFonts w:cs="Arial"/>
        </w:rPr>
        <w:t xml:space="preserve">  </w:t>
      </w:r>
    </w:p>
    <w:p w14:paraId="19FF0A99" w14:textId="77777777" w:rsidR="00E77A63" w:rsidRDefault="00E77A63" w:rsidP="002D3C09">
      <w:pPr>
        <w:rPr>
          <w:rStyle w:val="Emphasis"/>
          <w:rFonts w:cstheme="minorHAnsi"/>
          <w:i w:val="0"/>
          <w:sz w:val="22"/>
        </w:rPr>
      </w:pPr>
    </w:p>
    <w:p w14:paraId="0F688A22" w14:textId="5F3F71FA" w:rsidR="00452BD2" w:rsidRPr="004A5221" w:rsidRDefault="00452BD2" w:rsidP="008148DE">
      <w:pPr>
        <w:pStyle w:val="Heading2"/>
        <w:numPr>
          <w:ilvl w:val="0"/>
          <w:numId w:val="1"/>
        </w:numPr>
        <w:rPr>
          <w:rStyle w:val="Emphasis"/>
          <w:i w:val="0"/>
          <w:iCs w:val="0"/>
          <w:sz w:val="26"/>
        </w:rPr>
      </w:pPr>
      <w:r w:rsidRPr="004A5221">
        <w:rPr>
          <w:rStyle w:val="Emphasis"/>
          <w:i w:val="0"/>
          <w:iCs w:val="0"/>
          <w:sz w:val="26"/>
        </w:rPr>
        <w:t>Selection Process</w:t>
      </w:r>
    </w:p>
    <w:p w14:paraId="5004ED93" w14:textId="2CD64AA9" w:rsidR="00D125CE" w:rsidRPr="009C1D66" w:rsidRDefault="00E77A63" w:rsidP="009C1D66">
      <w:pPr>
        <w:pStyle w:val="ListParagraph"/>
        <w:numPr>
          <w:ilvl w:val="1"/>
          <w:numId w:val="14"/>
        </w:numPr>
        <w:ind w:left="720" w:hanging="720"/>
        <w:rPr>
          <w:rFonts w:ascii="Calibri" w:hAnsi="Calibri" w:cs="Arial"/>
        </w:rPr>
      </w:pPr>
      <w:r w:rsidRPr="009C1D66">
        <w:rPr>
          <w:rFonts w:ascii="Calibri" w:hAnsi="Calibri" w:cs="Arial"/>
        </w:rPr>
        <w:t xml:space="preserve">Select the appropriate response(s) that demonstrate the </w:t>
      </w:r>
      <w:r w:rsidR="005F6F7F" w:rsidRPr="009C1D66">
        <w:rPr>
          <w:rFonts w:ascii="Calibri" w:hAnsi="Calibri" w:cs="Arial"/>
        </w:rPr>
        <w:t>criteria</w:t>
      </w:r>
      <w:r w:rsidRPr="009C1D66">
        <w:rPr>
          <w:rFonts w:ascii="Calibri" w:hAnsi="Calibri" w:cs="Arial"/>
        </w:rPr>
        <w:t xml:space="preserve"> the LPA used to rank and select project applications:</w:t>
      </w:r>
    </w:p>
    <w:p w14:paraId="5AA51D1E" w14:textId="77777777" w:rsidR="00721331" w:rsidRPr="003D1209" w:rsidRDefault="00721331" w:rsidP="00721331">
      <w:pPr>
        <w:pStyle w:val="ListParagraph"/>
        <w:rPr>
          <w:rFonts w:ascii="Calibri" w:hAnsi="Calibri" w:cs="Arial"/>
        </w:rPr>
      </w:pPr>
    </w:p>
    <w:p w14:paraId="2C54630A" w14:textId="37CBBD9F" w:rsidR="00E77A63" w:rsidRDefault="00E77A63" w:rsidP="00721331">
      <w:pPr>
        <w:ind w:left="720"/>
        <w:rPr>
          <w:rFonts w:ascii="Calibri" w:hAnsi="Calibri" w:cs="Arial"/>
        </w:rPr>
      </w:pPr>
      <w:r w:rsidRPr="008B0121">
        <w:rPr>
          <w:rFonts w:ascii="Calibri" w:hAnsi="Calibri" w:cs="Arial"/>
          <w:sz w:val="18"/>
        </w:rPr>
        <w:fldChar w:fldCharType="begin">
          <w:ffData>
            <w:name w:val="Check4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19"/>
      <w:r w:rsidRPr="008B0121">
        <w:rPr>
          <w:rFonts w:ascii="Calibri" w:hAnsi="Calibri" w:cs="Arial"/>
          <w:sz w:val="18"/>
        </w:rPr>
        <w:instrText xml:space="preserve"> FORMCHECKBOX </w:instrText>
      </w:r>
      <w:r w:rsidR="007C4552">
        <w:rPr>
          <w:rFonts w:ascii="Calibri" w:hAnsi="Calibri" w:cs="Arial"/>
          <w:sz w:val="18"/>
        </w:rPr>
      </w:r>
      <w:r w:rsidR="007C4552">
        <w:rPr>
          <w:rFonts w:ascii="Calibri" w:hAnsi="Calibri" w:cs="Arial"/>
          <w:sz w:val="18"/>
        </w:rPr>
        <w:fldChar w:fldCharType="separate"/>
      </w:r>
      <w:r w:rsidRPr="008B0121">
        <w:rPr>
          <w:rFonts w:ascii="Calibri" w:hAnsi="Calibri" w:cs="Arial"/>
          <w:sz w:val="18"/>
        </w:rPr>
        <w:fldChar w:fldCharType="end"/>
      </w:r>
      <w:bookmarkEnd w:id="9"/>
      <w:r w:rsidR="008B012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Used objective criteria for review, rating and ranking</w:t>
      </w:r>
    </w:p>
    <w:p w14:paraId="7F64F095" w14:textId="439BB006" w:rsidR="00E77A63" w:rsidRDefault="00E77A63" w:rsidP="00721331">
      <w:pPr>
        <w:ind w:left="720"/>
        <w:rPr>
          <w:rFonts w:ascii="Calibri" w:hAnsi="Calibri" w:cs="Arial"/>
        </w:rPr>
      </w:pPr>
      <w:r w:rsidRPr="008B0121">
        <w:rPr>
          <w:rFonts w:ascii="Calibri" w:hAnsi="Calibri" w:cs="Arial"/>
          <w:sz w:val="18"/>
        </w:rPr>
        <w:fldChar w:fldCharType="begin">
          <w:ffData>
            <w:name w:val="Check4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20"/>
      <w:r w:rsidRPr="008B0121">
        <w:rPr>
          <w:rFonts w:ascii="Calibri" w:hAnsi="Calibri" w:cs="Arial"/>
          <w:sz w:val="18"/>
        </w:rPr>
        <w:instrText xml:space="preserve"> FORMCHECKBOX </w:instrText>
      </w:r>
      <w:r w:rsidR="007C4552">
        <w:rPr>
          <w:rFonts w:ascii="Calibri" w:hAnsi="Calibri" w:cs="Arial"/>
          <w:sz w:val="18"/>
        </w:rPr>
      </w:r>
      <w:r w:rsidR="007C4552">
        <w:rPr>
          <w:rFonts w:ascii="Calibri" w:hAnsi="Calibri" w:cs="Arial"/>
          <w:sz w:val="18"/>
        </w:rPr>
        <w:fldChar w:fldCharType="separate"/>
      </w:r>
      <w:r w:rsidRPr="008B0121">
        <w:rPr>
          <w:rFonts w:ascii="Calibri" w:hAnsi="Calibri" w:cs="Arial"/>
          <w:sz w:val="18"/>
        </w:rPr>
        <w:fldChar w:fldCharType="end"/>
      </w:r>
      <w:bookmarkEnd w:id="10"/>
      <w:r w:rsidR="008B012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Evaluated applicant’s ability to spend award, including past spending performance</w:t>
      </w:r>
    </w:p>
    <w:p w14:paraId="21163551" w14:textId="71D608EA" w:rsidR="00E77A63" w:rsidRDefault="00E77A63" w:rsidP="00721331">
      <w:pPr>
        <w:ind w:left="720"/>
        <w:rPr>
          <w:rFonts w:ascii="Calibri" w:hAnsi="Calibri" w:cs="Arial"/>
        </w:rPr>
      </w:pPr>
      <w:r w:rsidRPr="008B0121">
        <w:rPr>
          <w:rFonts w:ascii="Calibri" w:hAnsi="Calibri" w:cs="Arial"/>
          <w:sz w:val="18"/>
        </w:rPr>
        <w:fldChar w:fldCharType="begin">
          <w:ffData>
            <w:name w:val="Check4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21"/>
      <w:r w:rsidRPr="008B0121">
        <w:rPr>
          <w:rFonts w:ascii="Calibri" w:hAnsi="Calibri" w:cs="Arial"/>
          <w:sz w:val="18"/>
        </w:rPr>
        <w:instrText xml:space="preserve"> FORMCHECKBOX </w:instrText>
      </w:r>
      <w:r w:rsidR="007C4552">
        <w:rPr>
          <w:rFonts w:ascii="Calibri" w:hAnsi="Calibri" w:cs="Arial"/>
          <w:sz w:val="18"/>
        </w:rPr>
      </w:r>
      <w:r w:rsidR="007C4552">
        <w:rPr>
          <w:rFonts w:ascii="Calibri" w:hAnsi="Calibri" w:cs="Arial"/>
          <w:sz w:val="18"/>
        </w:rPr>
        <w:fldChar w:fldCharType="separate"/>
      </w:r>
      <w:r w:rsidRPr="008B0121">
        <w:rPr>
          <w:rFonts w:ascii="Calibri" w:hAnsi="Calibri" w:cs="Arial"/>
          <w:sz w:val="18"/>
        </w:rPr>
        <w:fldChar w:fldCharType="end"/>
      </w:r>
      <w:bookmarkEnd w:id="11"/>
      <w:r w:rsidR="008B012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Evaluated applicant’s ability to meet goals and outcomes </w:t>
      </w:r>
    </w:p>
    <w:p w14:paraId="79780F68" w14:textId="68453598" w:rsidR="00E77A63" w:rsidRDefault="00E77A63" w:rsidP="00721331">
      <w:pPr>
        <w:ind w:left="720"/>
        <w:rPr>
          <w:rFonts w:ascii="Calibri" w:hAnsi="Calibri" w:cs="Arial"/>
        </w:rPr>
      </w:pPr>
      <w:r w:rsidRPr="008B0121">
        <w:rPr>
          <w:rFonts w:ascii="Calibri" w:hAnsi="Calibri" w:cs="Arial"/>
          <w:sz w:val="18"/>
        </w:rPr>
        <w:fldChar w:fldCharType="begin">
          <w:ffData>
            <w:name w:val="Check421"/>
            <w:enabled/>
            <w:calcOnExit w:val="0"/>
            <w:checkBox>
              <w:sizeAuto/>
              <w:default w:val="0"/>
            </w:checkBox>
          </w:ffData>
        </w:fldChar>
      </w:r>
      <w:r w:rsidRPr="008B0121">
        <w:rPr>
          <w:rFonts w:ascii="Calibri" w:hAnsi="Calibri" w:cs="Arial"/>
          <w:sz w:val="18"/>
        </w:rPr>
        <w:instrText xml:space="preserve"> FORMCHECKBOX </w:instrText>
      </w:r>
      <w:r w:rsidR="007C4552">
        <w:rPr>
          <w:rFonts w:ascii="Calibri" w:hAnsi="Calibri" w:cs="Arial"/>
          <w:sz w:val="18"/>
        </w:rPr>
      </w:r>
      <w:r w:rsidR="007C4552">
        <w:rPr>
          <w:rFonts w:ascii="Calibri" w:hAnsi="Calibri" w:cs="Arial"/>
          <w:sz w:val="18"/>
        </w:rPr>
        <w:fldChar w:fldCharType="separate"/>
      </w:r>
      <w:r w:rsidRPr="008B0121">
        <w:rPr>
          <w:rFonts w:ascii="Calibri" w:hAnsi="Calibri" w:cs="Arial"/>
          <w:sz w:val="18"/>
        </w:rPr>
        <w:fldChar w:fldCharType="end"/>
      </w:r>
      <w:r w:rsidR="008B012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Evaluated </w:t>
      </w:r>
      <w:r w:rsidR="005F6F7F">
        <w:rPr>
          <w:rFonts w:ascii="Calibri" w:hAnsi="Calibri" w:cs="Arial"/>
        </w:rPr>
        <w:t xml:space="preserve">applicant’s </w:t>
      </w:r>
      <w:r>
        <w:rPr>
          <w:rFonts w:ascii="Calibri" w:hAnsi="Calibri" w:cs="Arial"/>
        </w:rPr>
        <w:t>ability to reduce barriers to services and serve the most vulnerable</w:t>
      </w:r>
    </w:p>
    <w:p w14:paraId="631D137C" w14:textId="77777777" w:rsidR="0011405E" w:rsidRDefault="0011405E" w:rsidP="0011405E">
      <w:pPr>
        <w:rPr>
          <w:rFonts w:ascii="Calibri" w:hAnsi="Calibri" w:cs="Arial"/>
        </w:rPr>
      </w:pPr>
    </w:p>
    <w:p w14:paraId="36097AA3" w14:textId="41AE7531" w:rsidR="004A5221" w:rsidRPr="009C1D66" w:rsidRDefault="004A5221" w:rsidP="009C1D66">
      <w:pPr>
        <w:pStyle w:val="ListParagraph"/>
        <w:numPr>
          <w:ilvl w:val="1"/>
          <w:numId w:val="14"/>
        </w:numPr>
        <w:ind w:left="720" w:hanging="720"/>
        <w:rPr>
          <w:rStyle w:val="Emphasis"/>
          <w:rFonts w:cstheme="minorHAnsi"/>
          <w:i w:val="0"/>
          <w:sz w:val="22"/>
        </w:rPr>
      </w:pPr>
      <w:r w:rsidRPr="009C1D66">
        <w:rPr>
          <w:rStyle w:val="Emphasis"/>
          <w:rFonts w:cstheme="minorHAnsi"/>
          <w:i w:val="0"/>
          <w:sz w:val="22"/>
        </w:rPr>
        <w:t xml:space="preserve">Please describe the review process implemented by the Selection Committee to choose applications for funding. Include meeting dates. </w:t>
      </w:r>
    </w:p>
    <w:tbl>
      <w:tblPr>
        <w:tblStyle w:val="TableGrid"/>
        <w:tblW w:w="0" w:type="auto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22"/>
      </w:tblGrid>
      <w:tr w:rsidR="004A5221" w14:paraId="6CD87C44" w14:textId="77777777" w:rsidTr="00500224">
        <w:tc>
          <w:tcPr>
            <w:tcW w:w="9648" w:type="dxa"/>
          </w:tcPr>
          <w:p w14:paraId="24B2929D" w14:textId="77777777" w:rsidR="004A5221" w:rsidRDefault="004A5221" w:rsidP="00693C8C">
            <w:pPr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71AF4AE1" w14:textId="77777777" w:rsidR="004A5221" w:rsidRDefault="004A5221" w:rsidP="00693C8C">
            <w:pPr>
              <w:rPr>
                <w:rStyle w:val="Emphasis"/>
                <w:rFonts w:cstheme="minorHAnsi"/>
                <w:i w:val="0"/>
                <w:sz w:val="22"/>
              </w:rPr>
            </w:pPr>
          </w:p>
        </w:tc>
      </w:tr>
    </w:tbl>
    <w:p w14:paraId="170209DF" w14:textId="77777777" w:rsidR="004A5221" w:rsidRPr="00E77A63" w:rsidRDefault="004A5221" w:rsidP="00F029A2">
      <w:pPr>
        <w:rPr>
          <w:rFonts w:ascii="Calibri" w:hAnsi="Calibri" w:cs="Arial"/>
        </w:rPr>
      </w:pPr>
    </w:p>
    <w:p w14:paraId="3AD06895" w14:textId="3A3F7DBD" w:rsidR="005F6F7F" w:rsidRPr="009C1D66" w:rsidRDefault="004A5221" w:rsidP="009C1D66">
      <w:pPr>
        <w:pStyle w:val="ListParagraph"/>
        <w:numPr>
          <w:ilvl w:val="1"/>
          <w:numId w:val="14"/>
        </w:numPr>
        <w:ind w:left="720" w:hanging="720"/>
        <w:rPr>
          <w:rStyle w:val="Emphasis"/>
          <w:rFonts w:cstheme="minorHAnsi"/>
          <w:i w:val="0"/>
          <w:sz w:val="22"/>
        </w:rPr>
      </w:pPr>
      <w:r w:rsidRPr="009C1D66">
        <w:rPr>
          <w:rStyle w:val="Emphasis"/>
          <w:rFonts w:cstheme="minorHAnsi"/>
          <w:i w:val="0"/>
          <w:sz w:val="22"/>
        </w:rPr>
        <w:t>W</w:t>
      </w:r>
      <w:r w:rsidR="005F6F7F" w:rsidRPr="009C1D66">
        <w:rPr>
          <w:rStyle w:val="Emphasis"/>
          <w:rFonts w:cstheme="minorHAnsi"/>
          <w:i w:val="0"/>
          <w:sz w:val="22"/>
        </w:rPr>
        <w:t>hat tools were used to aid th</w:t>
      </w:r>
      <w:r w:rsidRPr="009C1D66">
        <w:rPr>
          <w:rStyle w:val="Emphasis"/>
          <w:rFonts w:cstheme="minorHAnsi"/>
          <w:i w:val="0"/>
          <w:sz w:val="22"/>
        </w:rPr>
        <w:t>e Selection Committee’s</w:t>
      </w:r>
      <w:r w:rsidR="005F6F7F" w:rsidRPr="009C1D66">
        <w:rPr>
          <w:rStyle w:val="Emphasis"/>
          <w:rFonts w:cstheme="minorHAnsi"/>
          <w:i w:val="0"/>
          <w:sz w:val="22"/>
        </w:rPr>
        <w:t xml:space="preserve"> evaluation</w:t>
      </w:r>
      <w:r w:rsidRPr="009C1D66">
        <w:rPr>
          <w:rStyle w:val="Emphasis"/>
          <w:rFonts w:cstheme="minorHAnsi"/>
          <w:i w:val="0"/>
          <w:sz w:val="22"/>
        </w:rPr>
        <w:t xml:space="preserve"> of project applications?</w:t>
      </w:r>
    </w:p>
    <w:tbl>
      <w:tblPr>
        <w:tblStyle w:val="TableGrid"/>
        <w:tblW w:w="0" w:type="auto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422"/>
      </w:tblGrid>
      <w:tr w:rsidR="00E00306" w14:paraId="4352F3AE" w14:textId="77777777" w:rsidTr="00500224">
        <w:tc>
          <w:tcPr>
            <w:tcW w:w="9648" w:type="dxa"/>
          </w:tcPr>
          <w:p w14:paraId="7061888A" w14:textId="77777777" w:rsidR="00E00306" w:rsidRPr="00E00306" w:rsidRDefault="00E00306" w:rsidP="00E00306">
            <w:pPr>
              <w:rPr>
                <w:rFonts w:ascii="Times New Roman" w:hAnsi="Times New Roman"/>
              </w:rPr>
            </w:pPr>
            <w:r w:rsidRPr="00E00306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E00306">
              <w:rPr>
                <w:rFonts w:ascii="Times New Roman" w:hAnsi="Times New Roman"/>
              </w:rPr>
              <w:instrText xml:space="preserve"> FORMTEXT </w:instrText>
            </w:r>
            <w:r w:rsidRPr="00E00306">
              <w:rPr>
                <w:rFonts w:ascii="Times New Roman" w:hAnsi="Times New Roman"/>
              </w:rPr>
            </w:r>
            <w:r w:rsidRPr="00E00306">
              <w:rPr>
                <w:rFonts w:ascii="Times New Roman" w:hAnsi="Times New Roman"/>
              </w:rPr>
              <w:fldChar w:fldCharType="separate"/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E00306">
              <w:rPr>
                <w:rFonts w:ascii="Times New Roman" w:hAnsi="Times New Roman"/>
              </w:rPr>
              <w:fldChar w:fldCharType="end"/>
            </w:r>
          </w:p>
          <w:p w14:paraId="0CB62916" w14:textId="77777777" w:rsidR="00E00306" w:rsidRPr="00E00306" w:rsidRDefault="00E00306" w:rsidP="00E00306">
            <w:pPr>
              <w:rPr>
                <w:rStyle w:val="Emphasis"/>
                <w:rFonts w:cstheme="minorHAnsi"/>
                <w:i w:val="0"/>
                <w:sz w:val="22"/>
              </w:rPr>
            </w:pPr>
          </w:p>
        </w:tc>
      </w:tr>
    </w:tbl>
    <w:p w14:paraId="39D14517" w14:textId="62B94DE0" w:rsidR="00E77A63" w:rsidRDefault="00E77A63" w:rsidP="00F029A2">
      <w:pPr>
        <w:rPr>
          <w:rFonts w:ascii="Calibri" w:hAnsi="Calibri" w:cs="Arial"/>
          <w:b/>
        </w:rPr>
      </w:pPr>
    </w:p>
    <w:p w14:paraId="697C54D0" w14:textId="1012C85B" w:rsidR="00452BD2" w:rsidRPr="0011405E" w:rsidRDefault="004A5221" w:rsidP="00F029A2">
      <w:pPr>
        <w:rPr>
          <w:rFonts w:ascii="Calibri" w:hAnsi="Calibri" w:cs="Arial"/>
          <w:b/>
          <w:i/>
        </w:rPr>
      </w:pPr>
      <w:r w:rsidRPr="0011405E">
        <w:rPr>
          <w:rFonts w:ascii="Calibri" w:hAnsi="Calibri" w:cs="Arial"/>
          <w:i/>
        </w:rPr>
        <w:t xml:space="preserve">LPAs must </w:t>
      </w:r>
      <w:r w:rsidRPr="0011405E">
        <w:rPr>
          <w:rFonts w:ascii="Calibri" w:hAnsi="Calibri" w:cs="Arial"/>
          <w:b/>
          <w:i/>
        </w:rPr>
        <w:t>attach</w:t>
      </w:r>
      <w:r w:rsidRPr="0011405E">
        <w:rPr>
          <w:rFonts w:ascii="Calibri" w:hAnsi="Calibri" w:cs="Arial"/>
          <w:i/>
        </w:rPr>
        <w:t xml:space="preserve"> the scoring materials used to evaluate applications for funding</w:t>
      </w:r>
      <w:r w:rsidR="0011405E" w:rsidRPr="0011405E">
        <w:rPr>
          <w:rFonts w:ascii="Calibri" w:hAnsi="Calibri" w:cs="Arial"/>
          <w:i/>
        </w:rPr>
        <w:t xml:space="preserve"> in tab 5</w:t>
      </w:r>
      <w:r w:rsidRPr="0011405E">
        <w:rPr>
          <w:rFonts w:ascii="Calibri" w:hAnsi="Calibri" w:cs="Arial"/>
          <w:i/>
        </w:rPr>
        <w:t xml:space="preserve">. </w:t>
      </w:r>
      <w:r w:rsidRPr="0011405E">
        <w:rPr>
          <w:rFonts w:ascii="Calibri" w:hAnsi="Calibri" w:cs="Arial"/>
          <w:i/>
        </w:rPr>
        <w:br/>
      </w:r>
    </w:p>
    <w:p w14:paraId="0D35E09F" w14:textId="6FFE55B6" w:rsidR="002D3C09" w:rsidRDefault="002D3C09" w:rsidP="008148DE">
      <w:pPr>
        <w:pStyle w:val="Heading2"/>
        <w:numPr>
          <w:ilvl w:val="0"/>
          <w:numId w:val="1"/>
        </w:numPr>
      </w:pPr>
      <w:r>
        <w:t>Notification &amp; Appeals</w:t>
      </w:r>
    </w:p>
    <w:p w14:paraId="1A529F19" w14:textId="3C4C222B" w:rsidR="005F6F7F" w:rsidRPr="00A35EBF" w:rsidRDefault="005F6F7F" w:rsidP="005F6F7F">
      <w:pPr>
        <w:rPr>
          <w:rFonts w:cstheme="minorHAnsi"/>
          <w:b/>
          <w:szCs w:val="22"/>
        </w:rPr>
      </w:pPr>
    </w:p>
    <w:p w14:paraId="6EAE31E2" w14:textId="28A26CE3" w:rsidR="005F6F7F" w:rsidRPr="009C1D66" w:rsidRDefault="005F6F7F" w:rsidP="009C1D66">
      <w:pPr>
        <w:pStyle w:val="ListParagraph"/>
        <w:numPr>
          <w:ilvl w:val="1"/>
          <w:numId w:val="17"/>
        </w:numPr>
        <w:rPr>
          <w:rFonts w:cstheme="minorHAnsi"/>
          <w:szCs w:val="22"/>
        </w:rPr>
      </w:pPr>
      <w:r w:rsidRPr="009C1D66">
        <w:rPr>
          <w:rFonts w:cstheme="minorHAnsi"/>
          <w:szCs w:val="22"/>
        </w:rPr>
        <w:t>Were there any appeals filed?</w:t>
      </w:r>
      <w:r w:rsidR="00721331" w:rsidRPr="009C1D66">
        <w:rPr>
          <w:rFonts w:cstheme="minorHAnsi"/>
          <w:szCs w:val="22"/>
        </w:rPr>
        <w:t xml:space="preserve">  </w:t>
      </w:r>
      <w:r w:rsidRPr="009C1D66">
        <w:rPr>
          <w:rFonts w:cstheme="minorHAnsi"/>
          <w:szCs w:val="22"/>
        </w:rPr>
        <w:t xml:space="preserve"> </w:t>
      </w:r>
      <w:r w:rsidR="00721331" w:rsidRPr="009C1D66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721331" w:rsidRPr="009C1D66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721331" w:rsidRPr="009C1D66">
        <w:rPr>
          <w:rFonts w:ascii="Times New Roman" w:hAnsi="Times New Roman"/>
          <w:b/>
        </w:rPr>
        <w:fldChar w:fldCharType="end"/>
      </w:r>
      <w:r w:rsidR="00721331" w:rsidRPr="009C1D66">
        <w:rPr>
          <w:rFonts w:ascii="Times New Roman" w:hAnsi="Times New Roman"/>
          <w:b/>
        </w:rPr>
        <w:t xml:space="preserve"> </w:t>
      </w:r>
      <w:r w:rsidR="00721331" w:rsidRPr="009C1D66">
        <w:rPr>
          <w:rFonts w:cs="Arial"/>
        </w:rPr>
        <w:t xml:space="preserve">  </w:t>
      </w:r>
      <w:r w:rsidR="001454C1" w:rsidRPr="009C1D66">
        <w:rPr>
          <w:rFonts w:cs="Arial"/>
        </w:rPr>
        <w:t xml:space="preserve"> </w:t>
      </w:r>
    </w:p>
    <w:p w14:paraId="6AB2A795" w14:textId="77777777" w:rsidR="00721331" w:rsidRDefault="00721331" w:rsidP="00721331">
      <w:pPr>
        <w:rPr>
          <w:rFonts w:cstheme="minorHAnsi"/>
          <w:b/>
          <w:szCs w:val="22"/>
        </w:rPr>
      </w:pPr>
    </w:p>
    <w:p w14:paraId="1B2225E4" w14:textId="70F075FD" w:rsidR="0011405E" w:rsidRPr="009C1D66" w:rsidRDefault="00721331" w:rsidP="009C1D66">
      <w:pPr>
        <w:pStyle w:val="ListParagraph"/>
        <w:numPr>
          <w:ilvl w:val="1"/>
          <w:numId w:val="17"/>
        </w:numPr>
        <w:ind w:left="720" w:hanging="720"/>
        <w:rPr>
          <w:rFonts w:cstheme="minorHAnsi"/>
          <w:szCs w:val="22"/>
        </w:rPr>
      </w:pPr>
      <w:r w:rsidRPr="009C1D66">
        <w:rPr>
          <w:rFonts w:cstheme="minorHAnsi"/>
          <w:szCs w:val="22"/>
        </w:rPr>
        <w:t xml:space="preserve">If there were appeals filed, </w:t>
      </w:r>
      <w:r w:rsidR="00E00306" w:rsidRPr="009C1D66">
        <w:rPr>
          <w:rFonts w:cstheme="minorHAnsi"/>
          <w:szCs w:val="22"/>
        </w:rPr>
        <w:t>list the agencies that filed appeals</w:t>
      </w:r>
      <w:r w:rsidR="001454C1" w:rsidRPr="009C1D66">
        <w:rPr>
          <w:rFonts w:cstheme="minorHAnsi"/>
          <w:szCs w:val="22"/>
        </w:rPr>
        <w:t xml:space="preserve">, </w:t>
      </w:r>
      <w:r w:rsidR="00E00306" w:rsidRPr="009C1D66">
        <w:rPr>
          <w:rFonts w:cstheme="minorHAnsi"/>
          <w:szCs w:val="22"/>
        </w:rPr>
        <w:t>the applicable ESG activity (e.g. emergency shelter, rapid rehousing)</w:t>
      </w:r>
      <w:r w:rsidR="001454C1" w:rsidRPr="009C1D66">
        <w:rPr>
          <w:rFonts w:cstheme="minorHAnsi"/>
          <w:szCs w:val="22"/>
        </w:rPr>
        <w:t>, and resolution.</w:t>
      </w:r>
    </w:p>
    <w:tbl>
      <w:tblPr>
        <w:tblStyle w:val="TableGrid"/>
        <w:tblW w:w="0" w:type="auto"/>
        <w:tblInd w:w="7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5"/>
      </w:tblGrid>
      <w:tr w:rsidR="0011405E" w14:paraId="1EEC6374" w14:textId="77777777" w:rsidTr="009C1D66">
        <w:tc>
          <w:tcPr>
            <w:tcW w:w="9355" w:type="dxa"/>
          </w:tcPr>
          <w:p w14:paraId="717BF371" w14:textId="77777777" w:rsidR="0011405E" w:rsidRDefault="0011405E" w:rsidP="0011405E">
            <w:pPr>
              <w:rPr>
                <w:rFonts w:ascii="Times New Roman" w:hAnsi="Times New Roman"/>
              </w:rPr>
            </w:pPr>
            <w:r w:rsidRPr="0011405E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11405E">
              <w:rPr>
                <w:rFonts w:ascii="Times New Roman" w:hAnsi="Times New Roman"/>
              </w:rPr>
              <w:instrText xml:space="preserve"> FORMTEXT </w:instrText>
            </w:r>
            <w:r w:rsidRPr="0011405E">
              <w:rPr>
                <w:rFonts w:ascii="Times New Roman" w:hAnsi="Times New Roman"/>
              </w:rPr>
            </w:r>
            <w:r w:rsidRPr="0011405E">
              <w:rPr>
                <w:rFonts w:ascii="Times New Roman" w:hAnsi="Times New Roman"/>
              </w:rPr>
              <w:fldChar w:fldCharType="separate"/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2249F5">
              <w:rPr>
                <w:noProof/>
              </w:rPr>
              <w:t> </w:t>
            </w:r>
            <w:r w:rsidRPr="0011405E">
              <w:rPr>
                <w:rFonts w:ascii="Times New Roman" w:hAnsi="Times New Roman"/>
              </w:rPr>
              <w:fldChar w:fldCharType="end"/>
            </w:r>
          </w:p>
          <w:p w14:paraId="6490B7E9" w14:textId="2E3CE723" w:rsidR="0011405E" w:rsidRPr="0011405E" w:rsidRDefault="0011405E" w:rsidP="0011405E">
            <w:pPr>
              <w:rPr>
                <w:rFonts w:ascii="Times New Roman" w:hAnsi="Times New Roman"/>
              </w:rPr>
            </w:pPr>
          </w:p>
        </w:tc>
      </w:tr>
    </w:tbl>
    <w:p w14:paraId="78C96013" w14:textId="71A7C027" w:rsidR="00F757DA" w:rsidRPr="0011405E" w:rsidRDefault="00F757DA" w:rsidP="0011405E">
      <w:pPr>
        <w:rPr>
          <w:rFonts w:cstheme="minorHAnsi"/>
          <w:szCs w:val="22"/>
        </w:rPr>
      </w:pPr>
    </w:p>
    <w:p w14:paraId="01C1A8B8" w14:textId="5A083C6C" w:rsidR="005F6F7F" w:rsidRDefault="005F6F7F" w:rsidP="005F6F7F">
      <w:pPr>
        <w:rPr>
          <w:rFonts w:cstheme="minorHAnsi"/>
          <w:szCs w:val="22"/>
        </w:rPr>
      </w:pPr>
    </w:p>
    <w:p w14:paraId="3D5F4AE8" w14:textId="78A998BD" w:rsidR="005F6F7F" w:rsidRDefault="005F6F7F" w:rsidP="008148DE">
      <w:pPr>
        <w:pStyle w:val="Heading2"/>
        <w:numPr>
          <w:ilvl w:val="0"/>
          <w:numId w:val="1"/>
        </w:numPr>
      </w:pPr>
      <w:r>
        <w:t>Additional Requirements</w:t>
      </w:r>
    </w:p>
    <w:p w14:paraId="14937A9A" w14:textId="36271E2A" w:rsidR="00721331" w:rsidRPr="009C1D66" w:rsidRDefault="005F6F7F" w:rsidP="009C1D66">
      <w:pPr>
        <w:pStyle w:val="ListParagraph"/>
        <w:numPr>
          <w:ilvl w:val="1"/>
          <w:numId w:val="18"/>
        </w:numPr>
        <w:ind w:left="720" w:hanging="720"/>
        <w:rPr>
          <w:rFonts w:cs="Arial"/>
        </w:rPr>
      </w:pPr>
      <w:r w:rsidRPr="009C1D66">
        <w:rPr>
          <w:rFonts w:ascii="Calibri" w:hAnsi="Calibri" w:cs="Calibri"/>
        </w:rPr>
        <w:t xml:space="preserve">Is the LPA Lead Agency or Selection Committee imposing any additional requirements beyond the ESG contract requirements on one or more of the project applicants?  </w:t>
      </w:r>
      <w:r w:rsidR="00721331" w:rsidRPr="009C1D66">
        <w:rPr>
          <w:rFonts w:ascii="Times New Roman" w:hAnsi="Times New Roman"/>
          <w:b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721331" w:rsidRPr="009C1D66">
        <w:rPr>
          <w:rFonts w:ascii="Times New Roman" w:hAnsi="Times New Roman"/>
          <w:b/>
        </w:rPr>
        <w:instrText xml:space="preserve"> FORMDROPDOWN </w:instrText>
      </w:r>
      <w:r w:rsidR="007C4552">
        <w:rPr>
          <w:rFonts w:ascii="Times New Roman" w:hAnsi="Times New Roman"/>
          <w:b/>
        </w:rPr>
      </w:r>
      <w:r w:rsidR="007C4552">
        <w:rPr>
          <w:rFonts w:ascii="Times New Roman" w:hAnsi="Times New Roman"/>
          <w:b/>
        </w:rPr>
        <w:fldChar w:fldCharType="separate"/>
      </w:r>
      <w:r w:rsidR="00721331" w:rsidRPr="009C1D66">
        <w:rPr>
          <w:rFonts w:ascii="Times New Roman" w:hAnsi="Times New Roman"/>
          <w:b/>
        </w:rPr>
        <w:fldChar w:fldCharType="end"/>
      </w:r>
      <w:r w:rsidR="00721331" w:rsidRPr="009C1D66">
        <w:rPr>
          <w:rFonts w:ascii="Times New Roman" w:hAnsi="Times New Roman"/>
          <w:b/>
        </w:rPr>
        <w:t xml:space="preserve"> </w:t>
      </w:r>
      <w:r w:rsidR="00721331" w:rsidRPr="009C1D66">
        <w:rPr>
          <w:rFonts w:cs="Arial"/>
        </w:rPr>
        <w:t xml:space="preserve">  </w:t>
      </w:r>
      <w:r w:rsidR="00721331" w:rsidRPr="009C1D66">
        <w:rPr>
          <w:rFonts w:cs="Arial"/>
        </w:rPr>
        <w:br/>
      </w:r>
    </w:p>
    <w:p w14:paraId="49C3F3C6" w14:textId="43D96955" w:rsidR="005F6F7F" w:rsidRPr="009C1D66" w:rsidRDefault="005F6F7F" w:rsidP="009C1D66">
      <w:pPr>
        <w:pStyle w:val="ListParagraph"/>
        <w:numPr>
          <w:ilvl w:val="2"/>
          <w:numId w:val="18"/>
        </w:numPr>
        <w:rPr>
          <w:rFonts w:cs="Arial"/>
        </w:rPr>
      </w:pPr>
      <w:r w:rsidRPr="009C1D66">
        <w:rPr>
          <w:rFonts w:ascii="Calibri" w:hAnsi="Calibri" w:cs="Calibri"/>
        </w:rPr>
        <w:t>If yes, explain</w:t>
      </w:r>
      <w:r w:rsidR="00721331" w:rsidRPr="009C1D66">
        <w:rPr>
          <w:rFonts w:ascii="Calibri" w:hAnsi="Calibri" w:cs="Calibri"/>
        </w:rPr>
        <w:t xml:space="preserve"> the additional requirements and how the LPA will ensure compliance.</w:t>
      </w:r>
    </w:p>
    <w:tbl>
      <w:tblPr>
        <w:tblStyle w:val="TableGrid"/>
        <w:tblW w:w="0" w:type="auto"/>
        <w:tblInd w:w="7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5"/>
      </w:tblGrid>
      <w:tr w:rsidR="005F6F7F" w14:paraId="07A6C5CD" w14:textId="77777777" w:rsidTr="009C1D66">
        <w:tc>
          <w:tcPr>
            <w:tcW w:w="9355" w:type="dxa"/>
          </w:tcPr>
          <w:p w14:paraId="7F1EEC34" w14:textId="77777777" w:rsidR="005F6F7F" w:rsidRDefault="002249F5" w:rsidP="007E7E06">
            <w:pPr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2B4816FE" w14:textId="72493FBB" w:rsidR="00721331" w:rsidRDefault="00721331" w:rsidP="007E7E06">
            <w:pPr>
              <w:rPr>
                <w:rFonts w:cstheme="minorHAnsi"/>
                <w:szCs w:val="22"/>
              </w:rPr>
            </w:pPr>
          </w:p>
        </w:tc>
      </w:tr>
    </w:tbl>
    <w:p w14:paraId="15C202BF" w14:textId="7F027108" w:rsidR="009E2A20" w:rsidRDefault="009E2A20" w:rsidP="005F6F7F">
      <w:pPr>
        <w:rPr>
          <w:rFonts w:cstheme="minorHAnsi"/>
          <w:szCs w:val="22"/>
        </w:rPr>
      </w:pPr>
    </w:p>
    <w:p w14:paraId="76E6A5EF" w14:textId="032A5818" w:rsidR="009E2A20" w:rsidRDefault="009E2A20" w:rsidP="009C1D66">
      <w:pPr>
        <w:pStyle w:val="ListParagraph"/>
        <w:numPr>
          <w:ilvl w:val="1"/>
          <w:numId w:val="18"/>
        </w:numPr>
        <w:ind w:left="720" w:hanging="720"/>
      </w:pPr>
      <w:r>
        <w:t>Explain how the mix of funds and the choice of project applicant s for this applicati</w:t>
      </w:r>
      <w:r w:rsidR="00E37C0F">
        <w:t xml:space="preserve">on will help reduce the number </w:t>
      </w:r>
      <w:r>
        <w:t>of people who are homeless over the next year</w:t>
      </w:r>
      <w:r w:rsidR="00721331">
        <w:t>.</w:t>
      </w:r>
    </w:p>
    <w:tbl>
      <w:tblPr>
        <w:tblStyle w:val="TableGrid"/>
        <w:tblW w:w="0" w:type="auto"/>
        <w:tblInd w:w="71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5"/>
      </w:tblGrid>
      <w:tr w:rsidR="009E2A20" w14:paraId="769350EA" w14:textId="77777777" w:rsidTr="009C1D66">
        <w:tc>
          <w:tcPr>
            <w:tcW w:w="9355" w:type="dxa"/>
          </w:tcPr>
          <w:p w14:paraId="45FBE841" w14:textId="77777777" w:rsidR="009E2A20" w:rsidRDefault="009E2A20" w:rsidP="00693C8C">
            <w:pPr>
              <w:rPr>
                <w:rFonts w:ascii="Times New Roman" w:hAnsi="Times New Roman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  <w:p w14:paraId="0978B3B8" w14:textId="35E5A51C" w:rsidR="00721331" w:rsidRDefault="00721331" w:rsidP="00693C8C">
            <w:pPr>
              <w:rPr>
                <w:rFonts w:ascii="Calibri" w:hAnsi="Calibri" w:cs="Arial"/>
                <w:color w:val="FF0000"/>
              </w:rPr>
            </w:pPr>
          </w:p>
        </w:tc>
      </w:tr>
    </w:tbl>
    <w:p w14:paraId="78EADEFF" w14:textId="77777777" w:rsidR="009E2A20" w:rsidRDefault="009E2A20" w:rsidP="005F6F7F">
      <w:pPr>
        <w:rPr>
          <w:rFonts w:cstheme="minorHAnsi"/>
          <w:szCs w:val="22"/>
        </w:rPr>
      </w:pPr>
    </w:p>
    <w:p w14:paraId="537CA390" w14:textId="77777777" w:rsidR="00721331" w:rsidRDefault="00721331">
      <w:pPr>
        <w:rPr>
          <w:rFonts w:ascii="Cambria" w:hAnsi="Cambria"/>
          <w:b/>
          <w:bCs/>
          <w:color w:val="2F5496" w:themeColor="accent5" w:themeShade="BF"/>
          <w:kern w:val="32"/>
          <w:sz w:val="32"/>
          <w:szCs w:val="32"/>
        </w:rPr>
      </w:pPr>
      <w:r>
        <w:br w:type="page"/>
      </w:r>
    </w:p>
    <w:p w14:paraId="58AF0DE3" w14:textId="7825CDF7" w:rsidR="00214373" w:rsidRDefault="00385CCF" w:rsidP="00214373">
      <w:pPr>
        <w:pStyle w:val="Heading1"/>
      </w:pPr>
      <w:r>
        <w:t xml:space="preserve">Final </w:t>
      </w:r>
      <w:r w:rsidR="00214373">
        <w:t>Information</w:t>
      </w:r>
    </w:p>
    <w:p w14:paraId="43B204DF" w14:textId="2F8FF48A" w:rsidR="003D1209" w:rsidRPr="003D1209" w:rsidRDefault="009C1D66" w:rsidP="008148DE">
      <w:pPr>
        <w:pStyle w:val="Heading2"/>
        <w:numPr>
          <w:ilvl w:val="0"/>
          <w:numId w:val="1"/>
        </w:numPr>
      </w:pPr>
      <w:r>
        <w:t>Additional Information</w:t>
      </w:r>
    </w:p>
    <w:p w14:paraId="4EB4AC6F" w14:textId="6AF4708B" w:rsidR="00214373" w:rsidRPr="00994C5D" w:rsidRDefault="00214373" w:rsidP="009C1D66">
      <w:pPr>
        <w:pStyle w:val="NoSpacing"/>
        <w:numPr>
          <w:ilvl w:val="1"/>
          <w:numId w:val="2"/>
        </w:numPr>
        <w:ind w:left="720" w:hanging="720"/>
        <w:rPr>
          <w:rFonts w:cs="Arial"/>
          <w:sz w:val="12"/>
          <w:szCs w:val="12"/>
        </w:rPr>
      </w:pPr>
      <w:r w:rsidRPr="0091700D">
        <w:rPr>
          <w:rFonts w:cs="Arial"/>
          <w:i/>
        </w:rPr>
        <w:t>Optional:</w:t>
      </w:r>
      <w:r w:rsidRPr="00CC5B7E">
        <w:rPr>
          <w:rFonts w:cs="Arial"/>
        </w:rPr>
        <w:t xml:space="preserve">  What additional information not covered elsewhere in this application </w:t>
      </w:r>
      <w:r w:rsidR="001454C1">
        <w:rPr>
          <w:rFonts w:cs="Arial"/>
        </w:rPr>
        <w:t>that would be helpful, regarding the LPA or LPA Lead Agency?</w:t>
      </w:r>
    </w:p>
    <w:tbl>
      <w:tblPr>
        <w:tblW w:w="9270" w:type="dxa"/>
        <w:tblInd w:w="64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270"/>
      </w:tblGrid>
      <w:tr w:rsidR="00214373" w:rsidRPr="00B16CB5" w14:paraId="7543794D" w14:textId="77777777" w:rsidTr="00694536">
        <w:trPr>
          <w:trHeight w:val="575"/>
        </w:trPr>
        <w:tc>
          <w:tcPr>
            <w:tcW w:w="9270" w:type="dxa"/>
            <w:shd w:val="clear" w:color="auto" w:fill="FFFFFF"/>
          </w:tcPr>
          <w:p w14:paraId="58169448" w14:textId="0D16E2C3" w:rsidR="00214373" w:rsidRPr="00CC5B7E" w:rsidRDefault="00A91F1B" w:rsidP="007E7E06">
            <w:pPr>
              <w:pStyle w:val="NoSpacing"/>
              <w:rPr>
                <w:rFonts w:cs="Arial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2" w:name="Text23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</w:tbl>
    <w:p w14:paraId="396DDAC3" w14:textId="77777777" w:rsidR="00E37C0F" w:rsidRDefault="00E37C0F" w:rsidP="00214373">
      <w:pPr>
        <w:pStyle w:val="NoSpacing"/>
        <w:rPr>
          <w:rFonts w:cs="Calibri"/>
          <w:b/>
          <w:szCs w:val="24"/>
        </w:rPr>
      </w:pPr>
    </w:p>
    <w:p w14:paraId="5B04E2F3" w14:textId="0B908DE6" w:rsidR="00214373" w:rsidRPr="00214373" w:rsidRDefault="00214373" w:rsidP="00214373"/>
    <w:p w14:paraId="75154A87" w14:textId="5EE948EA" w:rsidR="002D3C09" w:rsidRPr="002D3387" w:rsidRDefault="002D3C09" w:rsidP="002D3C09">
      <w:pPr>
        <w:pStyle w:val="Heading2"/>
        <w:rPr>
          <w:sz w:val="22"/>
        </w:rPr>
      </w:pPr>
      <w:bookmarkStart w:id="13" w:name="_Hlk491074590"/>
      <w:r>
        <w:t xml:space="preserve">Authorized </w:t>
      </w:r>
      <w:r w:rsidRPr="003D3C4E">
        <w:t>Signature</w:t>
      </w:r>
    </w:p>
    <w:p w14:paraId="3B1C1A67" w14:textId="77777777" w:rsidR="00621D4B" w:rsidRPr="00D3450F" w:rsidRDefault="00621D4B" w:rsidP="00621D4B">
      <w:pPr>
        <w:rPr>
          <w:rFonts w:ascii="Calibri" w:hAnsi="Calibri" w:cs="Arial"/>
          <w:b/>
          <w:szCs w:val="22"/>
        </w:rPr>
      </w:pPr>
      <w:r w:rsidRPr="00D3450F">
        <w:rPr>
          <w:rFonts w:ascii="Calibri" w:hAnsi="Calibri" w:cs="Arial"/>
          <w:b/>
          <w:szCs w:val="22"/>
        </w:rPr>
        <w:t xml:space="preserve">To the best of my knowledge and belief, all information in this application is true and correct.  </w:t>
      </w:r>
    </w:p>
    <w:p w14:paraId="4CD913CE" w14:textId="77777777" w:rsidR="002D3C09" w:rsidRDefault="002D3C09" w:rsidP="002D3C09">
      <w:pPr>
        <w:rPr>
          <w:rFonts w:ascii="Calibri" w:hAnsi="Calibri" w:cs="Arial"/>
          <w:b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2D3C09" w:rsidRPr="00D3051D" w14:paraId="2EB4C2D8" w14:textId="77777777" w:rsidTr="00621D4B">
        <w:tc>
          <w:tcPr>
            <w:tcW w:w="9923" w:type="dxa"/>
            <w:gridSpan w:val="2"/>
          </w:tcPr>
          <w:p w14:paraId="27DBD7D8" w14:textId="77777777" w:rsidR="002D3C09" w:rsidRPr="00D3051D" w:rsidRDefault="002D3C09" w:rsidP="00710016">
            <w:pPr>
              <w:rPr>
                <w:rFonts w:ascii="Calibri" w:hAnsi="Calibri" w:cs="Arial"/>
                <w:sz w:val="20"/>
              </w:rPr>
            </w:pPr>
            <w:r w:rsidRPr="00D3051D">
              <w:rPr>
                <w:rFonts w:ascii="Calibri" w:hAnsi="Calibri" w:cs="Arial"/>
                <w:sz w:val="20"/>
              </w:rPr>
              <w:t xml:space="preserve">Name of </w:t>
            </w:r>
            <w:r>
              <w:rPr>
                <w:rFonts w:ascii="Calibri" w:hAnsi="Calibri" w:cs="Arial"/>
                <w:sz w:val="20"/>
              </w:rPr>
              <w:t>LPA Lead Agency</w:t>
            </w:r>
            <w:r w:rsidRPr="00D3051D">
              <w:rPr>
                <w:rFonts w:ascii="Calibri" w:hAnsi="Calibri" w:cs="Arial"/>
                <w:sz w:val="20"/>
              </w:rPr>
              <w:t xml:space="preserve"> Organization</w:t>
            </w:r>
          </w:p>
          <w:p w14:paraId="37F4357D" w14:textId="589CFB87" w:rsidR="002D3C09" w:rsidRPr="00D3051D" w:rsidRDefault="002249F5" w:rsidP="00710016">
            <w:pPr>
              <w:rPr>
                <w:rFonts w:ascii="Calibri" w:hAnsi="Calibri" w:cs="Arial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</w:tc>
      </w:tr>
      <w:tr w:rsidR="002D3C09" w:rsidRPr="00D3051D" w14:paraId="47A24655" w14:textId="77777777" w:rsidTr="00621D4B">
        <w:tc>
          <w:tcPr>
            <w:tcW w:w="9923" w:type="dxa"/>
            <w:gridSpan w:val="2"/>
          </w:tcPr>
          <w:p w14:paraId="67A3A86A" w14:textId="77777777" w:rsidR="002D3C09" w:rsidRPr="00D3051D" w:rsidRDefault="002D3C09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Name of Authorized Official</w:t>
            </w:r>
          </w:p>
          <w:p w14:paraId="0C80E372" w14:textId="4F13E9BE" w:rsidR="002D3C09" w:rsidRPr="00D3051D" w:rsidRDefault="002249F5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</w:tc>
      </w:tr>
      <w:tr w:rsidR="002D3C09" w:rsidRPr="00D3051D" w14:paraId="6C078D92" w14:textId="77777777" w:rsidTr="00621D4B">
        <w:tc>
          <w:tcPr>
            <w:tcW w:w="5940" w:type="dxa"/>
          </w:tcPr>
          <w:p w14:paraId="37711461" w14:textId="64FD5CB9" w:rsidR="002D3C09" w:rsidRPr="00D3051D" w:rsidRDefault="002D3C09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Title</w:t>
            </w:r>
            <w:r w:rsidRPr="00D3051D">
              <w:rPr>
                <w:rFonts w:ascii="Calibri" w:hAnsi="Calibri" w:cs="Arial"/>
                <w:sz w:val="20"/>
                <w:szCs w:val="20"/>
              </w:rPr>
              <w:br/>
            </w:r>
            <w:r w:rsidR="002249F5"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="002249F5" w:rsidRPr="002249F5">
              <w:rPr>
                <w:rFonts w:ascii="Times New Roman" w:hAnsi="Times New Roman"/>
              </w:rPr>
              <w:instrText xml:space="preserve"> FORMTEXT </w:instrText>
            </w:r>
            <w:r w:rsidR="002249F5" w:rsidRPr="002249F5">
              <w:rPr>
                <w:rFonts w:ascii="Times New Roman" w:hAnsi="Times New Roman"/>
              </w:rPr>
            </w:r>
            <w:r w:rsidR="002249F5" w:rsidRPr="002249F5">
              <w:rPr>
                <w:rFonts w:ascii="Times New Roman" w:hAnsi="Times New Roman"/>
              </w:rPr>
              <w:fldChar w:fldCharType="separate"/>
            </w:r>
            <w:r w:rsidR="002249F5" w:rsidRPr="002249F5">
              <w:rPr>
                <w:rFonts w:ascii="Times New Roman" w:hAnsi="Times New Roman"/>
                <w:noProof/>
              </w:rPr>
              <w:t> </w:t>
            </w:r>
            <w:r w:rsidR="002249F5" w:rsidRPr="002249F5">
              <w:rPr>
                <w:rFonts w:ascii="Times New Roman" w:hAnsi="Times New Roman"/>
                <w:noProof/>
              </w:rPr>
              <w:t> </w:t>
            </w:r>
            <w:r w:rsidR="002249F5" w:rsidRPr="002249F5">
              <w:rPr>
                <w:rFonts w:ascii="Times New Roman" w:hAnsi="Times New Roman"/>
                <w:noProof/>
              </w:rPr>
              <w:t> </w:t>
            </w:r>
            <w:r w:rsidR="002249F5" w:rsidRPr="002249F5">
              <w:rPr>
                <w:rFonts w:ascii="Times New Roman" w:hAnsi="Times New Roman"/>
                <w:noProof/>
              </w:rPr>
              <w:t> </w:t>
            </w:r>
            <w:r w:rsidR="002249F5" w:rsidRPr="002249F5">
              <w:rPr>
                <w:rFonts w:ascii="Times New Roman" w:hAnsi="Times New Roman"/>
                <w:noProof/>
              </w:rPr>
              <w:t> </w:t>
            </w:r>
            <w:r w:rsidR="002249F5" w:rsidRPr="002249F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983" w:type="dxa"/>
          </w:tcPr>
          <w:p w14:paraId="08279D7D" w14:textId="77777777" w:rsidR="002D3C09" w:rsidRPr="00D3051D" w:rsidRDefault="002D3C09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Date</w:t>
            </w:r>
          </w:p>
          <w:p w14:paraId="72D18C7D" w14:textId="2CFD347A" w:rsidR="002D3C09" w:rsidRPr="00D3051D" w:rsidRDefault="002249F5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2249F5">
              <w:rPr>
                <w:rFonts w:ascii="Times New Roman" w:hAnsi="Times New Roman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2249F5">
              <w:rPr>
                <w:rFonts w:ascii="Times New Roman" w:hAnsi="Times New Roman"/>
              </w:rPr>
              <w:instrText xml:space="preserve"> FORMTEXT </w:instrText>
            </w:r>
            <w:r w:rsidRPr="002249F5">
              <w:rPr>
                <w:rFonts w:ascii="Times New Roman" w:hAnsi="Times New Roman"/>
              </w:rPr>
            </w:r>
            <w:r w:rsidRPr="002249F5">
              <w:rPr>
                <w:rFonts w:ascii="Times New Roman" w:hAnsi="Times New Roman"/>
              </w:rPr>
              <w:fldChar w:fldCharType="separate"/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  <w:noProof/>
              </w:rPr>
              <w:t> </w:t>
            </w:r>
            <w:r w:rsidRPr="002249F5">
              <w:rPr>
                <w:rFonts w:ascii="Times New Roman" w:hAnsi="Times New Roman"/>
              </w:rPr>
              <w:fldChar w:fldCharType="end"/>
            </w:r>
          </w:p>
        </w:tc>
      </w:tr>
      <w:tr w:rsidR="002D3C09" w:rsidRPr="00D3051D" w14:paraId="67842854" w14:textId="77777777" w:rsidTr="00621D4B">
        <w:tc>
          <w:tcPr>
            <w:tcW w:w="9923" w:type="dxa"/>
            <w:gridSpan w:val="2"/>
          </w:tcPr>
          <w:p w14:paraId="78CF051C" w14:textId="77777777" w:rsidR="002D3C09" w:rsidRPr="00D3051D" w:rsidRDefault="002D3C09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t>Signature</w:t>
            </w:r>
          </w:p>
          <w:p w14:paraId="3903F2BE" w14:textId="77777777" w:rsidR="002D3C09" w:rsidRPr="00D3051D" w:rsidRDefault="002D3C09" w:rsidP="00710016">
            <w:pPr>
              <w:rPr>
                <w:rFonts w:ascii="Calibri" w:hAnsi="Calibri" w:cs="Arial"/>
                <w:sz w:val="20"/>
                <w:szCs w:val="20"/>
              </w:rPr>
            </w:pPr>
            <w:r w:rsidRPr="00D3051D">
              <w:rPr>
                <w:rFonts w:ascii="Calibri" w:hAnsi="Calibri" w:cs="Arial"/>
                <w:sz w:val="20"/>
                <w:szCs w:val="20"/>
              </w:rPr>
              <w:br/>
            </w:r>
          </w:p>
        </w:tc>
      </w:tr>
      <w:bookmarkEnd w:id="13"/>
    </w:tbl>
    <w:p w14:paraId="540C1F64" w14:textId="77777777" w:rsidR="002D3C09" w:rsidRDefault="002D3C09" w:rsidP="002D3C09"/>
    <w:p w14:paraId="701D2959" w14:textId="77777777" w:rsidR="002D3C09" w:rsidRDefault="002D3C09" w:rsidP="002D3C09"/>
    <w:sectPr w:rsidR="002D3C09" w:rsidSect="00710016">
      <w:footerReference w:type="default" r:id="rId8"/>
      <w:headerReference w:type="first" r:id="rId9"/>
      <w:pgSz w:w="12240" w:h="15840"/>
      <w:pgMar w:top="720" w:right="1080" w:bottom="432" w:left="108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8D45" w14:textId="77777777" w:rsidR="00077CAA" w:rsidRDefault="00077CAA">
      <w:r>
        <w:separator/>
      </w:r>
    </w:p>
  </w:endnote>
  <w:endnote w:type="continuationSeparator" w:id="0">
    <w:p w14:paraId="60106803" w14:textId="77777777" w:rsidR="00077CAA" w:rsidRDefault="00077CAA">
      <w:r>
        <w:continuationSeparator/>
      </w:r>
    </w:p>
  </w:endnote>
  <w:endnote w:type="continuationNotice" w:id="1">
    <w:p w14:paraId="0EC7E8A8" w14:textId="77777777" w:rsidR="00077CAA" w:rsidRDefault="00077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1D7FF" w14:textId="1DB86A85" w:rsidR="00607941" w:rsidRPr="00C27BB7" w:rsidRDefault="00607941" w:rsidP="00C27BB7">
    <w:pPr>
      <w:pStyle w:val="Footer"/>
      <w:rPr>
        <w:color w:val="7F7F7F" w:themeColor="text1" w:themeTint="80"/>
        <w:sz w:val="20"/>
      </w:rPr>
    </w:pPr>
    <w:r w:rsidRPr="00C27BB7">
      <w:rPr>
        <w:color w:val="7F7F7F" w:themeColor="text1" w:themeTint="80"/>
        <w:sz w:val="20"/>
      </w:rPr>
      <w:t xml:space="preserve">FY17 NC ESG </w:t>
    </w:r>
    <w:r>
      <w:rPr>
        <w:color w:val="7F7F7F" w:themeColor="text1" w:themeTint="80"/>
        <w:sz w:val="20"/>
      </w:rPr>
      <w:t>Regional</w:t>
    </w:r>
    <w:r w:rsidRPr="00C27BB7">
      <w:rPr>
        <w:color w:val="7F7F7F" w:themeColor="text1" w:themeTint="80"/>
        <w:sz w:val="20"/>
      </w:rPr>
      <w:t xml:space="preserve"> Application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 w:rsidR="007C4552">
      <w:rPr>
        <w:noProof/>
        <w:color w:val="7F7F7F" w:themeColor="text1" w:themeTint="80"/>
        <w:sz w:val="20"/>
      </w:rPr>
      <w:t>9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90DD" w14:textId="77777777" w:rsidR="00077CAA" w:rsidRDefault="00077CAA">
      <w:r>
        <w:separator/>
      </w:r>
    </w:p>
  </w:footnote>
  <w:footnote w:type="continuationSeparator" w:id="0">
    <w:p w14:paraId="77C1C654" w14:textId="77777777" w:rsidR="00077CAA" w:rsidRDefault="00077CAA">
      <w:r>
        <w:continuationSeparator/>
      </w:r>
    </w:p>
  </w:footnote>
  <w:footnote w:type="continuationNotice" w:id="1">
    <w:p w14:paraId="0F2A22AE" w14:textId="77777777" w:rsidR="00077CAA" w:rsidRDefault="00077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12BC" w14:textId="2E7FDFC8" w:rsidR="00607941" w:rsidRPr="005476F1" w:rsidRDefault="00607941" w:rsidP="005476F1">
    <w:pPr>
      <w:pStyle w:val="Title"/>
      <w:jc w:val="center"/>
      <w:rPr>
        <w:szCs w:val="56"/>
      </w:rPr>
    </w:pPr>
    <w:r>
      <w:t>North Carolina Emergency Solutions Grants Program</w:t>
    </w:r>
    <w:r>
      <w:br/>
    </w:r>
    <w:r w:rsidRPr="005476F1">
      <w:rPr>
        <w:rStyle w:val="SubtitleChar"/>
        <w:b/>
      </w:rPr>
      <w:t xml:space="preserve">FY17 </w:t>
    </w:r>
    <w:r>
      <w:rPr>
        <w:rStyle w:val="SubtitleChar"/>
        <w:b/>
      </w:rPr>
      <w:t>Regional</w:t>
    </w:r>
    <w:r w:rsidRPr="005476F1">
      <w:rPr>
        <w:rStyle w:val="SubtitleChar"/>
        <w:b/>
      </w:rPr>
      <w:t xml:space="preserve"> Application</w:t>
    </w:r>
    <w:r w:rsidRPr="005476F1">
      <w:rPr>
        <w:rStyle w:val="SubtitleChar"/>
      </w:rPr>
      <w:t xml:space="preserve"> </w:t>
    </w:r>
    <w:r w:rsidRPr="005476F1">
      <w:rPr>
        <w:rStyle w:val="SubtitleChar"/>
      </w:rPr>
      <w:br/>
    </w:r>
    <w:r>
      <w:rPr>
        <w:rStyle w:val="SubtitleChar"/>
      </w:rPr>
      <w:t xml:space="preserve">Funding for </w:t>
    </w:r>
    <w:r w:rsidRPr="005476F1">
      <w:rPr>
        <w:rStyle w:val="SubtitleChar"/>
      </w:rPr>
      <w:t>the 2018 Program Year (January 1, 2018 – December 31, 2018)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76CD"/>
    <w:multiLevelType w:val="multilevel"/>
    <w:tmpl w:val="E51E312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BC10B8"/>
    <w:multiLevelType w:val="multilevel"/>
    <w:tmpl w:val="2F4256C4"/>
    <w:lvl w:ilvl="0">
      <w:start w:val="14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2" w15:restartNumberingAfterBreak="0">
    <w:nsid w:val="26B47C2B"/>
    <w:multiLevelType w:val="multilevel"/>
    <w:tmpl w:val="983A6B4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2A8744FB"/>
    <w:multiLevelType w:val="multilevel"/>
    <w:tmpl w:val="F0D26C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sz w:val="20"/>
      </w:rPr>
    </w:lvl>
  </w:abstractNum>
  <w:abstractNum w:abstractNumId="4" w15:restartNumberingAfterBreak="0">
    <w:nsid w:val="33FA3D48"/>
    <w:multiLevelType w:val="multilevel"/>
    <w:tmpl w:val="4888021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5" w15:restartNumberingAfterBreak="0">
    <w:nsid w:val="44F51D5C"/>
    <w:multiLevelType w:val="multilevel"/>
    <w:tmpl w:val="622EFDD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9F37F4"/>
    <w:multiLevelType w:val="multilevel"/>
    <w:tmpl w:val="942CEDD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CF7B03"/>
    <w:multiLevelType w:val="multilevel"/>
    <w:tmpl w:val="064498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54ED5FF7"/>
    <w:multiLevelType w:val="multilevel"/>
    <w:tmpl w:val="88F22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2A72D1"/>
    <w:multiLevelType w:val="multilevel"/>
    <w:tmpl w:val="D14E3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214D80"/>
    <w:multiLevelType w:val="multilevel"/>
    <w:tmpl w:val="688A0B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570B9A"/>
    <w:multiLevelType w:val="multilevel"/>
    <w:tmpl w:val="983A6B4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5B692260"/>
    <w:multiLevelType w:val="multilevel"/>
    <w:tmpl w:val="2916A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EE00BCA"/>
    <w:multiLevelType w:val="multilevel"/>
    <w:tmpl w:val="622EFDD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0DB08A4"/>
    <w:multiLevelType w:val="multilevel"/>
    <w:tmpl w:val="622EFDD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65B09F0"/>
    <w:multiLevelType w:val="multilevel"/>
    <w:tmpl w:val="FA728E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6" w15:restartNumberingAfterBreak="0">
    <w:nsid w:val="66DD740A"/>
    <w:multiLevelType w:val="multilevel"/>
    <w:tmpl w:val="D60C1CB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A834CF"/>
    <w:multiLevelType w:val="multilevel"/>
    <w:tmpl w:val="61683D0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i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375" w:hanging="375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i/>
        <w:sz w:val="22"/>
      </w:rPr>
    </w:lvl>
  </w:abstractNum>
  <w:abstractNum w:abstractNumId="18" w15:restartNumberingAfterBreak="0">
    <w:nsid w:val="7FA81BA9"/>
    <w:multiLevelType w:val="multilevel"/>
    <w:tmpl w:val="C9FEC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17"/>
  </w:num>
  <w:num w:numId="13">
    <w:abstractNumId w:val="16"/>
  </w:num>
  <w:num w:numId="14">
    <w:abstractNumId w:val="4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VHfn+PrXIWjqncz8XeBctKPc8Vj+gySjgAQYWsnnl1sgUCjGvLbBypgZ+yjT5Cl+k09P9qWN3GN3sob8jN2Ag==" w:salt="J9902nasUTgC9zdtSQoFZg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A2"/>
    <w:rsid w:val="00007576"/>
    <w:rsid w:val="00016243"/>
    <w:rsid w:val="0003326D"/>
    <w:rsid w:val="0005034D"/>
    <w:rsid w:val="00065A5E"/>
    <w:rsid w:val="000739AF"/>
    <w:rsid w:val="00077CAA"/>
    <w:rsid w:val="00085427"/>
    <w:rsid w:val="00085EEE"/>
    <w:rsid w:val="00092360"/>
    <w:rsid w:val="00093634"/>
    <w:rsid w:val="000A20DF"/>
    <w:rsid w:val="000C4D29"/>
    <w:rsid w:val="000D203F"/>
    <w:rsid w:val="000D5665"/>
    <w:rsid w:val="000D7C7C"/>
    <w:rsid w:val="000F2607"/>
    <w:rsid w:val="00101653"/>
    <w:rsid w:val="0010275D"/>
    <w:rsid w:val="0011405E"/>
    <w:rsid w:val="001224E4"/>
    <w:rsid w:val="0012346E"/>
    <w:rsid w:val="00126E90"/>
    <w:rsid w:val="00132522"/>
    <w:rsid w:val="001454C1"/>
    <w:rsid w:val="00150F23"/>
    <w:rsid w:val="0015735E"/>
    <w:rsid w:val="00160B98"/>
    <w:rsid w:val="001610C1"/>
    <w:rsid w:val="0016497E"/>
    <w:rsid w:val="00165BAF"/>
    <w:rsid w:val="001669FB"/>
    <w:rsid w:val="0018014E"/>
    <w:rsid w:val="00194CF1"/>
    <w:rsid w:val="00197468"/>
    <w:rsid w:val="001A005C"/>
    <w:rsid w:val="001B1719"/>
    <w:rsid w:val="001B4613"/>
    <w:rsid w:val="001D2EB6"/>
    <w:rsid w:val="001D6E1F"/>
    <w:rsid w:val="001F4074"/>
    <w:rsid w:val="002038D0"/>
    <w:rsid w:val="00214373"/>
    <w:rsid w:val="00217C98"/>
    <w:rsid w:val="002249F5"/>
    <w:rsid w:val="002262EA"/>
    <w:rsid w:val="00234720"/>
    <w:rsid w:val="00241602"/>
    <w:rsid w:val="00242A68"/>
    <w:rsid w:val="0025276A"/>
    <w:rsid w:val="00265B6B"/>
    <w:rsid w:val="00287740"/>
    <w:rsid w:val="002904BA"/>
    <w:rsid w:val="002A1484"/>
    <w:rsid w:val="002B186C"/>
    <w:rsid w:val="002C5A02"/>
    <w:rsid w:val="002C5B48"/>
    <w:rsid w:val="002D3C09"/>
    <w:rsid w:val="002D425E"/>
    <w:rsid w:val="002D66F1"/>
    <w:rsid w:val="002E3078"/>
    <w:rsid w:val="002E62FA"/>
    <w:rsid w:val="002F2964"/>
    <w:rsid w:val="002F7620"/>
    <w:rsid w:val="003006F5"/>
    <w:rsid w:val="003010DD"/>
    <w:rsid w:val="00306E9F"/>
    <w:rsid w:val="003070C6"/>
    <w:rsid w:val="00316468"/>
    <w:rsid w:val="003402BC"/>
    <w:rsid w:val="00342319"/>
    <w:rsid w:val="003426C1"/>
    <w:rsid w:val="00343F12"/>
    <w:rsid w:val="00344AAD"/>
    <w:rsid w:val="003450CA"/>
    <w:rsid w:val="003563E8"/>
    <w:rsid w:val="00357CA6"/>
    <w:rsid w:val="00372902"/>
    <w:rsid w:val="00381C58"/>
    <w:rsid w:val="00384854"/>
    <w:rsid w:val="003850B7"/>
    <w:rsid w:val="00385CCF"/>
    <w:rsid w:val="0039282F"/>
    <w:rsid w:val="003D1209"/>
    <w:rsid w:val="003D2641"/>
    <w:rsid w:val="003D3B48"/>
    <w:rsid w:val="003E0472"/>
    <w:rsid w:val="003E2DF2"/>
    <w:rsid w:val="003E77E2"/>
    <w:rsid w:val="00406D85"/>
    <w:rsid w:val="00431AC0"/>
    <w:rsid w:val="00452BD2"/>
    <w:rsid w:val="00463700"/>
    <w:rsid w:val="004639AE"/>
    <w:rsid w:val="00484518"/>
    <w:rsid w:val="004853D8"/>
    <w:rsid w:val="00494EC4"/>
    <w:rsid w:val="004A5221"/>
    <w:rsid w:val="004B33C3"/>
    <w:rsid w:val="004C3424"/>
    <w:rsid w:val="004C6CA3"/>
    <w:rsid w:val="004D3BEA"/>
    <w:rsid w:val="004E3267"/>
    <w:rsid w:val="004E609C"/>
    <w:rsid w:val="004F06AC"/>
    <w:rsid w:val="004F0844"/>
    <w:rsid w:val="004F61B5"/>
    <w:rsid w:val="004F7468"/>
    <w:rsid w:val="00500224"/>
    <w:rsid w:val="0052497B"/>
    <w:rsid w:val="005353EC"/>
    <w:rsid w:val="00535B4B"/>
    <w:rsid w:val="00535E1A"/>
    <w:rsid w:val="00536A14"/>
    <w:rsid w:val="0054527A"/>
    <w:rsid w:val="005476F1"/>
    <w:rsid w:val="00552741"/>
    <w:rsid w:val="00556AFD"/>
    <w:rsid w:val="00557838"/>
    <w:rsid w:val="00560DCF"/>
    <w:rsid w:val="005632F9"/>
    <w:rsid w:val="005A0500"/>
    <w:rsid w:val="005A5D58"/>
    <w:rsid w:val="005B1AF8"/>
    <w:rsid w:val="005B253F"/>
    <w:rsid w:val="005B5145"/>
    <w:rsid w:val="005D1AD3"/>
    <w:rsid w:val="005E0F8C"/>
    <w:rsid w:val="005E5706"/>
    <w:rsid w:val="005F65D0"/>
    <w:rsid w:val="005F6F7F"/>
    <w:rsid w:val="005F7AE0"/>
    <w:rsid w:val="00607941"/>
    <w:rsid w:val="006213E7"/>
    <w:rsid w:val="00621D4B"/>
    <w:rsid w:val="006349B2"/>
    <w:rsid w:val="00643351"/>
    <w:rsid w:val="006528ED"/>
    <w:rsid w:val="0065759F"/>
    <w:rsid w:val="00663747"/>
    <w:rsid w:val="00674251"/>
    <w:rsid w:val="00677224"/>
    <w:rsid w:val="00687842"/>
    <w:rsid w:val="00693C8C"/>
    <w:rsid w:val="00694536"/>
    <w:rsid w:val="0069499B"/>
    <w:rsid w:val="00696EAC"/>
    <w:rsid w:val="006B3F73"/>
    <w:rsid w:val="006B79CC"/>
    <w:rsid w:val="006C0B55"/>
    <w:rsid w:val="006C48B9"/>
    <w:rsid w:val="006D4229"/>
    <w:rsid w:val="00703CF5"/>
    <w:rsid w:val="00705AEC"/>
    <w:rsid w:val="00710016"/>
    <w:rsid w:val="00714CFE"/>
    <w:rsid w:val="00721331"/>
    <w:rsid w:val="00737CDF"/>
    <w:rsid w:val="00741836"/>
    <w:rsid w:val="0074705F"/>
    <w:rsid w:val="00770036"/>
    <w:rsid w:val="00776D6E"/>
    <w:rsid w:val="0079061D"/>
    <w:rsid w:val="00793E41"/>
    <w:rsid w:val="007A151B"/>
    <w:rsid w:val="007A24C5"/>
    <w:rsid w:val="007A59B4"/>
    <w:rsid w:val="007C4552"/>
    <w:rsid w:val="007C59E4"/>
    <w:rsid w:val="007E7E06"/>
    <w:rsid w:val="007F5FB6"/>
    <w:rsid w:val="00803CDE"/>
    <w:rsid w:val="00806E31"/>
    <w:rsid w:val="00813124"/>
    <w:rsid w:val="008148DE"/>
    <w:rsid w:val="008213FB"/>
    <w:rsid w:val="00821C73"/>
    <w:rsid w:val="0084353D"/>
    <w:rsid w:val="00844496"/>
    <w:rsid w:val="0086384E"/>
    <w:rsid w:val="008742D1"/>
    <w:rsid w:val="0088249B"/>
    <w:rsid w:val="008A04D7"/>
    <w:rsid w:val="008A7965"/>
    <w:rsid w:val="008B0121"/>
    <w:rsid w:val="008B08CB"/>
    <w:rsid w:val="008C7C64"/>
    <w:rsid w:val="008D119C"/>
    <w:rsid w:val="008D38F2"/>
    <w:rsid w:val="008D3F60"/>
    <w:rsid w:val="008D611B"/>
    <w:rsid w:val="008E0827"/>
    <w:rsid w:val="008E408A"/>
    <w:rsid w:val="008E4C32"/>
    <w:rsid w:val="008E6077"/>
    <w:rsid w:val="008E612F"/>
    <w:rsid w:val="008F56BF"/>
    <w:rsid w:val="00907437"/>
    <w:rsid w:val="009217A9"/>
    <w:rsid w:val="00935FBA"/>
    <w:rsid w:val="00936317"/>
    <w:rsid w:val="00950BBB"/>
    <w:rsid w:val="00953FC2"/>
    <w:rsid w:val="00970330"/>
    <w:rsid w:val="00974AC7"/>
    <w:rsid w:val="0098214A"/>
    <w:rsid w:val="009850F0"/>
    <w:rsid w:val="009A1E48"/>
    <w:rsid w:val="009B005A"/>
    <w:rsid w:val="009C1D66"/>
    <w:rsid w:val="009E18C4"/>
    <w:rsid w:val="009E2A20"/>
    <w:rsid w:val="009E7590"/>
    <w:rsid w:val="009F0728"/>
    <w:rsid w:val="009F520E"/>
    <w:rsid w:val="00A01A47"/>
    <w:rsid w:val="00A10272"/>
    <w:rsid w:val="00A23FA0"/>
    <w:rsid w:val="00A3054A"/>
    <w:rsid w:val="00A31AD4"/>
    <w:rsid w:val="00A3525E"/>
    <w:rsid w:val="00A35D44"/>
    <w:rsid w:val="00A35EBF"/>
    <w:rsid w:val="00A373E6"/>
    <w:rsid w:val="00A37B8C"/>
    <w:rsid w:val="00A41E1E"/>
    <w:rsid w:val="00A44CCB"/>
    <w:rsid w:val="00A474DA"/>
    <w:rsid w:val="00A520A7"/>
    <w:rsid w:val="00A534F4"/>
    <w:rsid w:val="00A617B8"/>
    <w:rsid w:val="00A67550"/>
    <w:rsid w:val="00A705C1"/>
    <w:rsid w:val="00A738B0"/>
    <w:rsid w:val="00A81917"/>
    <w:rsid w:val="00A851A3"/>
    <w:rsid w:val="00A91F1B"/>
    <w:rsid w:val="00A940C8"/>
    <w:rsid w:val="00AA0910"/>
    <w:rsid w:val="00AA6704"/>
    <w:rsid w:val="00AB66AE"/>
    <w:rsid w:val="00AC1BDC"/>
    <w:rsid w:val="00AD2BD1"/>
    <w:rsid w:val="00AE1681"/>
    <w:rsid w:val="00AF11F7"/>
    <w:rsid w:val="00AF486A"/>
    <w:rsid w:val="00AF5A8C"/>
    <w:rsid w:val="00AF7411"/>
    <w:rsid w:val="00B00A6F"/>
    <w:rsid w:val="00B020B1"/>
    <w:rsid w:val="00B056FD"/>
    <w:rsid w:val="00B220E5"/>
    <w:rsid w:val="00B27A26"/>
    <w:rsid w:val="00B40259"/>
    <w:rsid w:val="00B51E5D"/>
    <w:rsid w:val="00B51FFA"/>
    <w:rsid w:val="00B73B29"/>
    <w:rsid w:val="00B7445C"/>
    <w:rsid w:val="00B8462A"/>
    <w:rsid w:val="00B92D86"/>
    <w:rsid w:val="00B97C98"/>
    <w:rsid w:val="00BA3734"/>
    <w:rsid w:val="00BB00A7"/>
    <w:rsid w:val="00BB01F8"/>
    <w:rsid w:val="00BB07A6"/>
    <w:rsid w:val="00BC043C"/>
    <w:rsid w:val="00BC366C"/>
    <w:rsid w:val="00BC3A60"/>
    <w:rsid w:val="00BC536F"/>
    <w:rsid w:val="00BC7C86"/>
    <w:rsid w:val="00BD0206"/>
    <w:rsid w:val="00BD0630"/>
    <w:rsid w:val="00BD25C1"/>
    <w:rsid w:val="00BD4371"/>
    <w:rsid w:val="00BD7A02"/>
    <w:rsid w:val="00BE17FC"/>
    <w:rsid w:val="00BE2242"/>
    <w:rsid w:val="00BF29C0"/>
    <w:rsid w:val="00BF7435"/>
    <w:rsid w:val="00C00239"/>
    <w:rsid w:val="00C0070C"/>
    <w:rsid w:val="00C00960"/>
    <w:rsid w:val="00C07DF3"/>
    <w:rsid w:val="00C23837"/>
    <w:rsid w:val="00C2529D"/>
    <w:rsid w:val="00C26C39"/>
    <w:rsid w:val="00C27BB7"/>
    <w:rsid w:val="00C33E5E"/>
    <w:rsid w:val="00C35381"/>
    <w:rsid w:val="00C535DE"/>
    <w:rsid w:val="00C53D33"/>
    <w:rsid w:val="00C65EE3"/>
    <w:rsid w:val="00C7657F"/>
    <w:rsid w:val="00C91690"/>
    <w:rsid w:val="00C940A4"/>
    <w:rsid w:val="00CB25EA"/>
    <w:rsid w:val="00CB4CBE"/>
    <w:rsid w:val="00CC163C"/>
    <w:rsid w:val="00CD3E8D"/>
    <w:rsid w:val="00CE027F"/>
    <w:rsid w:val="00CE0F5E"/>
    <w:rsid w:val="00D03806"/>
    <w:rsid w:val="00D041A5"/>
    <w:rsid w:val="00D06482"/>
    <w:rsid w:val="00D125CE"/>
    <w:rsid w:val="00D163ED"/>
    <w:rsid w:val="00D168C4"/>
    <w:rsid w:val="00D211FA"/>
    <w:rsid w:val="00D24A23"/>
    <w:rsid w:val="00D25DB1"/>
    <w:rsid w:val="00D33A6E"/>
    <w:rsid w:val="00D373FF"/>
    <w:rsid w:val="00D44F50"/>
    <w:rsid w:val="00D46BD2"/>
    <w:rsid w:val="00D6038B"/>
    <w:rsid w:val="00D61C1D"/>
    <w:rsid w:val="00D63C0A"/>
    <w:rsid w:val="00D66741"/>
    <w:rsid w:val="00D740D1"/>
    <w:rsid w:val="00D7777B"/>
    <w:rsid w:val="00D808B2"/>
    <w:rsid w:val="00D8558B"/>
    <w:rsid w:val="00D85E7E"/>
    <w:rsid w:val="00D92D95"/>
    <w:rsid w:val="00DA0725"/>
    <w:rsid w:val="00DA0FC7"/>
    <w:rsid w:val="00DA6055"/>
    <w:rsid w:val="00DB77CD"/>
    <w:rsid w:val="00DC46BC"/>
    <w:rsid w:val="00DF0BD4"/>
    <w:rsid w:val="00DF79D4"/>
    <w:rsid w:val="00E00306"/>
    <w:rsid w:val="00E06982"/>
    <w:rsid w:val="00E22207"/>
    <w:rsid w:val="00E26548"/>
    <w:rsid w:val="00E359F2"/>
    <w:rsid w:val="00E37C0F"/>
    <w:rsid w:val="00E6154F"/>
    <w:rsid w:val="00E70956"/>
    <w:rsid w:val="00E77A63"/>
    <w:rsid w:val="00E80566"/>
    <w:rsid w:val="00E86F7A"/>
    <w:rsid w:val="00E90C4E"/>
    <w:rsid w:val="00E953D6"/>
    <w:rsid w:val="00EA0A93"/>
    <w:rsid w:val="00EC4A1F"/>
    <w:rsid w:val="00EC5938"/>
    <w:rsid w:val="00EE2D8A"/>
    <w:rsid w:val="00EF5449"/>
    <w:rsid w:val="00F029A2"/>
    <w:rsid w:val="00F20456"/>
    <w:rsid w:val="00F33E5C"/>
    <w:rsid w:val="00F35A7C"/>
    <w:rsid w:val="00F757DA"/>
    <w:rsid w:val="00F81EA4"/>
    <w:rsid w:val="00F95351"/>
    <w:rsid w:val="00FA6A7B"/>
    <w:rsid w:val="00FC1F99"/>
    <w:rsid w:val="00FD0C01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F4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34F4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E609C"/>
    <w:pPr>
      <w:keepNext/>
      <w:spacing w:before="240" w:after="60"/>
      <w:outlineLvl w:val="0"/>
    </w:pPr>
    <w:rPr>
      <w:rFonts w:ascii="Cambria" w:hAnsi="Cambria"/>
      <w:b/>
      <w:bCs/>
      <w:color w:val="2F5496" w:themeColor="accent5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0500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29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029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E609C"/>
    <w:rPr>
      <w:rFonts w:ascii="Cambria" w:hAnsi="Cambria"/>
      <w:b/>
      <w:bCs/>
      <w:color w:val="2F5496" w:themeColor="accent5" w:themeShade="BF"/>
      <w:kern w:val="32"/>
      <w:sz w:val="32"/>
      <w:szCs w:val="32"/>
    </w:rPr>
  </w:style>
  <w:style w:type="character" w:customStyle="1" w:styleId="Heading2Char">
    <w:name w:val="Heading 2 Char"/>
    <w:link w:val="Heading2"/>
    <w:rsid w:val="005A0500"/>
    <w:rPr>
      <w:rFonts w:ascii="Cambria" w:eastAsia="Calibri" w:hAnsi="Cambria"/>
      <w:b/>
      <w:bCs/>
      <w:color w:val="4F81BD"/>
      <w:sz w:val="26"/>
      <w:szCs w:val="26"/>
      <w:shd w:val="clear" w:color="auto" w:fill="D9D9D9" w:themeFill="background1" w:themeFillShade="D9"/>
    </w:rPr>
  </w:style>
  <w:style w:type="character" w:customStyle="1" w:styleId="Heading3Char">
    <w:name w:val="Heading 3 Char"/>
    <w:link w:val="Heading3"/>
    <w:rsid w:val="00F029A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link w:val="Heading4"/>
    <w:rsid w:val="00F029A2"/>
    <w:rPr>
      <w:b/>
      <w:bCs/>
      <w:sz w:val="28"/>
      <w:szCs w:val="28"/>
      <w:lang w:val="en-US" w:eastAsia="en-US" w:bidi="ar-SA"/>
    </w:rPr>
  </w:style>
  <w:style w:type="character" w:styleId="Hyperlink">
    <w:name w:val="Hyperlink"/>
    <w:rsid w:val="00F029A2"/>
    <w:rPr>
      <w:color w:val="0000FF"/>
      <w:u w:val="single"/>
    </w:rPr>
  </w:style>
  <w:style w:type="paragraph" w:customStyle="1" w:styleId="Default">
    <w:name w:val="Default"/>
    <w:rsid w:val="00F029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29A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29A2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F029A2"/>
  </w:style>
  <w:style w:type="paragraph" w:styleId="CommentText">
    <w:name w:val="annotation text"/>
    <w:basedOn w:val="Normal"/>
    <w:link w:val="CommentTextChar"/>
    <w:semiHidden/>
    <w:rsid w:val="00F029A2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029A2"/>
    <w:rPr>
      <w:lang w:val="en-US" w:eastAsia="en-US" w:bidi="ar-SA"/>
    </w:rPr>
  </w:style>
  <w:style w:type="paragraph" w:customStyle="1" w:styleId="CM23">
    <w:name w:val="CM23"/>
    <w:basedOn w:val="Default"/>
    <w:next w:val="Default"/>
    <w:rsid w:val="00F029A2"/>
    <w:rPr>
      <w:color w:val="auto"/>
    </w:rPr>
  </w:style>
  <w:style w:type="paragraph" w:styleId="NoSpacing">
    <w:name w:val="No Spacing"/>
    <w:qFormat/>
    <w:rsid w:val="00F029A2"/>
    <w:rPr>
      <w:rFonts w:ascii="Calibri" w:hAnsi="Calibri"/>
      <w:sz w:val="22"/>
      <w:szCs w:val="22"/>
    </w:rPr>
  </w:style>
  <w:style w:type="character" w:customStyle="1" w:styleId="CharChar1">
    <w:name w:val="Char Char1"/>
    <w:locked/>
    <w:rsid w:val="00F029A2"/>
    <w:rPr>
      <w:rFonts w:ascii="Cambria" w:eastAsia="Calibri" w:hAnsi="Cambria"/>
      <w:b/>
      <w:bCs/>
      <w:color w:val="4F81BD"/>
      <w:sz w:val="26"/>
      <w:szCs w:val="26"/>
      <w:lang w:val="en-US" w:eastAsia="en-US" w:bidi="ar-SA"/>
    </w:rPr>
  </w:style>
  <w:style w:type="character" w:styleId="Emphasis">
    <w:name w:val="Emphasis"/>
    <w:uiPriority w:val="20"/>
    <w:qFormat/>
    <w:rsid w:val="005476F1"/>
    <w:rPr>
      <w:i/>
      <w:iCs/>
      <w:sz w:val="20"/>
    </w:rPr>
  </w:style>
  <w:style w:type="paragraph" w:styleId="BalloonText">
    <w:name w:val="Balloon Text"/>
    <w:basedOn w:val="Normal"/>
    <w:link w:val="BalloonTextChar"/>
    <w:rsid w:val="00F02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29A2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Body">
    <w:name w:val="Body"/>
    <w:rsid w:val="00F029A2"/>
    <w:rPr>
      <w:rFonts w:ascii="Helvetica" w:eastAsia="ヒラギノ角ゴ Pro W3" w:hAnsi="Helvetica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476F1"/>
    <w:pPr>
      <w:spacing w:after="300"/>
      <w:contextualSpacing/>
    </w:pPr>
    <w:rPr>
      <w:rFonts w:ascii="Cambria" w:eastAsia="Calibri" w:hAnsi="Cambria"/>
      <w:color w:val="1F3864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5476F1"/>
    <w:rPr>
      <w:rFonts w:ascii="Cambria" w:eastAsia="Calibri" w:hAnsi="Cambria"/>
      <w:color w:val="1F3864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5476F1"/>
    <w:pPr>
      <w:numPr>
        <w:ilvl w:val="1"/>
      </w:numPr>
      <w:spacing w:after="200" w:line="276" w:lineRule="auto"/>
    </w:pPr>
    <w:rPr>
      <w:rFonts w:eastAsia="Calibr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link w:val="Subtitle"/>
    <w:rsid w:val="005476F1"/>
    <w:rPr>
      <w:rFonts w:asciiTheme="minorHAnsi" w:eastAsia="Calibri" w:hAnsiTheme="minorHAnsi"/>
      <w:iCs/>
      <w:color w:val="595959" w:themeColor="text1" w:themeTint="A6"/>
      <w:spacing w:val="15"/>
      <w:sz w:val="26"/>
      <w:szCs w:val="24"/>
    </w:rPr>
  </w:style>
  <w:style w:type="character" w:styleId="SubtleEmphasis">
    <w:name w:val="Subtle Emphasis"/>
    <w:qFormat/>
    <w:rsid w:val="00F029A2"/>
    <w:rPr>
      <w:rFonts w:cs="Times New Roman"/>
      <w:i/>
      <w:iCs/>
      <w:color w:val="808080"/>
    </w:rPr>
  </w:style>
  <w:style w:type="character" w:customStyle="1" w:styleId="CommentSubjectChar">
    <w:name w:val="Comment Subject Char"/>
    <w:link w:val="CommentSubject"/>
    <w:semiHidden/>
    <w:rsid w:val="00F029A2"/>
    <w:rPr>
      <w:b/>
      <w:bCs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29A2"/>
    <w:rPr>
      <w:b/>
      <w:bCs/>
    </w:rPr>
  </w:style>
  <w:style w:type="paragraph" w:styleId="ListParagraph">
    <w:name w:val="List Paragraph"/>
    <w:basedOn w:val="Normal"/>
    <w:qFormat/>
    <w:rsid w:val="00F029A2"/>
    <w:pPr>
      <w:ind w:left="720"/>
      <w:contextualSpacing/>
    </w:pPr>
  </w:style>
  <w:style w:type="paragraph" w:styleId="NormalWeb">
    <w:name w:val="Normal (Web)"/>
    <w:basedOn w:val="Normal"/>
    <w:unhideWhenUsed/>
    <w:rsid w:val="00F029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029A2"/>
  </w:style>
  <w:style w:type="paragraph" w:styleId="Header">
    <w:name w:val="header"/>
    <w:basedOn w:val="Normal"/>
    <w:link w:val="HeaderChar"/>
    <w:rsid w:val="00F029A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029A2"/>
    <w:rPr>
      <w:sz w:val="24"/>
      <w:szCs w:val="24"/>
      <w:lang w:val="en-US" w:eastAsia="en-US" w:bidi="ar-SA"/>
    </w:rPr>
  </w:style>
  <w:style w:type="character" w:customStyle="1" w:styleId="thanksubtitle">
    <w:name w:val="thanksubtitle"/>
    <w:basedOn w:val="DefaultParagraphFont"/>
    <w:rsid w:val="00F029A2"/>
  </w:style>
  <w:style w:type="paragraph" w:customStyle="1" w:styleId="AppendicesNormal">
    <w:name w:val="Appendices Normal"/>
    <w:basedOn w:val="Normal"/>
    <w:rsid w:val="00F029A2"/>
    <w:rPr>
      <w:szCs w:val="20"/>
    </w:rPr>
  </w:style>
  <w:style w:type="paragraph" w:customStyle="1" w:styleId="Calibri">
    <w:name w:val="Calibri"/>
    <w:aliases w:val="11 pt"/>
    <w:basedOn w:val="Normal"/>
    <w:rsid w:val="00F029A2"/>
    <w:pPr>
      <w:autoSpaceDE w:val="0"/>
      <w:autoSpaceDN w:val="0"/>
      <w:adjustRightInd w:val="0"/>
    </w:pPr>
    <w:rPr>
      <w:rFonts w:ascii="Calibri" w:hAnsi="Calibri" w:cs="Arial"/>
      <w:szCs w:val="22"/>
    </w:rPr>
  </w:style>
  <w:style w:type="character" w:styleId="CommentReference">
    <w:name w:val="annotation reference"/>
    <w:rsid w:val="00AA0910"/>
    <w:rPr>
      <w:sz w:val="16"/>
      <w:szCs w:val="16"/>
    </w:rPr>
  </w:style>
  <w:style w:type="table" w:styleId="TableGrid">
    <w:name w:val="Table Grid"/>
    <w:basedOn w:val="TableNormal"/>
    <w:rsid w:val="008D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119C"/>
    <w:rPr>
      <w:color w:val="808080"/>
    </w:rPr>
  </w:style>
  <w:style w:type="paragraph" w:styleId="Revision">
    <w:name w:val="Revision"/>
    <w:hidden/>
    <w:uiPriority w:val="99"/>
    <w:semiHidden/>
    <w:rsid w:val="00197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1FB1-C6D2-4469-A78F-FBCA5A41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2017-09-12T17:37:00Z</dcterms:created>
  <dcterms:modified xsi:type="dcterms:W3CDTF">2017-09-12T17:37:00Z</dcterms:modified>
</cp:coreProperties>
</file>