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97" w:rsidRPr="00373BFE" w:rsidRDefault="00CD53EE" w:rsidP="005131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73BFE">
        <w:rPr>
          <w:b/>
          <w:sz w:val="24"/>
          <w:szCs w:val="24"/>
          <w:u w:val="single"/>
        </w:rPr>
        <w:t>Balance of State Region 7 Committee Meeting</w:t>
      </w:r>
    </w:p>
    <w:p w:rsidR="00CD53EE" w:rsidRPr="00373BFE" w:rsidRDefault="00CD53EE" w:rsidP="005131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73BFE">
        <w:rPr>
          <w:b/>
          <w:sz w:val="24"/>
          <w:szCs w:val="24"/>
          <w:u w:val="single"/>
        </w:rPr>
        <w:t>Sandhills Community College</w:t>
      </w:r>
    </w:p>
    <w:p w:rsidR="00CD53EE" w:rsidRPr="00373BFE" w:rsidRDefault="00CD53EE" w:rsidP="005131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73BFE">
        <w:rPr>
          <w:b/>
          <w:sz w:val="24"/>
          <w:szCs w:val="24"/>
          <w:u w:val="single"/>
        </w:rPr>
        <w:t>Pinehurst, NC</w:t>
      </w:r>
    </w:p>
    <w:p w:rsidR="00CD53EE" w:rsidRPr="00373BFE" w:rsidRDefault="00CD53EE" w:rsidP="005131A1">
      <w:pPr>
        <w:spacing w:after="0" w:line="240" w:lineRule="auto"/>
        <w:jc w:val="center"/>
        <w:rPr>
          <w:b/>
          <w:sz w:val="24"/>
          <w:szCs w:val="24"/>
        </w:rPr>
      </w:pPr>
      <w:r w:rsidRPr="00373BFE">
        <w:rPr>
          <w:b/>
          <w:sz w:val="24"/>
          <w:szCs w:val="24"/>
          <w:u w:val="single"/>
        </w:rPr>
        <w:t>August 3, 2017</w:t>
      </w:r>
    </w:p>
    <w:p w:rsidR="00CD53EE" w:rsidRPr="00373BFE" w:rsidRDefault="00CD53EE" w:rsidP="005131A1">
      <w:pPr>
        <w:spacing w:after="0"/>
        <w:jc w:val="center"/>
        <w:rPr>
          <w:b/>
          <w:sz w:val="24"/>
          <w:szCs w:val="24"/>
        </w:rPr>
      </w:pPr>
    </w:p>
    <w:p w:rsidR="00CD53EE" w:rsidRPr="00373BFE" w:rsidRDefault="007A6B6F" w:rsidP="00CD53EE">
      <w:pPr>
        <w:rPr>
          <w:b/>
          <w:sz w:val="24"/>
          <w:szCs w:val="24"/>
        </w:rPr>
      </w:pPr>
      <w:r w:rsidRPr="00373BFE">
        <w:rPr>
          <w:b/>
          <w:sz w:val="24"/>
          <w:szCs w:val="24"/>
        </w:rPr>
        <w:t xml:space="preserve">Donna McCormick welcomed members and </w:t>
      </w:r>
      <w:r w:rsidR="00CD53EE" w:rsidRPr="00373BFE">
        <w:rPr>
          <w:b/>
          <w:sz w:val="24"/>
          <w:szCs w:val="24"/>
        </w:rPr>
        <w:t xml:space="preserve">called </w:t>
      </w:r>
      <w:r w:rsidRPr="00373BFE">
        <w:rPr>
          <w:b/>
          <w:sz w:val="24"/>
          <w:szCs w:val="24"/>
        </w:rPr>
        <w:t xml:space="preserve">the meeting </w:t>
      </w:r>
      <w:r w:rsidR="00CD53EE" w:rsidRPr="00373BFE">
        <w:rPr>
          <w:b/>
          <w:sz w:val="24"/>
          <w:szCs w:val="24"/>
        </w:rPr>
        <w:t>to order</w:t>
      </w:r>
      <w:r w:rsidRPr="00373BFE">
        <w:rPr>
          <w:b/>
          <w:sz w:val="24"/>
          <w:szCs w:val="24"/>
        </w:rPr>
        <w:t xml:space="preserve"> </w:t>
      </w:r>
      <w:r w:rsidR="00CD53EE" w:rsidRPr="00373BFE">
        <w:rPr>
          <w:b/>
          <w:sz w:val="24"/>
          <w:szCs w:val="24"/>
        </w:rPr>
        <w:t>at 9:30 a.m. at the Sandhills Community College Van Dusen Hall, Room 103.  Members present introduced themselves.  Ehren Dohler from NCCEH was present to speak on Coordinated Assessment.</w:t>
      </w:r>
    </w:p>
    <w:p w:rsidR="00CD53EE" w:rsidRPr="00373BFE" w:rsidRDefault="00CD53EE" w:rsidP="00CD53EE">
      <w:pPr>
        <w:rPr>
          <w:b/>
          <w:sz w:val="24"/>
          <w:szCs w:val="24"/>
        </w:rPr>
      </w:pPr>
      <w:r w:rsidRPr="00373BFE">
        <w:rPr>
          <w:b/>
          <w:sz w:val="24"/>
          <w:szCs w:val="24"/>
          <w:u w:val="single"/>
        </w:rPr>
        <w:t>Members Present:</w:t>
      </w:r>
      <w:r w:rsidRPr="00373BFE">
        <w:rPr>
          <w:b/>
          <w:sz w:val="24"/>
          <w:szCs w:val="24"/>
        </w:rPr>
        <w:t xml:space="preserve">  Donna McCormick – Sandhills Center; Karen Kennedy – City of Sanford (Lee); </w:t>
      </w:r>
      <w:r w:rsidR="0049594F" w:rsidRPr="00373BFE">
        <w:rPr>
          <w:b/>
          <w:sz w:val="24"/>
          <w:szCs w:val="24"/>
        </w:rPr>
        <w:t>Carla Carpenter – Sandhills Center; Linda McPhatter ; Rachel Picard; Latina Ja</w:t>
      </w:r>
      <w:r w:rsidR="00F412F0">
        <w:rPr>
          <w:b/>
          <w:sz w:val="24"/>
          <w:szCs w:val="24"/>
        </w:rPr>
        <w:t>mes – Family Endeavors;  Shanita</w:t>
      </w:r>
      <w:r w:rsidR="0049594F" w:rsidRPr="00373BFE">
        <w:rPr>
          <w:b/>
          <w:sz w:val="24"/>
          <w:szCs w:val="24"/>
        </w:rPr>
        <w:t xml:space="preserve"> Harris – Family Endeavors; Tawanda Bennett ; John Lewis Young (Montgomery County); Casey Saunders; Kelly Hutchinson</w:t>
      </w:r>
      <w:r w:rsidR="00F412F0">
        <w:rPr>
          <w:b/>
          <w:sz w:val="24"/>
          <w:szCs w:val="24"/>
        </w:rPr>
        <w:t>, REFORM</w:t>
      </w:r>
      <w:r w:rsidR="0049594F" w:rsidRPr="00373BFE">
        <w:rPr>
          <w:b/>
          <w:sz w:val="24"/>
          <w:szCs w:val="24"/>
        </w:rPr>
        <w:t xml:space="preserve">; </w:t>
      </w:r>
      <w:r w:rsidRPr="00373BFE">
        <w:rPr>
          <w:b/>
          <w:sz w:val="24"/>
          <w:szCs w:val="24"/>
        </w:rPr>
        <w:t>Debbie Cole – Christian</w:t>
      </w:r>
      <w:r w:rsidR="00F412F0">
        <w:rPr>
          <w:b/>
          <w:sz w:val="24"/>
          <w:szCs w:val="24"/>
        </w:rPr>
        <w:t>s</w:t>
      </w:r>
      <w:r w:rsidRPr="00373BFE">
        <w:rPr>
          <w:b/>
          <w:sz w:val="24"/>
          <w:szCs w:val="24"/>
        </w:rPr>
        <w:t xml:space="preserve"> United Outreach Center – Asheboro;  E. Marie Watson – Johnston-Lee-Harnett Community Action, Inc – (Johnston); Jeffery Rawlings – Johnston-Lee-Harnett Community Action, Inc. (Lee-Harnett); Angela Jones – Johnston-Lee-Harnett Community Action (Johnston); Nina Walker – Sandhills Community Action Program; </w:t>
      </w:r>
      <w:r w:rsidR="0049594F" w:rsidRPr="00373BFE">
        <w:rPr>
          <w:b/>
          <w:sz w:val="24"/>
          <w:szCs w:val="24"/>
        </w:rPr>
        <w:t xml:space="preserve"> and </w:t>
      </w:r>
      <w:r w:rsidRPr="00373BFE">
        <w:rPr>
          <w:b/>
          <w:sz w:val="24"/>
          <w:szCs w:val="24"/>
        </w:rPr>
        <w:t>Nikki Locklear – Friend to Friend Domestic Violence</w:t>
      </w:r>
      <w:r w:rsidR="0049594F" w:rsidRPr="00373BFE">
        <w:rPr>
          <w:b/>
          <w:sz w:val="24"/>
          <w:szCs w:val="24"/>
        </w:rPr>
        <w:t>.</w:t>
      </w:r>
    </w:p>
    <w:p w:rsidR="005221E6" w:rsidRDefault="005131A1" w:rsidP="00CD53E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</w:t>
      </w:r>
      <w:r>
        <w:rPr>
          <w:b/>
          <w:sz w:val="24"/>
          <w:szCs w:val="24"/>
        </w:rPr>
        <w:t>-</w:t>
      </w:r>
      <w:r w:rsidR="005221E6">
        <w:rPr>
          <w:b/>
          <w:sz w:val="24"/>
          <w:szCs w:val="24"/>
        </w:rPr>
        <w:t xml:space="preserve"> Jeffery Rawlings reported he was present at the April meeting.  Nina Walker made the </w:t>
      </w:r>
      <w:r w:rsidR="00CD53EE" w:rsidRPr="00373BFE">
        <w:rPr>
          <w:b/>
          <w:sz w:val="24"/>
          <w:szCs w:val="24"/>
        </w:rPr>
        <w:t xml:space="preserve">motion </w:t>
      </w:r>
      <w:r w:rsidR="005221E6">
        <w:rPr>
          <w:b/>
          <w:sz w:val="24"/>
          <w:szCs w:val="24"/>
        </w:rPr>
        <w:t>with the correction to approve the April 6, 2017 minutes, seconded by Karen Kennedy.  The motion carried.</w:t>
      </w:r>
    </w:p>
    <w:p w:rsidR="001759C9" w:rsidRDefault="005221E6" w:rsidP="00175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Donna McCormick gave an update on the BOS Steering Committee Meeting.  </w:t>
      </w:r>
    </w:p>
    <w:p w:rsidR="001759C9" w:rsidRDefault="005221E6" w:rsidP="001759C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59C9">
        <w:rPr>
          <w:b/>
          <w:sz w:val="24"/>
          <w:szCs w:val="24"/>
        </w:rPr>
        <w:t xml:space="preserve">There was discussion concerning HMIS updates for grantee recipients.  </w:t>
      </w:r>
    </w:p>
    <w:p w:rsidR="001759C9" w:rsidRDefault="005221E6" w:rsidP="001759C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59C9">
        <w:rPr>
          <w:b/>
          <w:sz w:val="24"/>
          <w:szCs w:val="24"/>
        </w:rPr>
        <w:t xml:space="preserve">There are significant changes to COC policies.  The information is posted on the NCCEH website.  </w:t>
      </w:r>
    </w:p>
    <w:p w:rsidR="001759C9" w:rsidRDefault="005221E6" w:rsidP="001759C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59C9">
        <w:rPr>
          <w:b/>
          <w:sz w:val="24"/>
          <w:szCs w:val="24"/>
        </w:rPr>
        <w:t xml:space="preserve">Asheboro Housing Authority COC funds are being transferred to Volunteers of America which will take over the program.  </w:t>
      </w:r>
    </w:p>
    <w:p w:rsidR="001759C9" w:rsidRDefault="005221E6" w:rsidP="001759C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59C9">
        <w:rPr>
          <w:b/>
          <w:sz w:val="24"/>
          <w:szCs w:val="24"/>
        </w:rPr>
        <w:t xml:space="preserve">There was an update on ESG funding.  The Process Lead person for Region 7 will be Kelly Hutchinson.  </w:t>
      </w:r>
    </w:p>
    <w:p w:rsidR="001759C9" w:rsidRDefault="005221E6" w:rsidP="001759C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59C9">
        <w:rPr>
          <w:b/>
          <w:sz w:val="24"/>
          <w:szCs w:val="24"/>
        </w:rPr>
        <w:t>Coordinated Assessment was discussed.  Coordinated Assessm</w:t>
      </w:r>
      <w:r w:rsidR="00F412F0">
        <w:rPr>
          <w:b/>
          <w:sz w:val="24"/>
          <w:szCs w:val="24"/>
        </w:rPr>
        <w:t>ent outcomes are due to Nina, Ta</w:t>
      </w:r>
      <w:r w:rsidRPr="001759C9">
        <w:rPr>
          <w:b/>
          <w:sz w:val="24"/>
          <w:szCs w:val="24"/>
        </w:rPr>
        <w:t>wanda and Donna.  Emergency Response F</w:t>
      </w:r>
      <w:r w:rsidR="00F412F0">
        <w:rPr>
          <w:b/>
          <w:sz w:val="24"/>
          <w:szCs w:val="24"/>
        </w:rPr>
        <w:t>orms are due April and June.  Ta</w:t>
      </w:r>
      <w:r w:rsidRPr="001759C9">
        <w:rPr>
          <w:b/>
          <w:sz w:val="24"/>
          <w:szCs w:val="24"/>
        </w:rPr>
        <w:t xml:space="preserve">wanda’s email for Coordinated Assessment forms is </w:t>
      </w:r>
      <w:hyperlink r:id="rId5" w:history="1">
        <w:r w:rsidRPr="001759C9">
          <w:rPr>
            <w:rStyle w:val="Hyperlink"/>
            <w:b/>
            <w:sz w:val="24"/>
            <w:szCs w:val="24"/>
          </w:rPr>
          <w:t>whynotmeservices@gmail.com</w:t>
        </w:r>
      </w:hyperlink>
      <w:r w:rsidRPr="001759C9">
        <w:rPr>
          <w:b/>
          <w:sz w:val="24"/>
          <w:szCs w:val="24"/>
        </w:rPr>
        <w:t xml:space="preserve">.   </w:t>
      </w:r>
    </w:p>
    <w:p w:rsidR="001759C9" w:rsidRDefault="005221E6" w:rsidP="001759C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59C9">
        <w:rPr>
          <w:b/>
          <w:sz w:val="24"/>
          <w:szCs w:val="24"/>
        </w:rPr>
        <w:t xml:space="preserve">Charlotte Stewart, Veterans Subcommittee members will host a </w:t>
      </w:r>
      <w:r w:rsidR="005131A1" w:rsidRPr="001759C9">
        <w:rPr>
          <w:b/>
          <w:sz w:val="24"/>
          <w:szCs w:val="24"/>
        </w:rPr>
        <w:t>webinar</w:t>
      </w:r>
      <w:r w:rsidRPr="001759C9">
        <w:rPr>
          <w:b/>
          <w:sz w:val="24"/>
          <w:szCs w:val="24"/>
        </w:rPr>
        <w:t xml:space="preserve"> on August 17, 2017.  </w:t>
      </w:r>
    </w:p>
    <w:p w:rsidR="005221E6" w:rsidRPr="001759C9" w:rsidRDefault="005221E6" w:rsidP="001759C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59C9">
        <w:rPr>
          <w:b/>
          <w:sz w:val="24"/>
          <w:szCs w:val="24"/>
        </w:rPr>
        <w:t>The next BOS Meeting will be September 5, 2017 at 10:30 a.m.</w:t>
      </w:r>
    </w:p>
    <w:p w:rsidR="00CD53EE" w:rsidRPr="00373BFE" w:rsidRDefault="00CD53EE" w:rsidP="00CD53EE">
      <w:pPr>
        <w:rPr>
          <w:b/>
          <w:sz w:val="24"/>
          <w:szCs w:val="24"/>
        </w:rPr>
      </w:pPr>
      <w:r w:rsidRPr="00373BFE">
        <w:rPr>
          <w:b/>
          <w:sz w:val="24"/>
          <w:szCs w:val="24"/>
        </w:rPr>
        <w:t xml:space="preserve">  </w:t>
      </w:r>
    </w:p>
    <w:p w:rsidR="00CD53EE" w:rsidRPr="00373BFE" w:rsidRDefault="00CD53EE" w:rsidP="00CD53EE">
      <w:pPr>
        <w:rPr>
          <w:b/>
          <w:sz w:val="24"/>
          <w:szCs w:val="24"/>
        </w:rPr>
      </w:pPr>
      <w:r w:rsidRPr="00373BFE">
        <w:rPr>
          <w:b/>
          <w:sz w:val="24"/>
          <w:szCs w:val="24"/>
        </w:rPr>
        <w:t>Ehren Dohler, NCCEH gave an overview of Coordinated Assessment</w:t>
      </w:r>
      <w:r w:rsidR="007A6B6F" w:rsidRPr="00373BFE">
        <w:rPr>
          <w:b/>
          <w:sz w:val="24"/>
          <w:szCs w:val="24"/>
        </w:rPr>
        <w:t xml:space="preserve"> in the Balance of State COC.  There were discussion and general questions regarding the Coordinated Assessment information.</w:t>
      </w:r>
    </w:p>
    <w:p w:rsidR="001759C9" w:rsidRDefault="007A6B6F" w:rsidP="00CD53EE">
      <w:pPr>
        <w:rPr>
          <w:b/>
          <w:sz w:val="24"/>
          <w:szCs w:val="24"/>
        </w:rPr>
      </w:pPr>
      <w:r w:rsidRPr="00373BFE">
        <w:rPr>
          <w:b/>
          <w:sz w:val="24"/>
          <w:szCs w:val="24"/>
          <w:u w:val="single"/>
        </w:rPr>
        <w:lastRenderedPageBreak/>
        <w:t>Grantee Updates</w:t>
      </w:r>
      <w:r w:rsidRPr="00373BFE">
        <w:rPr>
          <w:b/>
          <w:sz w:val="24"/>
          <w:szCs w:val="24"/>
        </w:rPr>
        <w:t xml:space="preserve"> – </w:t>
      </w:r>
      <w:r w:rsidR="001759C9">
        <w:rPr>
          <w:b/>
          <w:sz w:val="24"/>
          <w:szCs w:val="24"/>
        </w:rPr>
        <w:t>Friend to Friend Domestic Violence, Nikki Locklear stated they have been busy.</w:t>
      </w:r>
    </w:p>
    <w:p w:rsidR="007A6B6F" w:rsidRDefault="001759C9" w:rsidP="00C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Marie Watson, Johnston-Lee-Harnett Community Action, Inc. reported her agency received $20,000 for Hurricane Matthew victims for Johnston and Harnett Counties.  </w:t>
      </w:r>
      <w:r w:rsidR="005131A1">
        <w:rPr>
          <w:b/>
          <w:sz w:val="24"/>
          <w:szCs w:val="24"/>
        </w:rPr>
        <w:t>She reported that the agency was working on the COC ESG Application by the deadline.</w:t>
      </w:r>
    </w:p>
    <w:p w:rsidR="001759C9" w:rsidRPr="00373BFE" w:rsidRDefault="001759C9" w:rsidP="00C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Funding Process Committee – There was discussion </w:t>
      </w:r>
      <w:r w:rsidR="005131A1">
        <w:rPr>
          <w:b/>
          <w:sz w:val="24"/>
          <w:szCs w:val="24"/>
        </w:rPr>
        <w:t>concerning MOU</w:t>
      </w:r>
      <w:r>
        <w:rPr>
          <w:b/>
          <w:sz w:val="24"/>
          <w:szCs w:val="24"/>
        </w:rPr>
        <w:t xml:space="preserve"> and ROI for the Veteran Plan.</w:t>
      </w:r>
    </w:p>
    <w:p w:rsidR="007A6B6F" w:rsidRDefault="007A6B6F" w:rsidP="00CD53EE">
      <w:pPr>
        <w:rPr>
          <w:b/>
          <w:sz w:val="24"/>
          <w:szCs w:val="24"/>
        </w:rPr>
      </w:pPr>
      <w:r w:rsidRPr="00373BFE">
        <w:rPr>
          <w:b/>
          <w:sz w:val="24"/>
          <w:szCs w:val="24"/>
          <w:u w:val="single"/>
        </w:rPr>
        <w:t>Old Business</w:t>
      </w:r>
      <w:r w:rsidRPr="00373BFE">
        <w:rPr>
          <w:b/>
          <w:sz w:val="24"/>
          <w:szCs w:val="24"/>
        </w:rPr>
        <w:t xml:space="preserve"> – The Emergency Response Forms were discussed and asked to </w:t>
      </w:r>
      <w:r w:rsidR="001759C9">
        <w:rPr>
          <w:b/>
          <w:sz w:val="24"/>
          <w:szCs w:val="24"/>
        </w:rPr>
        <w:t xml:space="preserve">be </w:t>
      </w:r>
      <w:r w:rsidRPr="00373BFE">
        <w:rPr>
          <w:b/>
          <w:sz w:val="24"/>
          <w:szCs w:val="24"/>
        </w:rPr>
        <w:t>complete</w:t>
      </w:r>
      <w:r w:rsidR="001759C9">
        <w:rPr>
          <w:b/>
          <w:sz w:val="24"/>
          <w:szCs w:val="24"/>
        </w:rPr>
        <w:t>d along with discussion concerning m</w:t>
      </w:r>
      <w:r w:rsidRPr="00373BFE">
        <w:rPr>
          <w:b/>
          <w:sz w:val="24"/>
          <w:szCs w:val="24"/>
        </w:rPr>
        <w:t>embership applications.</w:t>
      </w:r>
    </w:p>
    <w:p w:rsidR="001759C9" w:rsidRDefault="001759C9" w:rsidP="00C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Anson County reported they have beds available.</w:t>
      </w:r>
    </w:p>
    <w:p w:rsidR="001759C9" w:rsidRDefault="001759C9" w:rsidP="00C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Karen Kennedy reported on the Sanford Project.  They are meeting monthly with subcommittees supporting Coordinated Assessment.</w:t>
      </w:r>
      <w:r w:rsidR="00D0273F">
        <w:rPr>
          <w:b/>
          <w:sz w:val="24"/>
          <w:szCs w:val="24"/>
        </w:rPr>
        <w:t xml:space="preserve">  There is a need for an emergency shelter in Lee County.  There is political support for an emergency shelter</w:t>
      </w:r>
    </w:p>
    <w:p w:rsidR="005131A1" w:rsidRDefault="005131A1" w:rsidP="00CD53E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Point-in-Time</w:t>
      </w:r>
      <w:r>
        <w:rPr>
          <w:b/>
          <w:sz w:val="24"/>
          <w:szCs w:val="24"/>
        </w:rPr>
        <w:t xml:space="preserve"> – Debbie Cole discussed what went right and what went wrong with the Point-in-Time Count.  She gave details on what could make it better next year.</w:t>
      </w:r>
    </w:p>
    <w:p w:rsidR="005131A1" w:rsidRDefault="005131A1" w:rsidP="00CD5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Ehren Dohler reported tha</w:t>
      </w:r>
      <w:r w:rsidR="00F412F0">
        <w:rPr>
          <w:b/>
          <w:sz w:val="24"/>
          <w:szCs w:val="24"/>
        </w:rPr>
        <w:t>t the COC application has opened.</w:t>
      </w:r>
    </w:p>
    <w:p w:rsidR="00AB688A" w:rsidRDefault="007A6B6F" w:rsidP="00CD53EE">
      <w:pPr>
        <w:rPr>
          <w:b/>
          <w:sz w:val="24"/>
          <w:szCs w:val="24"/>
        </w:rPr>
      </w:pPr>
      <w:r w:rsidRPr="00373BFE">
        <w:rPr>
          <w:b/>
          <w:sz w:val="24"/>
          <w:szCs w:val="24"/>
        </w:rPr>
        <w:t>There being no further business the meeting adjourned</w:t>
      </w:r>
      <w:r w:rsidR="005131A1">
        <w:rPr>
          <w:b/>
          <w:sz w:val="24"/>
          <w:szCs w:val="24"/>
        </w:rPr>
        <w:t xml:space="preserve"> at 11:25 a.m.</w:t>
      </w:r>
      <w:r w:rsidRPr="00373BFE">
        <w:rPr>
          <w:b/>
          <w:sz w:val="24"/>
          <w:szCs w:val="24"/>
        </w:rPr>
        <w:t xml:space="preserve"> </w:t>
      </w:r>
    </w:p>
    <w:p w:rsidR="00AB688A" w:rsidRDefault="00AB688A" w:rsidP="00CD53EE">
      <w:pPr>
        <w:rPr>
          <w:b/>
          <w:sz w:val="24"/>
          <w:szCs w:val="24"/>
        </w:rPr>
      </w:pPr>
    </w:p>
    <w:p w:rsidR="007A6B6F" w:rsidRPr="00373BFE" w:rsidRDefault="007A6B6F" w:rsidP="00CD53EE">
      <w:pPr>
        <w:rPr>
          <w:b/>
          <w:sz w:val="24"/>
          <w:szCs w:val="24"/>
        </w:rPr>
      </w:pPr>
      <w:r w:rsidRPr="00373BFE">
        <w:rPr>
          <w:b/>
          <w:sz w:val="24"/>
          <w:szCs w:val="24"/>
        </w:rPr>
        <w:t xml:space="preserve"> The next meeting will be held on October 5, 2017 at 9:30 a.m. at Sandhills Community College Van Dusen Hall.</w:t>
      </w:r>
    </w:p>
    <w:p w:rsidR="007A6B6F" w:rsidRPr="00373BFE" w:rsidRDefault="007A6B6F" w:rsidP="00CD53EE">
      <w:pPr>
        <w:rPr>
          <w:b/>
          <w:sz w:val="24"/>
          <w:szCs w:val="24"/>
        </w:rPr>
      </w:pPr>
    </w:p>
    <w:p w:rsidR="00CD53EE" w:rsidRPr="00373BFE" w:rsidRDefault="00CD53EE" w:rsidP="00CD53EE">
      <w:pPr>
        <w:rPr>
          <w:b/>
          <w:sz w:val="24"/>
          <w:szCs w:val="24"/>
        </w:rPr>
      </w:pPr>
    </w:p>
    <w:sectPr w:rsidR="00CD53EE" w:rsidRPr="00373BFE" w:rsidSect="006B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66C5"/>
    <w:multiLevelType w:val="hybridMultilevel"/>
    <w:tmpl w:val="AF58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E"/>
    <w:rsid w:val="000C610E"/>
    <w:rsid w:val="001759C9"/>
    <w:rsid w:val="002359F5"/>
    <w:rsid w:val="00373BFE"/>
    <w:rsid w:val="0049594F"/>
    <w:rsid w:val="005131A1"/>
    <w:rsid w:val="005221E6"/>
    <w:rsid w:val="006B0797"/>
    <w:rsid w:val="007A6B6F"/>
    <w:rsid w:val="008956C7"/>
    <w:rsid w:val="00960254"/>
    <w:rsid w:val="00A319D9"/>
    <w:rsid w:val="00AB688A"/>
    <w:rsid w:val="00CC79EB"/>
    <w:rsid w:val="00CD53EE"/>
    <w:rsid w:val="00D0273F"/>
    <w:rsid w:val="00F4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175E2-6A7D-41E4-B7FC-00F1E9DC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1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ynotmeservic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Buie, Mary</cp:lastModifiedBy>
  <cp:revision>2</cp:revision>
  <cp:lastPrinted>2017-09-07T17:25:00Z</cp:lastPrinted>
  <dcterms:created xsi:type="dcterms:W3CDTF">2017-09-08T13:53:00Z</dcterms:created>
  <dcterms:modified xsi:type="dcterms:W3CDTF">2017-09-08T13:53:00Z</dcterms:modified>
</cp:coreProperties>
</file>