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F9" w:rsidRPr="00ED3594" w:rsidRDefault="00701243">
      <w:pPr>
        <w:rPr>
          <w:b/>
        </w:rPr>
      </w:pPr>
      <w:r w:rsidRPr="00ED3594">
        <w:rPr>
          <w:b/>
        </w:rPr>
        <w:t>Wilson Greene Regional Housing Meeting</w:t>
      </w:r>
    </w:p>
    <w:p w:rsidR="00701243" w:rsidRPr="00ED3594" w:rsidRDefault="00701243">
      <w:pPr>
        <w:rPr>
          <w:b/>
        </w:rPr>
      </w:pPr>
      <w:r w:rsidRPr="00ED3594">
        <w:rPr>
          <w:b/>
        </w:rPr>
        <w:t>August 15, 2017</w:t>
      </w:r>
    </w:p>
    <w:p w:rsidR="00701243" w:rsidRDefault="00701243"/>
    <w:p w:rsidR="00701243" w:rsidRDefault="00701243">
      <w:r>
        <w:t xml:space="preserve">Present:  Shana Baum, Hope Station; Linda Walling, Hope Station; Timothy Rogers, Wilson Housing Authority; Mary Mallory, Wilson County DSS; LaTasha McNair, Eastpointe; Candice Rountree, Wilson County DSS; Marty Stebbins, St. Timothy’s; Yolanda Taylor, Legal Aid; Lori Walston, Wilson County DSS; Lynne White, Wesley Shelter; Tony Conner, NC Works; Tamey Knight, Volunteers of America; Valinda Belton, Wilson Housing Authority; Kesha Atkinson, Wilson County DSS; Britney Holmes, Carolina Family Health Center; </w:t>
      </w:r>
    </w:p>
    <w:p w:rsidR="00701243" w:rsidRPr="00701243" w:rsidRDefault="00701243">
      <w:pPr>
        <w:rPr>
          <w:b/>
        </w:rPr>
      </w:pPr>
    </w:p>
    <w:p w:rsidR="00701243" w:rsidRPr="00701243" w:rsidRDefault="00701243">
      <w:pPr>
        <w:rPr>
          <w:b/>
        </w:rPr>
      </w:pPr>
      <w:r>
        <w:rPr>
          <w:b/>
        </w:rPr>
        <w:t>Welcome/Introductions</w:t>
      </w:r>
    </w:p>
    <w:p w:rsidR="00701243" w:rsidRDefault="00701243">
      <w:r>
        <w:t xml:space="preserve">Mary asked for approval of July minutes.  A decision was made to ask for approval/rejection/edits via e-mail communication.  Candice will add voting buttons to the e-mail.  Folks can also reply approved or send in edits.  </w:t>
      </w:r>
    </w:p>
    <w:p w:rsidR="00701243" w:rsidRPr="00701243" w:rsidRDefault="00701243">
      <w:pPr>
        <w:rPr>
          <w:b/>
        </w:rPr>
      </w:pPr>
      <w:r w:rsidRPr="00701243">
        <w:rPr>
          <w:b/>
        </w:rPr>
        <w:t>BOS update</w:t>
      </w:r>
    </w:p>
    <w:p w:rsidR="00701243" w:rsidRDefault="00701243">
      <w:r>
        <w:t xml:space="preserve">This was provided through e-mail.  </w:t>
      </w:r>
    </w:p>
    <w:p w:rsidR="006918E0" w:rsidRPr="006918E0" w:rsidRDefault="006918E0">
      <w:pPr>
        <w:rPr>
          <w:b/>
        </w:rPr>
      </w:pPr>
      <w:r w:rsidRPr="006918E0">
        <w:rPr>
          <w:b/>
        </w:rPr>
        <w:t>ESG</w:t>
      </w:r>
    </w:p>
    <w:p w:rsidR="006918E0" w:rsidRDefault="006918E0">
      <w:r>
        <w:t xml:space="preserve">Linda reviewed data from individuals served with Rapid Rehousing funds from March 2016 – June 2017.  There is an 80% retention rate with respect to maintaining housing.  Reasons for loss of housing are:  behavior, non-payment (7), fleeing DV (2), criminal activity with substance abuse(2), non-payment with substance abuse(4), substance abuse, criminal activity, left voluntarily.  Community partners referring to RRH include:  DSS, Hope Station, Wesley Shelter, Wilson County Schools, Pinnacle Family Services, Stepping Stones, Wilson Housing Authority, 1 Care Mobile Crisis. </w:t>
      </w:r>
    </w:p>
    <w:p w:rsidR="006918E0" w:rsidRDefault="006918E0">
      <w:r>
        <w:t>Application has been made for additiona</w:t>
      </w:r>
      <w:r w:rsidR="00FA0421">
        <w:t xml:space="preserve">l funding in this cycle of ESG.  We are in Tier 1 for consideration, as we have spent 45% or more of our funding. Good work Hope Station!  </w:t>
      </w:r>
    </w:p>
    <w:p w:rsidR="00FA0421" w:rsidRDefault="00FA0421">
      <w:r>
        <w:t xml:space="preserve">Reimbursement at ESG office is now happening within 28 days!  This is an incredible improvement.  </w:t>
      </w:r>
    </w:p>
    <w:p w:rsidR="006918E0" w:rsidRDefault="00FA0421">
      <w:r>
        <w:t>The new application for ESG will be out on August 21</w:t>
      </w:r>
      <w:r w:rsidRPr="00FA0421">
        <w:rPr>
          <w:vertAlign w:val="superscript"/>
        </w:rPr>
        <w:t>st</w:t>
      </w:r>
      <w:r>
        <w:t xml:space="preserve">.  </w:t>
      </w:r>
      <w:r w:rsidR="006918E0">
        <w:t xml:space="preserve">LaTasha shared that there are possible 5 applicants for ESG funding from the other four counties in our region.  Hope Station is considering applying for funding.  </w:t>
      </w:r>
      <w:r>
        <w:t xml:space="preserve">Linda shared her plan for service provision.  </w:t>
      </w:r>
      <w:r w:rsidR="006C4DA3">
        <w:t xml:space="preserve">Shana is funded half-time through the ESG funding.  </w:t>
      </w:r>
    </w:p>
    <w:p w:rsidR="006C4DA3" w:rsidRDefault="006C4DA3">
      <w:r>
        <w:t xml:space="preserve">The funding amount for Region 10, Neuse Region is $221,719.  We have a funding committee that will review project applications.  A lead agency will need to complete the Regional Application.  </w:t>
      </w:r>
    </w:p>
    <w:p w:rsidR="006918E0" w:rsidRDefault="006C4DA3">
      <w:r>
        <w:t xml:space="preserve">Timothy shared that Wilson Housing Authority is applying for CoC funding and will hire a social worker/housing case manager if they are funded to provide wrap around services and connect the resident to community resources.  </w:t>
      </w:r>
    </w:p>
    <w:p w:rsidR="006C4DA3" w:rsidRDefault="006C4DA3">
      <w:r>
        <w:lastRenderedPageBreak/>
        <w:t>Coordinated Assessment  - LaTasha and Candice plan to do a phone training in the next few weeks.  Candice will continue with CA through December.  There are currently 142 on WHA waiting list.</w:t>
      </w:r>
    </w:p>
    <w:p w:rsidR="006C4DA3" w:rsidRDefault="006C4DA3">
      <w:r>
        <w:t>A question was raised about completing coordinated assessment if you don’t receive funding through CoC or ESG.  We are aiming to prevent side door entries and are trying to serve those who are most vulnerable.</w:t>
      </w:r>
    </w:p>
    <w:p w:rsidR="006C4DA3" w:rsidRDefault="006C4DA3">
      <w:r>
        <w:t xml:space="preserve">Valinda from WHA shared that they continue to have difficulties securing housing due to utilities, and a lack of stoves and refrigerators.  A suggestion was made that WHA consider building funding for those issues into their CoC application. </w:t>
      </w:r>
      <w:r w:rsidR="003A3F65">
        <w:t xml:space="preserve"> WHA is pushing to get funding from the NC Housing Finance Agency for the units destroyed in Hurricane Matthew. </w:t>
      </w:r>
    </w:p>
    <w:p w:rsidR="006C4DA3" w:rsidRDefault="006C4DA3">
      <w:r>
        <w:t>Yolanda – Shared an article from The Wilson Times that Legal Aid lost funding because they are over</w:t>
      </w:r>
      <w:r w:rsidR="003A3F65">
        <w:t xml:space="preserve"> zealous in their representation- the viewpoint presented in the article.  Legal Aid continues to work with counties on resiliency planning related to Hurricane Matthew.  They will be serving as the legal representative for the 501 c 3 organization at Area Agency on Aging.  They are working on tiny houses for seniors. </w:t>
      </w:r>
    </w:p>
    <w:p w:rsidR="003A3F65" w:rsidRDefault="003A3F65"/>
    <w:p w:rsidR="003A3F65" w:rsidRDefault="003A3F65">
      <w:r>
        <w:t>NC Works – Tony shared flyers for a Veterans Stand Down event in Wayne County on Thursday October 5</w:t>
      </w:r>
      <w:r w:rsidRPr="003A3F65">
        <w:rPr>
          <w:vertAlign w:val="superscript"/>
        </w:rPr>
        <w:t>th</w:t>
      </w:r>
      <w:r>
        <w:t xml:space="preserve"> and in Pitt County on October 20</w:t>
      </w:r>
      <w:r w:rsidRPr="003A3F65">
        <w:rPr>
          <w:vertAlign w:val="superscript"/>
        </w:rPr>
        <w:t>th</w:t>
      </w:r>
      <w:r>
        <w:t>.  NC Works will provide transportation to veterans in Wilson County.  There will be employment services, legal services, barber services, medical and dental screenings, housing referrals and other giveaways.  NC Works is partnering with Salvation Army, Veterans Residential Services and Veterans Affairs.</w:t>
      </w:r>
    </w:p>
    <w:p w:rsidR="003A3F65" w:rsidRDefault="003A3F65">
      <w:r>
        <w:t xml:space="preserve">Varita Court – this is a historical building and WHA is now </w:t>
      </w:r>
      <w:r w:rsidR="00ED3594">
        <w:t>taking applications for housing</w:t>
      </w:r>
    </w:p>
    <w:p w:rsidR="003A3F65" w:rsidRDefault="003A3F65">
      <w:r>
        <w:t>Hope Station – please refer anyone who was affected by Hurricane Matthew who is in need of assistance.  They received a $25,000 Merck grant focused on community health outcomes, the new family shel</w:t>
      </w:r>
      <w:r w:rsidR="00ED3594">
        <w:t xml:space="preserve">ter is moving forward for upfit </w:t>
      </w:r>
      <w:r>
        <w:t>as is, Linda is working</w:t>
      </w:r>
      <w:r w:rsidR="00ED3594">
        <w:t xml:space="preserve"> on multiple grant application.</w:t>
      </w:r>
    </w:p>
    <w:p w:rsidR="003A3F65" w:rsidRDefault="003A3F65">
      <w:r>
        <w:t>Eastpointe – LaTasha shared they will be submitting a CoC renewal applicatio</w:t>
      </w:r>
      <w:r w:rsidR="00ED3594">
        <w:t>n to serve chronically homeless</w:t>
      </w:r>
    </w:p>
    <w:p w:rsidR="003A3F65" w:rsidRDefault="003A3F65">
      <w:r>
        <w:t xml:space="preserve">Wesley Shelter </w:t>
      </w:r>
      <w:r w:rsidR="00E037E3">
        <w:t>–</w:t>
      </w:r>
      <w:r>
        <w:t xml:space="preserve"> </w:t>
      </w:r>
      <w:r w:rsidR="00E037E3">
        <w:t xml:space="preserve">The addition to the safe house is going for bid and this will allow the addition of a handicapped accessible room.  </w:t>
      </w:r>
      <w:r w:rsidR="00ED3594">
        <w:t>They currently have 10 women an</w:t>
      </w:r>
      <w:bookmarkStart w:id="0" w:name="_GoBack"/>
      <w:bookmarkEnd w:id="0"/>
      <w:r w:rsidR="00E037E3">
        <w:t>d 7 children.  They received a Merck grant focused on nursing and health education.  They received funding from the Health Care Foundation of Wilson to provide counseling services</w:t>
      </w:r>
    </w:p>
    <w:p w:rsidR="00E037E3" w:rsidRDefault="00E037E3">
      <w:r>
        <w:t>St. Timothy’s is in the pro</w:t>
      </w:r>
      <w:r w:rsidR="00ED3594">
        <w:t>cess of undergoing renovations.</w:t>
      </w:r>
    </w:p>
    <w:p w:rsidR="00E037E3" w:rsidRDefault="00E037E3">
      <w:r>
        <w:t xml:space="preserve">DSS – we will receive funding for Year 2 of Eat Smart Move More and will be focusing on physical activity.  Felicia Thigpen will continue as coordinator. </w:t>
      </w:r>
      <w:r w:rsidR="00ED3594">
        <w:t xml:space="preserve"> Also, there is a community meeting scheduled for August 29</w:t>
      </w:r>
      <w:r w:rsidR="00ED3594" w:rsidRPr="00ED3594">
        <w:rPr>
          <w:vertAlign w:val="superscript"/>
        </w:rPr>
        <w:t>th</w:t>
      </w:r>
      <w:r w:rsidR="00ED3594">
        <w:t xml:space="preserve"> at 10:00 to discuss possible applications to the Golden Leaf Foundation.  They will fund up to 1.5 million focusing on economic growth and development, education, health care infrastructure. </w:t>
      </w:r>
    </w:p>
    <w:p w:rsidR="00E037E3" w:rsidRDefault="00E037E3"/>
    <w:p w:rsidR="00E037E3" w:rsidRDefault="00E037E3">
      <w:r>
        <w:lastRenderedPageBreak/>
        <w:t xml:space="preserve">The next Neuse Regional meeting is </w:t>
      </w:r>
      <w:r w:rsidR="00ED3594">
        <w:t>September 13</w:t>
      </w:r>
      <w:r w:rsidR="00ED3594" w:rsidRPr="00ED3594">
        <w:rPr>
          <w:vertAlign w:val="superscript"/>
        </w:rPr>
        <w:t>th</w:t>
      </w:r>
      <w:r w:rsidR="00ED3594">
        <w:t xml:space="preserve"> in Wayne County.  Lunch will be provided and registration is required.  LaTasha will send the details via e-mail. </w:t>
      </w:r>
    </w:p>
    <w:p w:rsidR="00E037E3" w:rsidRDefault="00E037E3">
      <w:r>
        <w:t>Our next Wilson Greene meeting is September 19</w:t>
      </w:r>
      <w:r w:rsidRPr="00E037E3">
        <w:rPr>
          <w:vertAlign w:val="superscript"/>
        </w:rPr>
        <w:t>th</w:t>
      </w:r>
      <w:r>
        <w:t xml:space="preserve"> at 10:00 a.m.</w:t>
      </w:r>
    </w:p>
    <w:p w:rsidR="003A3F65" w:rsidRDefault="003A3F65"/>
    <w:p w:rsidR="006C4DA3" w:rsidRDefault="006C4DA3"/>
    <w:p w:rsidR="006918E0" w:rsidRDefault="006918E0"/>
    <w:sectPr w:rsidR="00691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43"/>
    <w:rsid w:val="003A3F65"/>
    <w:rsid w:val="00410E43"/>
    <w:rsid w:val="006918E0"/>
    <w:rsid w:val="006C4DA3"/>
    <w:rsid w:val="00701243"/>
    <w:rsid w:val="00C169F9"/>
    <w:rsid w:val="00E037E3"/>
    <w:rsid w:val="00ED3594"/>
    <w:rsid w:val="00FA0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C2EE7-3448-4371-A61C-7B23BCF6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2017-08-15T19:30:00Z</dcterms:created>
  <dcterms:modified xsi:type="dcterms:W3CDTF">2017-08-16T16:11:00Z</dcterms:modified>
</cp:coreProperties>
</file>