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AE439B">
        <w:t>June 21, 2017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AE439B" w:rsidP="00DA099E">
      <w:pPr>
        <w:pStyle w:val="NoSpacing"/>
      </w:pPr>
      <w:r>
        <w:t>Carol Collins</w:t>
      </w:r>
      <w:r>
        <w:tab/>
      </w:r>
      <w:r>
        <w:tab/>
      </w:r>
      <w:r>
        <w:tab/>
      </w:r>
      <w:r w:rsidR="00DA099E">
        <w:tab/>
        <w:t>-</w:t>
      </w:r>
      <w:r>
        <w:t>Southeastern Family Violence Center</w:t>
      </w:r>
    </w:p>
    <w:p w:rsidR="006A5CCC" w:rsidRDefault="006A5CCC" w:rsidP="00DA099E">
      <w:pPr>
        <w:pStyle w:val="NoSpacing"/>
      </w:pPr>
      <w:r>
        <w:t>JoAnn McNulty</w:t>
      </w:r>
      <w:r>
        <w:tab/>
      </w:r>
      <w:r>
        <w:tab/>
      </w:r>
      <w:r>
        <w:tab/>
      </w:r>
      <w:r>
        <w:tab/>
        <w:t>-Lumberton Christian Care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-Southeastern Family Violence Center</w:t>
      </w:r>
    </w:p>
    <w:p w:rsidR="00DA099E" w:rsidRDefault="00DA099E" w:rsidP="00AB7048">
      <w:pPr>
        <w:pStyle w:val="NoSpacing"/>
      </w:pPr>
      <w:r>
        <w:t>Millicent Collins</w:t>
      </w:r>
      <w:r>
        <w:tab/>
      </w:r>
      <w:r>
        <w:tab/>
      </w:r>
      <w:r>
        <w:tab/>
      </w:r>
      <w:r>
        <w:tab/>
        <w:t>-Robeson County Government</w:t>
      </w:r>
    </w:p>
    <w:p w:rsidR="00DA099E" w:rsidRDefault="00AE439B" w:rsidP="00AB7048">
      <w:pPr>
        <w:pStyle w:val="NoSpacing"/>
      </w:pPr>
      <w:r>
        <w:t xml:space="preserve">Bill Atkinson </w:t>
      </w:r>
      <w:r>
        <w:tab/>
      </w:r>
      <w:r w:rsidR="00DA099E">
        <w:tab/>
      </w:r>
      <w:r w:rsidR="00DA099E">
        <w:tab/>
      </w:r>
      <w:r w:rsidR="00DA099E">
        <w:tab/>
        <w:t>-</w:t>
      </w:r>
      <w:r>
        <w:t>Eastpointe</w:t>
      </w:r>
      <w:r w:rsidR="00DA099E">
        <w:tab/>
      </w:r>
    </w:p>
    <w:p w:rsidR="00C441B4" w:rsidRDefault="00AE439B" w:rsidP="00FB6405">
      <w:pPr>
        <w:pStyle w:val="NoSpacing"/>
      </w:pPr>
      <w:r>
        <w:t>Tonya Swett</w:t>
      </w:r>
      <w:r>
        <w:tab/>
      </w:r>
      <w:r>
        <w:tab/>
      </w:r>
      <w:r>
        <w:tab/>
      </w:r>
      <w:r>
        <w:tab/>
        <w:t>-Enlightening Native Daughters</w:t>
      </w:r>
    </w:p>
    <w:p w:rsidR="00B76859" w:rsidRDefault="00AE439B" w:rsidP="0046698D">
      <w:pPr>
        <w:pStyle w:val="NoSpacing"/>
      </w:pPr>
      <w:proofErr w:type="spellStart"/>
      <w:r>
        <w:t>Lekesha</w:t>
      </w:r>
      <w:proofErr w:type="spellEnd"/>
      <w:r>
        <w:t xml:space="preserve"> Robinson</w:t>
      </w:r>
      <w:r w:rsidR="00046A24">
        <w:t xml:space="preserve"> </w:t>
      </w:r>
      <w:r w:rsidR="00031644">
        <w:tab/>
      </w:r>
      <w:r w:rsidR="00031644">
        <w:tab/>
      </w:r>
      <w:r w:rsidR="00C441B4">
        <w:tab/>
      </w:r>
      <w:r w:rsidR="00031644">
        <w:t xml:space="preserve">- </w:t>
      </w:r>
      <w:r>
        <w:t>United Way</w:t>
      </w:r>
    </w:p>
    <w:p w:rsidR="00B76859" w:rsidRDefault="006A5CCC" w:rsidP="0046698D">
      <w:pPr>
        <w:pStyle w:val="NoSpacing"/>
      </w:pPr>
      <w:r>
        <w:t>L</w:t>
      </w:r>
      <w:r w:rsidR="00B76859">
        <w:t>atasha McNair</w:t>
      </w:r>
      <w:r w:rsidR="00B76859">
        <w:tab/>
      </w:r>
      <w:r w:rsidR="00B76859">
        <w:tab/>
      </w:r>
      <w:r w:rsidR="00B76859">
        <w:tab/>
      </w:r>
      <w:r w:rsidR="00B76859">
        <w:tab/>
        <w:t>-Eastpointe</w:t>
      </w:r>
    </w:p>
    <w:p w:rsidR="006A5CCC" w:rsidRDefault="006A5CCC" w:rsidP="0046698D">
      <w:pPr>
        <w:pStyle w:val="NoSpacing"/>
      </w:pPr>
      <w:r>
        <w:t>Barbara Melvin</w:t>
      </w:r>
      <w:r>
        <w:tab/>
      </w:r>
      <w:r>
        <w:tab/>
      </w:r>
      <w:r>
        <w:tab/>
      </w:r>
      <w:r>
        <w:tab/>
        <w:t>-NC Indian Housing Authority</w:t>
      </w:r>
    </w:p>
    <w:p w:rsidR="006A5CCC" w:rsidRDefault="006A5CCC" w:rsidP="0046698D">
      <w:pPr>
        <w:pStyle w:val="NoSpacing"/>
      </w:pPr>
      <w:r>
        <w:t>Tracy Morrison</w:t>
      </w:r>
      <w:r>
        <w:tab/>
      </w:r>
      <w:r>
        <w:tab/>
      </w:r>
      <w:r>
        <w:tab/>
      </w:r>
      <w:r>
        <w:tab/>
        <w:t>-Family Endeavors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>
        <w:t>Meeting call</w:t>
      </w:r>
      <w:r w:rsidR="00B472F1">
        <w:t>ed</w:t>
      </w:r>
      <w:r>
        <w:t xml:space="preserve"> to order</w:t>
      </w:r>
      <w:r w:rsidR="00AE439B">
        <w:t xml:space="preserve"> at 11:02am</w:t>
      </w:r>
      <w:r>
        <w:t xml:space="preserve">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AE439B">
        <w:t>May 17,</w:t>
      </w:r>
      <w:r w:rsidR="00B76859">
        <w:t xml:space="preserve"> 2017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A673DB">
        <w:t>Millicent Collins</w:t>
      </w:r>
      <w:r w:rsidR="00B76859">
        <w:t xml:space="preserve"> </w:t>
      </w:r>
      <w:r w:rsidR="007810F8">
        <w:t xml:space="preserve">and second/carried by </w:t>
      </w:r>
      <w:proofErr w:type="spellStart"/>
      <w:r w:rsidR="00A673DB">
        <w:t>Lekesha</w:t>
      </w:r>
      <w:proofErr w:type="spellEnd"/>
      <w:r w:rsidR="00A673DB">
        <w:t xml:space="preserve"> Robinson.  </w:t>
      </w:r>
      <w:r w:rsidR="00BE3AB5">
        <w:t xml:space="preserve"> </w:t>
      </w:r>
    </w:p>
    <w:p w:rsidR="007810F8" w:rsidRDefault="007810F8" w:rsidP="0046698D">
      <w:pPr>
        <w:pStyle w:val="NoSpacing"/>
      </w:pPr>
    </w:p>
    <w:p w:rsidR="00C441B4" w:rsidRDefault="00BE3AB5" w:rsidP="00F05247">
      <w:pPr>
        <w:pStyle w:val="NoSpacing"/>
      </w:pPr>
      <w:r>
        <w:t>CoC Competition</w:t>
      </w:r>
    </w:p>
    <w:p w:rsidR="00BE3AB5" w:rsidRDefault="00BE3AB5" w:rsidP="00C441B4">
      <w:pPr>
        <w:pStyle w:val="NoSpacing"/>
        <w:numPr>
          <w:ilvl w:val="0"/>
          <w:numId w:val="16"/>
        </w:numPr>
      </w:pPr>
      <w:r>
        <w:t>Agencies may apply for either PSH or RRH</w:t>
      </w:r>
    </w:p>
    <w:p w:rsidR="00324663" w:rsidRDefault="00324663" w:rsidP="00324663">
      <w:pPr>
        <w:pStyle w:val="NoSpacing"/>
        <w:numPr>
          <w:ilvl w:val="1"/>
          <w:numId w:val="16"/>
        </w:numPr>
      </w:pPr>
      <w:r>
        <w:t xml:space="preserve">Still accepting intent to apply.  </w:t>
      </w:r>
    </w:p>
    <w:p w:rsidR="00324663" w:rsidRDefault="00324663" w:rsidP="00324663">
      <w:pPr>
        <w:pStyle w:val="NoSpacing"/>
        <w:numPr>
          <w:ilvl w:val="1"/>
          <w:numId w:val="16"/>
        </w:numPr>
      </w:pPr>
      <w:r>
        <w:t>Ms. McNulty said she intended to apply and inquired about the requirements.</w:t>
      </w:r>
    </w:p>
    <w:p w:rsidR="00BE3AB5" w:rsidRDefault="00BE3AB5" w:rsidP="00BE3AB5">
      <w:pPr>
        <w:pStyle w:val="NoSpacing"/>
        <w:numPr>
          <w:ilvl w:val="1"/>
          <w:numId w:val="16"/>
        </w:numPr>
      </w:pPr>
      <w:r>
        <w:t xml:space="preserve">Eastpointe applied last year and received money to operate the PSH program. </w:t>
      </w:r>
    </w:p>
    <w:p w:rsidR="00324663" w:rsidRDefault="00324663" w:rsidP="00BE3AB5">
      <w:pPr>
        <w:pStyle w:val="NoSpacing"/>
        <w:numPr>
          <w:ilvl w:val="2"/>
          <w:numId w:val="16"/>
        </w:numPr>
      </w:pPr>
      <w:r>
        <w:t>They were awarded $144,600.00</w:t>
      </w:r>
    </w:p>
    <w:p w:rsidR="00324663" w:rsidRDefault="00324663" w:rsidP="00324663">
      <w:pPr>
        <w:pStyle w:val="NoSpacing"/>
        <w:numPr>
          <w:ilvl w:val="2"/>
          <w:numId w:val="16"/>
        </w:numPr>
      </w:pPr>
      <w:r>
        <w:t xml:space="preserve">It will fund 17 families/individuals for one year.  </w:t>
      </w:r>
    </w:p>
    <w:p w:rsidR="00E0619A" w:rsidRDefault="00E0619A" w:rsidP="00E0619A">
      <w:pPr>
        <w:pStyle w:val="NoSpacing"/>
      </w:pPr>
      <w:r>
        <w:t>Coordinated Assessment revision</w:t>
      </w:r>
    </w:p>
    <w:p w:rsidR="00E0619A" w:rsidRDefault="007311C3" w:rsidP="00E0619A">
      <w:pPr>
        <w:pStyle w:val="NoSpacing"/>
        <w:numPr>
          <w:ilvl w:val="3"/>
          <w:numId w:val="16"/>
        </w:numPr>
        <w:ind w:left="810" w:hanging="180"/>
      </w:pPr>
      <w:r>
        <w:t xml:space="preserve"> The Coordinated Assessmen</w:t>
      </w:r>
      <w:r w:rsidR="008D6C13">
        <w:t>t revision was submitted</w:t>
      </w:r>
      <w:r>
        <w:t xml:space="preserve"> by Ms. Emily Locklear and Hollie Oxendine. </w:t>
      </w:r>
    </w:p>
    <w:p w:rsidR="003014F4" w:rsidRDefault="003014F4" w:rsidP="007311C3">
      <w:pPr>
        <w:pStyle w:val="NoSpacing"/>
        <w:numPr>
          <w:ilvl w:val="4"/>
          <w:numId w:val="16"/>
        </w:numPr>
        <w:ind w:left="1170" w:hanging="90"/>
      </w:pPr>
      <w:r>
        <w:t xml:space="preserve">The plan is up for Approval on 7/11/17.  </w:t>
      </w:r>
    </w:p>
    <w:p w:rsidR="00324B62" w:rsidRDefault="003014F4" w:rsidP="008F686A">
      <w:pPr>
        <w:pStyle w:val="NoSpacing"/>
        <w:numPr>
          <w:ilvl w:val="4"/>
          <w:numId w:val="16"/>
        </w:numPr>
        <w:ind w:left="1170" w:hanging="90"/>
      </w:pPr>
      <w:r>
        <w:t xml:space="preserve">Ms. Emily would still like to have a training.  She has been trying to reach </w:t>
      </w:r>
      <w:proofErr w:type="spellStart"/>
      <w:r>
        <w:t>Erhin</w:t>
      </w:r>
      <w:proofErr w:type="spellEnd"/>
      <w:r>
        <w:t xml:space="preserve"> </w:t>
      </w:r>
      <w:proofErr w:type="spellStart"/>
      <w:r>
        <w:t>Doeler</w:t>
      </w:r>
      <w:proofErr w:type="spellEnd"/>
      <w:r>
        <w:t xml:space="preserve"> to see when he is available for a meeting.  Once she hears from him, she will send out an email to see when everyone can meet.  </w:t>
      </w:r>
    </w:p>
    <w:p w:rsidR="008F686A" w:rsidRDefault="008F686A" w:rsidP="008F686A">
      <w:pPr>
        <w:pStyle w:val="NoSpacing"/>
        <w:numPr>
          <w:ilvl w:val="4"/>
          <w:numId w:val="16"/>
        </w:numPr>
        <w:ind w:left="1170" w:hanging="90"/>
      </w:pPr>
      <w:r>
        <w:t xml:space="preserve">Millicent Collins’ name will be submitted on the project review.  </w:t>
      </w:r>
    </w:p>
    <w:p w:rsidR="00AB4E3E" w:rsidRDefault="00AB4E3E" w:rsidP="00F05247">
      <w:pPr>
        <w:pStyle w:val="NoSpacing"/>
      </w:pPr>
      <w:r>
        <w:t>Regional Veterans Plan</w:t>
      </w:r>
    </w:p>
    <w:p w:rsidR="00324663" w:rsidRDefault="00222FFF" w:rsidP="00324663">
      <w:pPr>
        <w:pStyle w:val="NoSpacing"/>
        <w:numPr>
          <w:ilvl w:val="0"/>
          <w:numId w:val="18"/>
        </w:numPr>
      </w:pPr>
      <w:r>
        <w:t>Ms. Tracy Morrison completed the plan</w:t>
      </w:r>
    </w:p>
    <w:p w:rsidR="00324663" w:rsidRDefault="00324663" w:rsidP="00324663">
      <w:pPr>
        <w:pStyle w:val="NoSpacing"/>
        <w:numPr>
          <w:ilvl w:val="1"/>
          <w:numId w:val="18"/>
        </w:numPr>
      </w:pPr>
      <w:r>
        <w:t xml:space="preserve">The application was submitted on 6/6/17.  </w:t>
      </w:r>
    </w:p>
    <w:p w:rsidR="00222FFF" w:rsidRDefault="00B472F1" w:rsidP="00222FFF">
      <w:pPr>
        <w:pStyle w:val="NoSpacing"/>
        <w:numPr>
          <w:ilvl w:val="1"/>
          <w:numId w:val="18"/>
        </w:numPr>
      </w:pPr>
      <w:r>
        <w:t xml:space="preserve">Ms. Tracy </w:t>
      </w:r>
      <w:r w:rsidR="00222FFF">
        <w:t>attend</w:t>
      </w:r>
      <w:r>
        <w:t>ed</w:t>
      </w:r>
      <w:r w:rsidR="00222FFF">
        <w:t xml:space="preserve"> a meeting in Charlotte on Friday 5/19/17.  </w:t>
      </w:r>
    </w:p>
    <w:p w:rsidR="001A7E29" w:rsidRDefault="001A7E29" w:rsidP="00222FFF">
      <w:pPr>
        <w:pStyle w:val="NoSpacing"/>
        <w:numPr>
          <w:ilvl w:val="1"/>
          <w:numId w:val="18"/>
        </w:numPr>
      </w:pPr>
      <w:r>
        <w:t>Each region and Coalition was taught ways to en</w:t>
      </w:r>
      <w:r w:rsidR="00354131">
        <w:t xml:space="preserve">d homelessness. </w:t>
      </w:r>
    </w:p>
    <w:p w:rsidR="00354131" w:rsidRDefault="00354131" w:rsidP="00222FFF">
      <w:pPr>
        <w:pStyle w:val="NoSpacing"/>
        <w:numPr>
          <w:ilvl w:val="1"/>
          <w:numId w:val="18"/>
        </w:numPr>
      </w:pPr>
      <w:r>
        <w:t>During the meeting the Coalitions/Regions that were represented wer</w:t>
      </w:r>
      <w:r w:rsidR="000F4A2D">
        <w:t>e encouraged to maintain strong</w:t>
      </w:r>
      <w:r>
        <w:t xml:space="preserve"> relationships with their VA programs</w:t>
      </w:r>
      <w:r w:rsidR="000F4A2D">
        <w:t xml:space="preserve"> and Mom and Pop programs in their area that have dedicated services to assist Veterans.</w:t>
      </w:r>
    </w:p>
    <w:p w:rsidR="000F4A2D" w:rsidRDefault="000F4A2D" w:rsidP="000F4A2D">
      <w:pPr>
        <w:pStyle w:val="NoSpacing"/>
        <w:ind w:left="1440"/>
      </w:pPr>
    </w:p>
    <w:p w:rsidR="00324B62" w:rsidRDefault="00324B62" w:rsidP="00324B62">
      <w:pPr>
        <w:pStyle w:val="NoSpacing"/>
        <w:ind w:left="720"/>
      </w:pPr>
    </w:p>
    <w:p w:rsidR="00F87792" w:rsidRDefault="003A1895" w:rsidP="003A1895">
      <w:pPr>
        <w:pStyle w:val="NoSpacing"/>
      </w:pPr>
      <w:r>
        <w:lastRenderedPageBreak/>
        <w:t>Announcements</w:t>
      </w:r>
    </w:p>
    <w:p w:rsidR="008F686A" w:rsidRDefault="000F4A2D" w:rsidP="008F686A">
      <w:pPr>
        <w:pStyle w:val="NoSpacing"/>
        <w:numPr>
          <w:ilvl w:val="0"/>
          <w:numId w:val="26"/>
        </w:numPr>
      </w:pPr>
      <w:r>
        <w:t xml:space="preserve">Ms. Emily Locklear reiterated from the last meeting that she would like for the committee as a whole to do more outreach to assist with the homeless population.  She would like for the PIT Count to have more of an impact in the community.  </w:t>
      </w:r>
    </w:p>
    <w:p w:rsidR="008F686A" w:rsidRDefault="008F686A" w:rsidP="008F686A">
      <w:pPr>
        <w:pStyle w:val="NoSpacing"/>
        <w:numPr>
          <w:ilvl w:val="1"/>
          <w:numId w:val="26"/>
        </w:numPr>
      </w:pPr>
      <w:r>
        <w:t xml:space="preserve">It was mentioned to possibly set up an outreach event for September and hand out water and hygiene kits.  </w:t>
      </w:r>
    </w:p>
    <w:p w:rsidR="008F686A" w:rsidRDefault="008F686A" w:rsidP="008F686A">
      <w:pPr>
        <w:pStyle w:val="NoSpacing"/>
        <w:numPr>
          <w:ilvl w:val="1"/>
          <w:numId w:val="26"/>
        </w:numPr>
      </w:pPr>
      <w:r>
        <w:t xml:space="preserve">Ms. Emily asked if everyone would bring their ideas of how to reach the homeless population </w:t>
      </w:r>
      <w:r w:rsidR="00C53F50">
        <w:t>at least</w:t>
      </w:r>
      <w:r>
        <w:t xml:space="preserve"> four times a year (the PIT count being one) to the next meeting.  </w:t>
      </w:r>
    </w:p>
    <w:p w:rsidR="008F686A" w:rsidRDefault="008F686A" w:rsidP="00D656A0">
      <w:pPr>
        <w:pStyle w:val="NoSpacing"/>
        <w:numPr>
          <w:ilvl w:val="0"/>
          <w:numId w:val="26"/>
        </w:numPr>
      </w:pPr>
      <w:r>
        <w:t xml:space="preserve">Ms. Emily announced that Southeastern Family Violence Center (SFVC) has applied for RRH (Rapid Re-Housing) funds specifically allocated for Hurricane Matthew victims.  This money will be used to help the 35 individuals/families that are still in the motels as well as those who still have not obtained permanent housing and were displaced because of the storm.  </w:t>
      </w:r>
    </w:p>
    <w:p w:rsidR="008F686A" w:rsidRDefault="008F686A" w:rsidP="008F686A">
      <w:pPr>
        <w:pStyle w:val="NoSpacing"/>
        <w:numPr>
          <w:ilvl w:val="0"/>
          <w:numId w:val="26"/>
        </w:numPr>
      </w:pPr>
      <w:r>
        <w:t xml:space="preserve">Ms. Emily announced that SFVC is still waiting for the original RRH funds to be released.  We are currently waiting for </w:t>
      </w:r>
      <w:proofErr w:type="spellStart"/>
      <w:r>
        <w:t>Lakesha</w:t>
      </w:r>
      <w:proofErr w:type="spellEnd"/>
      <w:r>
        <w:t xml:space="preserve"> and Latricia to resubmit the contract.  We are hoping to be ready to utilize the funds and assist the community by the next meeting.  </w:t>
      </w:r>
    </w:p>
    <w:p w:rsidR="008F686A" w:rsidRDefault="008F686A" w:rsidP="008F686A">
      <w:pPr>
        <w:pStyle w:val="NoSpacing"/>
        <w:numPr>
          <w:ilvl w:val="1"/>
          <w:numId w:val="26"/>
        </w:numPr>
      </w:pPr>
      <w:r>
        <w:t>It was explained to Ms. Joann the importance of the Prevention</w:t>
      </w:r>
      <w:r w:rsidR="00C53F50">
        <w:t xml:space="preserve"> and Diversion forms and the VI-</w:t>
      </w:r>
      <w:r>
        <w:t xml:space="preserve">SPDATs that should be filled out after the client has stayed at the shelter for at least 14 days.  </w:t>
      </w:r>
    </w:p>
    <w:p w:rsidR="008F686A" w:rsidRDefault="008F686A" w:rsidP="008F686A">
      <w:pPr>
        <w:pStyle w:val="NoSpacing"/>
        <w:numPr>
          <w:ilvl w:val="0"/>
          <w:numId w:val="26"/>
        </w:numPr>
      </w:pPr>
      <w:r>
        <w:t xml:space="preserve">Bill Atkinson introduced himself.  He will be the Case Manager at Eastpointe for the PSH program.  He explained that the program will provide rental assistance for either all or a portion of the rent and will do so permanently or as long as the funding is available.  He provided his work address and phone number:  450 Country Club Rd.  Lumberton – 910-272-1542.  </w:t>
      </w:r>
    </w:p>
    <w:p w:rsidR="008F686A" w:rsidRDefault="008F686A" w:rsidP="008F686A">
      <w:pPr>
        <w:pStyle w:val="NoSpacing"/>
        <w:numPr>
          <w:ilvl w:val="0"/>
          <w:numId w:val="26"/>
        </w:numPr>
      </w:pPr>
      <w:r>
        <w:t xml:space="preserve">Ms. Barbara Melvin mentioned Indian Housing Authority has some units available for individuals who receive disability/SSI.  </w:t>
      </w:r>
    </w:p>
    <w:p w:rsidR="000F4A2D" w:rsidRDefault="000F4A2D" w:rsidP="000F4A2D">
      <w:pPr>
        <w:pStyle w:val="NoSpacing"/>
        <w:ind w:left="1080"/>
      </w:pPr>
    </w:p>
    <w:p w:rsidR="00A673DB" w:rsidRDefault="00A673DB" w:rsidP="00A673DB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A673DB">
        <w:t>July 19</w:t>
      </w:r>
      <w:r w:rsidR="007B76CC">
        <w:t>, 2017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A673DB">
        <w:t>12:04pm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84395"/>
    <w:multiLevelType w:val="hybridMultilevel"/>
    <w:tmpl w:val="DA4052B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24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4"/>
  </w:num>
  <w:num w:numId="14">
    <w:abstractNumId w:val="17"/>
  </w:num>
  <w:num w:numId="15">
    <w:abstractNumId w:val="21"/>
  </w:num>
  <w:num w:numId="16">
    <w:abstractNumId w:val="22"/>
  </w:num>
  <w:num w:numId="17">
    <w:abstractNumId w:val="10"/>
  </w:num>
  <w:num w:numId="18">
    <w:abstractNumId w:val="19"/>
  </w:num>
  <w:num w:numId="19">
    <w:abstractNumId w:val="13"/>
  </w:num>
  <w:num w:numId="20">
    <w:abstractNumId w:val="23"/>
  </w:num>
  <w:num w:numId="21">
    <w:abstractNumId w:val="20"/>
  </w:num>
  <w:num w:numId="22">
    <w:abstractNumId w:val="14"/>
  </w:num>
  <w:num w:numId="23">
    <w:abstractNumId w:val="16"/>
  </w:num>
  <w:num w:numId="24">
    <w:abstractNumId w:val="0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1644"/>
    <w:rsid w:val="00046A24"/>
    <w:rsid w:val="00051A55"/>
    <w:rsid w:val="00051BAF"/>
    <w:rsid w:val="000837CB"/>
    <w:rsid w:val="000876BA"/>
    <w:rsid w:val="000A6B1D"/>
    <w:rsid w:val="000F182D"/>
    <w:rsid w:val="000F4A2D"/>
    <w:rsid w:val="000F4E7C"/>
    <w:rsid w:val="00125B11"/>
    <w:rsid w:val="00144A3E"/>
    <w:rsid w:val="00176686"/>
    <w:rsid w:val="001A7E29"/>
    <w:rsid w:val="00222FFF"/>
    <w:rsid w:val="00281A4F"/>
    <w:rsid w:val="002B1E9E"/>
    <w:rsid w:val="002E086C"/>
    <w:rsid w:val="003008D4"/>
    <w:rsid w:val="003014F4"/>
    <w:rsid w:val="00324663"/>
    <w:rsid w:val="00324B62"/>
    <w:rsid w:val="0032519D"/>
    <w:rsid w:val="0033345B"/>
    <w:rsid w:val="00354131"/>
    <w:rsid w:val="00367C0D"/>
    <w:rsid w:val="003A1895"/>
    <w:rsid w:val="003A424F"/>
    <w:rsid w:val="00431BDC"/>
    <w:rsid w:val="0043622B"/>
    <w:rsid w:val="0046698D"/>
    <w:rsid w:val="004842A4"/>
    <w:rsid w:val="004903D3"/>
    <w:rsid w:val="004D0607"/>
    <w:rsid w:val="005119E3"/>
    <w:rsid w:val="0056146F"/>
    <w:rsid w:val="005B183D"/>
    <w:rsid w:val="005C1178"/>
    <w:rsid w:val="005C4469"/>
    <w:rsid w:val="005D6D48"/>
    <w:rsid w:val="00601A30"/>
    <w:rsid w:val="00645A46"/>
    <w:rsid w:val="006A5CCC"/>
    <w:rsid w:val="006B00F6"/>
    <w:rsid w:val="00714CF9"/>
    <w:rsid w:val="00720C91"/>
    <w:rsid w:val="007311C3"/>
    <w:rsid w:val="00773D14"/>
    <w:rsid w:val="00775C69"/>
    <w:rsid w:val="007810F8"/>
    <w:rsid w:val="007848AA"/>
    <w:rsid w:val="007B76CC"/>
    <w:rsid w:val="007D3001"/>
    <w:rsid w:val="007E26D6"/>
    <w:rsid w:val="00802D94"/>
    <w:rsid w:val="0084117F"/>
    <w:rsid w:val="008434C8"/>
    <w:rsid w:val="0089012A"/>
    <w:rsid w:val="008D6C13"/>
    <w:rsid w:val="008F686A"/>
    <w:rsid w:val="00981124"/>
    <w:rsid w:val="009A0889"/>
    <w:rsid w:val="009A6B38"/>
    <w:rsid w:val="00A2066C"/>
    <w:rsid w:val="00A673DB"/>
    <w:rsid w:val="00AB4E3E"/>
    <w:rsid w:val="00AB7048"/>
    <w:rsid w:val="00AC726D"/>
    <w:rsid w:val="00AE439B"/>
    <w:rsid w:val="00B21B8A"/>
    <w:rsid w:val="00B42D02"/>
    <w:rsid w:val="00B472F1"/>
    <w:rsid w:val="00B54EF6"/>
    <w:rsid w:val="00B76859"/>
    <w:rsid w:val="00BA56C6"/>
    <w:rsid w:val="00BB63AD"/>
    <w:rsid w:val="00BE3AB5"/>
    <w:rsid w:val="00C258CE"/>
    <w:rsid w:val="00C441B4"/>
    <w:rsid w:val="00C50FF6"/>
    <w:rsid w:val="00C53F50"/>
    <w:rsid w:val="00C714F7"/>
    <w:rsid w:val="00C759C8"/>
    <w:rsid w:val="00C8121D"/>
    <w:rsid w:val="00CA35DD"/>
    <w:rsid w:val="00D435A4"/>
    <w:rsid w:val="00D44035"/>
    <w:rsid w:val="00DA099E"/>
    <w:rsid w:val="00DA379E"/>
    <w:rsid w:val="00DC0BB5"/>
    <w:rsid w:val="00DE3D05"/>
    <w:rsid w:val="00E0619A"/>
    <w:rsid w:val="00E42F76"/>
    <w:rsid w:val="00E909BD"/>
    <w:rsid w:val="00EB7715"/>
    <w:rsid w:val="00F05247"/>
    <w:rsid w:val="00F21FBE"/>
    <w:rsid w:val="00F73B89"/>
    <w:rsid w:val="00F87792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dcterms:created xsi:type="dcterms:W3CDTF">2017-07-18T20:23:00Z</dcterms:created>
  <dcterms:modified xsi:type="dcterms:W3CDTF">2017-07-18T20:23:00Z</dcterms:modified>
</cp:coreProperties>
</file>