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F1" w:rsidRPr="00247701" w:rsidRDefault="00697CF1" w:rsidP="0069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47701">
        <w:rPr>
          <w:rFonts w:ascii="Times New Roman" w:eastAsia="Times New Roman" w:hAnsi="Times New Roman" w:cs="Times New Roman"/>
          <w:b/>
          <w:sz w:val="40"/>
          <w:szCs w:val="40"/>
        </w:rPr>
        <w:t>AHRMM Meeting Minutes</w:t>
      </w:r>
    </w:p>
    <w:p w:rsidR="00697CF1" w:rsidRPr="00247701" w:rsidRDefault="00697CF1" w:rsidP="0069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18, 2017</w:t>
      </w:r>
    </w:p>
    <w:p w:rsidR="00697CF1" w:rsidRDefault="00697CF1" w:rsidP="0069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Monarch Creative Arts and Community Center-Southern Pines, NC</w:t>
      </w:r>
    </w:p>
    <w:p w:rsidR="00A92F16" w:rsidRDefault="00A92F1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713E1" w:rsidRDefault="00A92F16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97CF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Attendees: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Kam A. McDonald-Anson County Schools; Thomasina Wall-Anson County DSS; Shanita Harris-Family Endeavors; Carol Brown-Brown’s Golden Care; Nina Walker-Sandhills Community Action; John Young-Montgomery County DSS; Tawanda Bennett-Why Not Me Services; Sherri Allgood-True Worship Ministries;</w:t>
      </w:r>
      <w:r w:rsidRPr="00A92F16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697CF1" w:rsidRDefault="00697CF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7CF1">
        <w:rPr>
          <w:rFonts w:ascii="Times New Roman" w:hAnsi="Times New Roman" w:cs="Times New Roman"/>
          <w:b/>
          <w:color w:val="222222"/>
          <w:sz w:val="24"/>
          <w:szCs w:val="24"/>
        </w:rPr>
        <w:t>Welcome and Introductions:</w:t>
      </w:r>
      <w:r w:rsidR="00A92F16" w:rsidRPr="00A92F16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-The m</w:t>
      </w:r>
      <w:r w:rsidR="00A92F16"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eeting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was </w:t>
      </w:r>
      <w:r w:rsidR="00A92F16"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called to order at 9:50am by Kam A. McDonald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Secretary</w:t>
      </w:r>
      <w:r w:rsidR="00A92F16"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the absence of the lead and alternate lead.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425FF" w:rsidRDefault="00A92F16" w:rsidP="00C4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F1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97CF1" w:rsidRPr="00697CF1">
        <w:rPr>
          <w:rFonts w:ascii="Times New Roman" w:hAnsi="Times New Roman" w:cs="Times New Roman"/>
          <w:b/>
          <w:color w:val="222222"/>
          <w:sz w:val="24"/>
          <w:szCs w:val="24"/>
        </w:rPr>
        <w:t>Minutes:</w:t>
      </w:r>
      <w:r w:rsidRPr="00A92F1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97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697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homasina Wall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moved to approve </w:t>
      </w:r>
      <w:r w:rsidR="00697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March minutes.  Carol Brown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seconded</w:t>
      </w:r>
      <w:r w:rsidR="00697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motion and it passed.</w:t>
      </w:r>
      <w:r w:rsidRPr="00A92F1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92F16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C425FF" w:rsidRDefault="00C425FF" w:rsidP="00C4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Balance of State Steering Committee Update</w:t>
      </w:r>
    </w:p>
    <w:p w:rsidR="00C425FF" w:rsidRDefault="00D713E1" w:rsidP="00C4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25FF">
        <w:rPr>
          <w:rFonts w:ascii="Times New Roman" w:eastAsia="Times New Roman" w:hAnsi="Times New Roman" w:cs="Times New Roman"/>
          <w:sz w:val="24"/>
          <w:szCs w:val="24"/>
        </w:rPr>
        <w:t xml:space="preserve">No one present, no report provided.  </w:t>
      </w:r>
    </w:p>
    <w:p w:rsidR="00C425FF" w:rsidRDefault="00C425FF" w:rsidP="00C4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-There was a meeting at the beginning of April and will be another in the beginning of August.</w:t>
      </w:r>
    </w:p>
    <w:p w:rsidR="00D713E1" w:rsidRDefault="00D713E1" w:rsidP="00C4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3E1" w:rsidRDefault="00D713E1" w:rsidP="00D7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3E1" w:rsidRPr="00D713E1" w:rsidRDefault="00D713E1" w:rsidP="00D7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3E1">
        <w:rPr>
          <w:rFonts w:ascii="Times New Roman" w:eastAsia="Times New Roman" w:hAnsi="Times New Roman" w:cs="Times New Roman"/>
          <w:b/>
          <w:sz w:val="24"/>
          <w:szCs w:val="24"/>
        </w:rPr>
        <w:t>Coordinated Assessment Update</w:t>
      </w:r>
    </w:p>
    <w:p w:rsidR="00D713E1" w:rsidRDefault="00D713E1" w:rsidP="00C4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-No one present, no report provided</w:t>
      </w:r>
    </w:p>
    <w:p w:rsidR="00D713E1" w:rsidRDefault="00D713E1" w:rsidP="00C4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3E1" w:rsidRPr="00D713E1" w:rsidRDefault="00D713E1" w:rsidP="00C4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3E1" w:rsidRDefault="00D713E1" w:rsidP="00D7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Region 7 Update</w:t>
      </w:r>
    </w:p>
    <w:p w:rsidR="00D713E1" w:rsidRDefault="00D713E1" w:rsidP="00D7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-Meeting was held on April 6</w:t>
      </w:r>
      <w:r w:rsidRPr="00D713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Van</w:t>
      </w:r>
      <w:r w:rsidR="00411014">
        <w:rPr>
          <w:rFonts w:ascii="Times New Roman" w:eastAsia="Times New Roman" w:hAnsi="Times New Roman" w:cs="Times New Roman"/>
          <w:sz w:val="24"/>
          <w:szCs w:val="24"/>
        </w:rPr>
        <w:t xml:space="preserve"> 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 </w:t>
      </w:r>
      <w:r w:rsidR="00411014">
        <w:rPr>
          <w:rFonts w:ascii="Times New Roman" w:eastAsia="Times New Roman" w:hAnsi="Times New Roman" w:cs="Times New Roman"/>
          <w:sz w:val="24"/>
          <w:szCs w:val="24"/>
        </w:rPr>
        <w:t>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Sandhills Community College.  </w:t>
      </w:r>
    </w:p>
    <w:p w:rsidR="00D713E1" w:rsidRDefault="00D713E1" w:rsidP="00D7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-Next meeting is August 3</w:t>
      </w:r>
      <w:r w:rsidRPr="00D713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9:30am. </w:t>
      </w:r>
    </w:p>
    <w:p w:rsidR="00D713E1" w:rsidRDefault="00D713E1" w:rsidP="00D7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3E1" w:rsidRPr="00D713E1" w:rsidRDefault="00D713E1" w:rsidP="00D7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3E1" w:rsidRDefault="00D713E1" w:rsidP="00D7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Point-In-Time Count </w:t>
      </w:r>
    </w:p>
    <w:p w:rsidR="00D713E1" w:rsidRPr="00D713E1" w:rsidRDefault="00D713E1" w:rsidP="00D7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E1">
        <w:rPr>
          <w:rFonts w:ascii="Times New Roman" w:eastAsia="Times New Roman" w:hAnsi="Times New Roman" w:cs="Times New Roman"/>
          <w:sz w:val="24"/>
          <w:szCs w:val="24"/>
        </w:rPr>
        <w:t>-No one present with knowledge of results, no report provided.</w:t>
      </w:r>
    </w:p>
    <w:p w:rsidR="00D713E1" w:rsidRDefault="00D713E1" w:rsidP="00D7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3E1" w:rsidRDefault="00D713E1" w:rsidP="00D7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713E1" w:rsidRPr="00D713E1" w:rsidRDefault="00D713E1" w:rsidP="00D7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3E1">
        <w:rPr>
          <w:rFonts w:ascii="Times New Roman" w:eastAsia="Times New Roman" w:hAnsi="Times New Roman" w:cs="Times New Roman"/>
          <w:b/>
          <w:sz w:val="24"/>
          <w:szCs w:val="24"/>
        </w:rPr>
        <w:t xml:space="preserve">Grantee Reports </w:t>
      </w:r>
    </w:p>
    <w:p w:rsidR="00D713E1" w:rsidRDefault="00D713E1" w:rsidP="00C42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713E1" w:rsidRDefault="00D713E1" w:rsidP="00C42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73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SCAP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-Shelter plus is full and has been for 3.5 years. No more applications available. On a one day situation and 500 applications were taken at the time.</w:t>
      </w:r>
      <w:r w:rsidRPr="00A92F16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C425FF" w:rsidRPr="001873C2" w:rsidRDefault="00C425FF" w:rsidP="00187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3E1">
        <w:rPr>
          <w:rFonts w:ascii="Times New Roman" w:eastAsia="Times New Roman" w:hAnsi="Times New Roman" w:cs="Times New Roman"/>
          <w:b/>
          <w:sz w:val="24"/>
          <w:szCs w:val="24"/>
        </w:rPr>
        <w:t>Friend-to-</w:t>
      </w:r>
      <w:r w:rsidR="001873C2">
        <w:rPr>
          <w:rFonts w:ascii="Times New Roman" w:eastAsia="Times New Roman" w:hAnsi="Times New Roman" w:cs="Times New Roman"/>
          <w:b/>
          <w:sz w:val="24"/>
          <w:szCs w:val="24"/>
        </w:rPr>
        <w:t>Friend-</w:t>
      </w:r>
      <w:r>
        <w:rPr>
          <w:rFonts w:ascii="Times New Roman" w:hAnsi="Times New Roman" w:cs="Times New Roman"/>
          <w:sz w:val="24"/>
          <w:szCs w:val="24"/>
        </w:rPr>
        <w:t>No one present, no report provided.</w:t>
      </w:r>
    </w:p>
    <w:p w:rsidR="00697CF1" w:rsidRDefault="001873C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 xml:space="preserve">Intent to Apply for </w:t>
      </w:r>
      <w:r w:rsidR="00A92F16" w:rsidRPr="001873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Grants</w:t>
      </w:r>
      <w:r w:rsidR="00A92F16"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-Carol called a few people, and Donna let them know.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92F16"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App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lications are</w:t>
      </w:r>
      <w:r w:rsidR="00A92F16"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homelessness and housing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those</w:t>
      </w:r>
      <w:r w:rsidR="00A92F16"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at-risk for homelessness.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92F16"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Some interest from others in group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about the applications and process.  </w:t>
      </w:r>
      <w:r w:rsidR="00A92F16" w:rsidRPr="00A92F16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A92F16"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NCEEH Website has the applications to apply for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A92F16"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Intent to apply for Grants”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92F16" w:rsidRPr="00A92F1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92F16"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Applications</w:t>
      </w:r>
      <w:r w:rsidR="00A92F16"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be out in the late spring</w:t>
      </w:r>
    </w:p>
    <w:p w:rsidR="00C425FF" w:rsidRPr="00C425FF" w:rsidRDefault="00C425FF" w:rsidP="00C425FF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425F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Old Business</w:t>
      </w:r>
    </w:p>
    <w:p w:rsidR="00C425FF" w:rsidRDefault="00C425F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-No emergency response forms were picked up or turned in.  </w:t>
      </w:r>
    </w:p>
    <w:p w:rsidR="00C425FF" w:rsidRDefault="00C425F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-All participants have already completed membership applications.</w:t>
      </w:r>
    </w:p>
    <w:p w:rsidR="00697CF1" w:rsidRDefault="00A92F16" w:rsidP="00697CF1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A92F1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97CF1" w:rsidRPr="00697CF1">
        <w:rPr>
          <w:rFonts w:ascii="Times New Roman" w:hAnsi="Times New Roman" w:cs="Times New Roman"/>
          <w:b/>
          <w:color w:val="222222"/>
          <w:sz w:val="24"/>
          <w:szCs w:val="24"/>
        </w:rPr>
        <w:t>New Business:</w:t>
      </w:r>
    </w:p>
    <w:p w:rsidR="00C425FF" w:rsidRDefault="00A92F16" w:rsidP="00C425FF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7CF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Anson County School</w:t>
      </w:r>
      <w:r w:rsidR="00697CF1" w:rsidRPr="00697CF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-50</w:t>
      </w:r>
      <w:r w:rsidR="00697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students qualify for McKinney-Vento services.                    </w:t>
      </w:r>
      <w:r w:rsidR="00C42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</w:t>
      </w:r>
      <w:r w:rsidR="00697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–Southwest Region School Social Workers Spring Conference</w:t>
      </w:r>
      <w:r w:rsidR="00DC7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hosted by the Anson County School Social Workers</w:t>
      </w:r>
      <w:r w:rsidR="00697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was a success.  There were 35 participants from throughout the Region.  Speakers and special guests included the Chief of Wadesboro Police Department, Sheriff of Anson County, </w:t>
      </w:r>
      <w:r w:rsidR="00DC7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School Social Workers from Charlotte-Mecklenburg Schools, Regional Director for the Domestic Violence Coalition.                                                                                                         – District has a Rela</w:t>
      </w:r>
      <w:r w:rsidR="004110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 for Life Team and is raising f</w:t>
      </w:r>
      <w:r w:rsidR="00DC7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unds through May for Cancer.                            –The next School Health Advisory Council meeting will be held on May 1</w:t>
      </w:r>
      <w:r w:rsidR="00DC7AA1" w:rsidRPr="00DC7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st</w:t>
      </w:r>
      <w:r w:rsidR="00DC7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the Central Office at 11:00am.  All Anson County residents are stakeholders and invited to </w:t>
      </w:r>
      <w:r w:rsidR="00C42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attend</w:t>
      </w:r>
    </w:p>
    <w:p w:rsidR="00C425FF" w:rsidRDefault="00A92F16" w:rsidP="00C425FF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DC7AA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Brown’s</w:t>
      </w:r>
      <w:r w:rsidR="00DC7AA1" w:rsidRPr="00DC7AA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Golden Care</w:t>
      </w:r>
      <w:r w:rsidR="00DC7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FE0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d</w:t>
      </w:r>
      <w:r w:rsidR="00DC7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oi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ng well and </w:t>
      </w:r>
      <w:r w:rsidR="00FE0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Carol is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spending more time in</w:t>
      </w:r>
      <w:r w:rsidR="00FE0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Rocky Mount, NC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FE0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It’s a high intensity area. </w:t>
      </w:r>
      <w:r w:rsidR="00FE0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 is s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till going </w:t>
      </w:r>
      <w:r w:rsidR="00FE0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from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state to state.</w:t>
      </w:r>
      <w:r w:rsidR="00FE0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Linda McPhatter is working out of Sanford on PSRs and marketing, etc</w:t>
      </w:r>
      <w:r w:rsidR="00DC7AA1"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C7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="00DC7AA1"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-Some people have gotten referrals as a result of coming into the group and are pleased with the work of the group.</w:t>
      </w:r>
    </w:p>
    <w:p w:rsidR="00C425FF" w:rsidRDefault="00A92F16" w:rsidP="00C425FF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FE07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Family Endeavors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FE0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Shanita reported that they are continuing to grow.  Family Endeavors w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ants to reach out to schools (parents who are vets) and state prisons (released into homelessness). Shanita left Brochures and business cards.</w:t>
      </w:r>
      <w:r w:rsidR="00FE0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</w:t>
      </w:r>
      <w:r w:rsidR="00FE0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amily Endeavors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will travel.</w:t>
      </w:r>
      <w:r w:rsidRPr="00A92F16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C425FF" w:rsidRDefault="00A92F16" w:rsidP="00C425FF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FE07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True Worship Min</w:t>
      </w:r>
      <w:r w:rsidR="00FE07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istries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operating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clothing closet once per week.  There is free food on Mondays through working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Council on A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ging to provide the food. 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Project Prom has donated over 80 beautiful prom dresses. 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Local high school prom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are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May and they will take 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dresses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the school 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 students can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choose dresses. 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Please forward any referrals to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Sherri Allgood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anyone in the group who knows of someone who needs a prom dress.</w:t>
      </w:r>
    </w:p>
    <w:p w:rsidR="00C425FF" w:rsidRDefault="00A92F16" w:rsidP="00C425FF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FE07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Why Not Me</w:t>
      </w:r>
      <w:r w:rsidR="003601A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Services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C42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s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till i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 the process of building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their establishment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It is a w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ork in progress. Bricks, boards, etc.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are going up.  The Building is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attached to Ms. Bennett’s home but residents will have their own separate entrance.</w:t>
      </w:r>
    </w:p>
    <w:p w:rsidR="00C425FF" w:rsidRDefault="00A92F16" w:rsidP="00C425FF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FE07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Montgomery </w:t>
      </w:r>
      <w:r w:rsidR="003601A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County </w:t>
      </w:r>
      <w:r w:rsidRPr="00FE07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DSS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-John reported that they h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ired 2 new 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Child Protective </w:t>
      </w:r>
      <w:r w:rsidR="00C42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Services </w:t>
      </w:r>
      <w:r w:rsidR="003601AC"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workers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Adult 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Protective Services are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getting ready for an audit next week. 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APS reports 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 abuse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up.</w:t>
      </w:r>
    </w:p>
    <w:p w:rsidR="001873C2" w:rsidRDefault="00A92F16" w:rsidP="001873C2">
      <w:pPr>
        <w:ind w:left="720" w:hanging="72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E07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Sandhills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Nina reported that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Section 8 app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ointments were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taken in Moore and Richmond County on April 5th and will not take more for 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next 2 years. 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STARS self-sufficiency program 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still ongoing for: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CNA I and II, Barber, truck driver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culinary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There is a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low income requ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irement and personal motivation is a must.  It is a 3 year program and the g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oal is to get them above the fed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eral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poverty guideline.</w:t>
      </w:r>
      <w:r w:rsidRPr="00A92F1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42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Single family rehab</w:t>
      </w:r>
      <w:r w:rsidR="00C42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ilitation in A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nson and Montgomery counties.</w:t>
      </w:r>
      <w:r w:rsidR="00C42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Anson C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ounty is filled and can do </w:t>
      </w:r>
      <w:r w:rsidR="00C42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45,000 worth of rehab on the house.</w:t>
      </w:r>
      <w:r w:rsidR="00C42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42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l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oan is forgiven at 3,000.00 per year as long as</w:t>
      </w:r>
      <w:r w:rsidR="00C42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owner keeps</w:t>
      </w:r>
      <w:r w:rsidR="00C42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home, and the deed is attached.  Anson R</w:t>
      </w:r>
      <w:r w:rsidR="00C425FF"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ehab</w:t>
      </w:r>
      <w:r w:rsidR="00C42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ilitation </w:t>
      </w:r>
      <w:r w:rsidR="00C425FF"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will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come around again and </w:t>
      </w:r>
      <w:r w:rsidR="00C42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25,000 will be the amount of rehab.</w:t>
      </w:r>
      <w:r w:rsidR="00C42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42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program is for low income senior citizens.  They will accept a family with low income and 5 children if 1 child has lead-based issues.  It m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ust be a house, no mobile homes</w:t>
      </w:r>
      <w:r w:rsidR="00C42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are allowed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C42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Nina</w:t>
      </w:r>
      <w:r w:rsidR="00C42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Walker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the contact person. 910.947.5675 x 25</w:t>
      </w:r>
      <w:r w:rsidRPr="00A92F16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1873C2" w:rsidRDefault="00A92F16" w:rsidP="001873C2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07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Anson </w:t>
      </w:r>
      <w:r w:rsidR="003601A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County </w:t>
      </w:r>
      <w:r w:rsidRPr="00FE07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DSS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-Interviewing for Income Maintenance II worker and a Child Support Worker. 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They are out of Cr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isis funds. One SA (Special Ass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istance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slot 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available and one TCLI client (Transition to Community I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nit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iative).  There are still o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penings at Abbington Grove</w:t>
      </w:r>
      <w:r w:rsidR="0036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the new apartments in Wadesboro, NC</w:t>
      </w: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873C2" w:rsidRDefault="001873C2" w:rsidP="001873C2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73C2" w:rsidRPr="001873C2" w:rsidRDefault="00A92F16" w:rsidP="001873C2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Next meeting is Tuesday, May 16, 2017 in Rockingham.</w:t>
      </w:r>
      <w:r w:rsidRPr="00A92F16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CA1B40" w:rsidRDefault="001873C2" w:rsidP="001873C2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873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</w:t>
      </w:r>
      <w:r w:rsidR="00A92F16" w:rsidRPr="001873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djourn</w:t>
      </w:r>
      <w:r w:rsidRPr="001873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ment: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By Kam A. McDonald at</w:t>
      </w:r>
      <w:r w:rsidR="00A92F16" w:rsidRPr="00A92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10:13am.</w:t>
      </w:r>
    </w:p>
    <w:p w:rsidR="001873C2" w:rsidRDefault="001873C2" w:rsidP="001873C2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73C2" w:rsidRDefault="001873C2" w:rsidP="001873C2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Submitted by:  </w:t>
      </w:r>
    </w:p>
    <w:p w:rsidR="001873C2" w:rsidRDefault="001873C2" w:rsidP="001873C2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73C2" w:rsidRPr="00697CF1" w:rsidRDefault="001873C2" w:rsidP="001873C2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Kam A. McDonald, MSW, BSW</w:t>
      </w:r>
    </w:p>
    <w:sectPr w:rsidR="001873C2" w:rsidRPr="00697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16"/>
    <w:rsid w:val="001873C2"/>
    <w:rsid w:val="003601AC"/>
    <w:rsid w:val="00411014"/>
    <w:rsid w:val="00697CF1"/>
    <w:rsid w:val="00A92F16"/>
    <w:rsid w:val="00B57E07"/>
    <w:rsid w:val="00C425FF"/>
    <w:rsid w:val="00CA1B40"/>
    <w:rsid w:val="00D713E1"/>
    <w:rsid w:val="00DC7AA1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MCDONALD.KAM</dc:creator>
  <cp:lastModifiedBy>Buie, Mary</cp:lastModifiedBy>
  <cp:revision>2</cp:revision>
  <cp:lastPrinted>2017-05-09T13:28:00Z</cp:lastPrinted>
  <dcterms:created xsi:type="dcterms:W3CDTF">2017-05-09T14:07:00Z</dcterms:created>
  <dcterms:modified xsi:type="dcterms:W3CDTF">2017-05-09T14:07:00Z</dcterms:modified>
</cp:coreProperties>
</file>