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Southeastern Regional Homelessness Committee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NC Balance of State Continuum of Care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Agenda</w:t>
      </w:r>
    </w:p>
    <w:p w:rsidR="002A3B6D" w:rsidRPr="00966BAE" w:rsidRDefault="005318A0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 xml:space="preserve">Wednesday, </w:t>
      </w:r>
      <w:r w:rsidR="00DB26D6">
        <w:rPr>
          <w:sz w:val="24"/>
          <w:szCs w:val="24"/>
        </w:rPr>
        <w:t>January 18, 2016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1</w:t>
      </w:r>
      <w:r w:rsidR="00DD4A44">
        <w:rPr>
          <w:sz w:val="24"/>
          <w:szCs w:val="24"/>
        </w:rPr>
        <w:t>1</w:t>
      </w:r>
      <w:r w:rsidRPr="00966BAE">
        <w:rPr>
          <w:sz w:val="24"/>
          <w:szCs w:val="24"/>
        </w:rPr>
        <w:t>:</w:t>
      </w:r>
      <w:r w:rsidR="005634E9" w:rsidRPr="00966BAE">
        <w:rPr>
          <w:sz w:val="24"/>
          <w:szCs w:val="24"/>
        </w:rPr>
        <w:t xml:space="preserve">00 </w:t>
      </w:r>
      <w:r w:rsidRPr="00966BAE">
        <w:rPr>
          <w:sz w:val="24"/>
          <w:szCs w:val="24"/>
        </w:rPr>
        <w:t>am</w:t>
      </w:r>
    </w:p>
    <w:p w:rsidR="002A3B6D" w:rsidRPr="00966BAE" w:rsidRDefault="002A3B6D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Welcome and Call to Order</w:t>
      </w:r>
    </w:p>
    <w:p w:rsidR="000B4892" w:rsidRPr="00966BAE" w:rsidRDefault="005634E9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Introductions</w:t>
      </w:r>
    </w:p>
    <w:p w:rsidR="00DB26D6" w:rsidRPr="00DB26D6" w:rsidRDefault="0041214A" w:rsidP="00DB26D6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Review and Approval of </w:t>
      </w:r>
      <w:r w:rsidR="00593FBE" w:rsidRPr="00966BAE">
        <w:rPr>
          <w:sz w:val="24"/>
          <w:szCs w:val="24"/>
        </w:rPr>
        <w:t xml:space="preserve">Regional </w:t>
      </w:r>
      <w:r w:rsidRPr="00966BAE">
        <w:rPr>
          <w:sz w:val="24"/>
          <w:szCs w:val="24"/>
        </w:rPr>
        <w:t xml:space="preserve">Minutes from </w:t>
      </w:r>
      <w:r w:rsidR="00DB26D6">
        <w:rPr>
          <w:sz w:val="24"/>
          <w:szCs w:val="24"/>
        </w:rPr>
        <w:t>December 21, 2016</w:t>
      </w:r>
    </w:p>
    <w:p w:rsidR="00DB26D6" w:rsidRPr="00DB26D6" w:rsidRDefault="007F2CBC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2017 Point-in-Time Count</w:t>
      </w:r>
      <w:r w:rsidR="00DB26D6" w:rsidRPr="00DB26D6">
        <w:rPr>
          <w:rFonts w:eastAsia="Times New Roman" w:cs="Arial"/>
          <w:sz w:val="24"/>
          <w:szCs w:val="24"/>
        </w:rPr>
        <w:t xml:space="preserve"> </w:t>
      </w:r>
    </w:p>
    <w:p w:rsidR="00DB26D6" w:rsidRPr="00DB26D6" w:rsidRDefault="00DB26D6" w:rsidP="00DB26D6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CE0009">
        <w:rPr>
          <w:rFonts w:eastAsia="Times New Roman" w:cs="Arial"/>
          <w:sz w:val="24"/>
          <w:szCs w:val="24"/>
        </w:rPr>
        <w:t>Regional Committee Leadership</w:t>
      </w:r>
      <w:r>
        <w:rPr>
          <w:rFonts w:eastAsia="Times New Roman" w:cs="Arial"/>
          <w:sz w:val="24"/>
          <w:szCs w:val="24"/>
        </w:rPr>
        <w:t>:</w:t>
      </w:r>
    </w:p>
    <w:p w:rsidR="00DB26D6" w:rsidRPr="00DB26D6" w:rsidRDefault="00DB26D6" w:rsidP="00DB26D6">
      <w:pPr>
        <w:spacing w:after="0" w:line="240" w:lineRule="auto"/>
        <w:ind w:firstLine="720"/>
        <w:rPr>
          <w:rFonts w:eastAsia="Times New Roman" w:cs="Arial"/>
          <w:sz w:val="24"/>
          <w:szCs w:val="24"/>
        </w:rPr>
      </w:pPr>
      <w:r w:rsidRPr="00DB26D6">
        <w:rPr>
          <w:rFonts w:eastAsia="Times New Roman" w:cs="Arial"/>
          <w:sz w:val="24"/>
          <w:szCs w:val="24"/>
        </w:rPr>
        <w:t>Leadership positions for the new Regional Committees will include:</w:t>
      </w:r>
    </w:p>
    <w:p w:rsidR="00DB26D6" w:rsidRPr="00DB26D6" w:rsidRDefault="00DB26D6" w:rsidP="00DB26D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DB26D6">
        <w:rPr>
          <w:rFonts w:eastAsia="Times New Roman" w:cs="Arial"/>
          <w:sz w:val="24"/>
          <w:szCs w:val="24"/>
        </w:rPr>
        <w:t xml:space="preserve">Regional Committee Lead </w:t>
      </w:r>
      <w:r w:rsidRPr="00DB26D6">
        <w:rPr>
          <w:rFonts w:eastAsia="Times New Roman" w:cs="Arial"/>
          <w:color w:val="FF0000"/>
          <w:sz w:val="24"/>
          <w:szCs w:val="24"/>
        </w:rPr>
        <w:t>(Emily Locklear)</w:t>
      </w:r>
    </w:p>
    <w:p w:rsidR="00DB26D6" w:rsidRPr="00DB26D6" w:rsidRDefault="00DB26D6" w:rsidP="00DB26D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DB26D6">
        <w:rPr>
          <w:rFonts w:eastAsia="Times New Roman" w:cs="Arial"/>
          <w:sz w:val="24"/>
          <w:szCs w:val="24"/>
        </w:rPr>
        <w:t xml:space="preserve">Regional Committee Alternate </w:t>
      </w:r>
      <w:r w:rsidRPr="00DB26D6">
        <w:rPr>
          <w:rFonts w:eastAsia="Times New Roman" w:cs="Arial"/>
          <w:color w:val="FF0000"/>
          <w:sz w:val="24"/>
          <w:szCs w:val="24"/>
        </w:rPr>
        <w:t>(Latricia Freeman)</w:t>
      </w:r>
    </w:p>
    <w:p w:rsidR="00DB26D6" w:rsidRPr="00DB26D6" w:rsidRDefault="00DB26D6" w:rsidP="00DB26D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Webmaster </w:t>
      </w:r>
      <w:r w:rsidRPr="00DB26D6">
        <w:rPr>
          <w:rFonts w:eastAsia="Times New Roman" w:cs="Arial"/>
          <w:color w:val="FF0000"/>
          <w:sz w:val="24"/>
          <w:szCs w:val="24"/>
        </w:rPr>
        <w:t>(Emily Locklear)</w:t>
      </w:r>
    </w:p>
    <w:p w:rsidR="00DB26D6" w:rsidRPr="00DB26D6" w:rsidRDefault="00DB26D6" w:rsidP="00DB26D6">
      <w:pPr>
        <w:pStyle w:val="ListParagraph"/>
        <w:spacing w:after="0" w:line="240" w:lineRule="auto"/>
        <w:ind w:left="1440"/>
        <w:rPr>
          <w:rFonts w:eastAsia="Times New Roman" w:cs="Arial"/>
          <w:i/>
          <w:sz w:val="24"/>
          <w:szCs w:val="24"/>
        </w:rPr>
      </w:pPr>
      <w:r w:rsidRPr="00DB26D6">
        <w:rPr>
          <w:i/>
        </w:rPr>
        <w:t>Responsible for uploading Regional Committee meeting minutes to NCCEH's website</w:t>
      </w:r>
    </w:p>
    <w:p w:rsidR="00DB26D6" w:rsidRPr="00DB26D6" w:rsidRDefault="00DB26D6" w:rsidP="00DB26D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DB26D6">
        <w:rPr>
          <w:rFonts w:eastAsia="Times New Roman" w:cs="Arial"/>
          <w:sz w:val="24"/>
          <w:szCs w:val="24"/>
        </w:rPr>
        <w:t xml:space="preserve">Secretary </w:t>
      </w:r>
      <w:r w:rsidRPr="00DB26D6">
        <w:rPr>
          <w:rFonts w:eastAsia="Times New Roman" w:cs="Arial"/>
          <w:color w:val="FF0000"/>
          <w:sz w:val="24"/>
          <w:szCs w:val="24"/>
        </w:rPr>
        <w:t>(Emily Locklear)</w:t>
      </w:r>
    </w:p>
    <w:p w:rsidR="00DB26D6" w:rsidRPr="00DB26D6" w:rsidRDefault="00DB26D6" w:rsidP="00DB26D6">
      <w:pPr>
        <w:pStyle w:val="ListParagraph"/>
        <w:spacing w:after="0" w:line="240" w:lineRule="auto"/>
        <w:ind w:left="1440"/>
        <w:rPr>
          <w:rFonts w:eastAsia="Times New Roman" w:cs="Arial"/>
          <w:i/>
          <w:sz w:val="24"/>
          <w:szCs w:val="24"/>
        </w:rPr>
      </w:pPr>
      <w:r w:rsidRPr="00DB26D6">
        <w:rPr>
          <w:i/>
        </w:rPr>
        <w:t>Responsible for taking Regional Committee meeting minutes</w:t>
      </w:r>
    </w:p>
    <w:p w:rsidR="00DB26D6" w:rsidRPr="00DB26D6" w:rsidRDefault="00DB26D6" w:rsidP="00DB26D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Arial"/>
          <w:color w:val="FF0000"/>
          <w:sz w:val="24"/>
          <w:szCs w:val="24"/>
        </w:rPr>
      </w:pPr>
      <w:r w:rsidRPr="00DB26D6">
        <w:rPr>
          <w:rFonts w:eastAsia="Times New Roman" w:cs="Arial"/>
          <w:sz w:val="24"/>
          <w:szCs w:val="24"/>
        </w:rPr>
        <w:t xml:space="preserve">Point-in-Time Count Lead </w:t>
      </w:r>
      <w:r w:rsidRPr="00DB26D6">
        <w:rPr>
          <w:rFonts w:eastAsia="Times New Roman" w:cs="Arial"/>
          <w:color w:val="FF0000"/>
          <w:sz w:val="24"/>
          <w:szCs w:val="24"/>
        </w:rPr>
        <w:t>(Emily Locklear)</w:t>
      </w:r>
    </w:p>
    <w:p w:rsidR="00DB26D6" w:rsidRPr="00DB26D6" w:rsidRDefault="00DB26D6" w:rsidP="00DB26D6">
      <w:pPr>
        <w:pStyle w:val="ListParagraph"/>
        <w:spacing w:after="0" w:line="240" w:lineRule="auto"/>
        <w:ind w:left="1440"/>
        <w:rPr>
          <w:rFonts w:eastAsia="Times New Roman" w:cs="Arial"/>
          <w:i/>
          <w:sz w:val="24"/>
          <w:szCs w:val="24"/>
        </w:rPr>
      </w:pPr>
      <w:r w:rsidRPr="00DB26D6">
        <w:rPr>
          <w:i/>
        </w:rPr>
        <w:t>Coordinates local PIT Count (with assistance from committee) and submits PIT/HIC forms to NCCEH</w:t>
      </w:r>
    </w:p>
    <w:p w:rsidR="00DB26D6" w:rsidRPr="00DB26D6" w:rsidRDefault="00DB26D6" w:rsidP="00DB26D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DB26D6">
        <w:rPr>
          <w:rFonts w:eastAsia="Times New Roman" w:cs="Arial"/>
          <w:sz w:val="24"/>
          <w:szCs w:val="24"/>
        </w:rPr>
        <w:t xml:space="preserve">Coordinated Assessment Lead </w:t>
      </w:r>
      <w:r w:rsidRPr="00DB26D6">
        <w:rPr>
          <w:rFonts w:eastAsia="Times New Roman" w:cs="Arial"/>
          <w:color w:val="FF0000"/>
          <w:sz w:val="24"/>
          <w:szCs w:val="24"/>
        </w:rPr>
        <w:t>(Emily Locklear)</w:t>
      </w:r>
    </w:p>
    <w:p w:rsidR="00DB26D6" w:rsidRPr="00DB26D6" w:rsidRDefault="00DB26D6" w:rsidP="00DB26D6">
      <w:pPr>
        <w:spacing w:after="0" w:line="240" w:lineRule="auto"/>
        <w:ind w:left="1080" w:firstLine="360"/>
        <w:rPr>
          <w:rFonts w:eastAsia="Times New Roman" w:cs="Arial"/>
          <w:i/>
        </w:rPr>
      </w:pPr>
      <w:r w:rsidRPr="00DB26D6">
        <w:rPr>
          <w:rFonts w:eastAsia="Times New Roman" w:cs="Arial"/>
          <w:i/>
        </w:rPr>
        <w:t>Manage local CA process. Provide monthly CA reports to Regional Committee</w:t>
      </w:r>
    </w:p>
    <w:p w:rsidR="00DB26D6" w:rsidRPr="00DB26D6" w:rsidRDefault="00DB26D6" w:rsidP="00DB26D6">
      <w:pPr>
        <w:spacing w:after="0" w:line="240" w:lineRule="auto"/>
        <w:ind w:left="1440"/>
        <w:rPr>
          <w:rFonts w:eastAsia="Times New Roman" w:cs="Arial"/>
          <w:i/>
          <w:sz w:val="24"/>
          <w:szCs w:val="24"/>
        </w:rPr>
      </w:pPr>
      <w:r w:rsidRPr="00DB26D6">
        <w:rPr>
          <w:rFonts w:eastAsia="Times New Roman" w:cs="Arial"/>
          <w:i/>
        </w:rPr>
        <w:t>Process local grievances as needed. Submit quarterly outcome reports to NCCEH in January, April, July, October</w:t>
      </w:r>
      <w:r>
        <w:rPr>
          <w:rFonts w:eastAsia="Times New Roman" w:cs="Arial"/>
          <w:i/>
        </w:rPr>
        <w:t>.</w:t>
      </w:r>
    </w:p>
    <w:p w:rsidR="00DB26D6" w:rsidRDefault="00DB26D6" w:rsidP="00DB26D6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DB26D6">
        <w:rPr>
          <w:rFonts w:eastAsia="Times New Roman" w:cs="Arial"/>
          <w:sz w:val="24"/>
          <w:szCs w:val="24"/>
        </w:rPr>
        <w:t>Funding Committee Lead</w:t>
      </w:r>
    </w:p>
    <w:p w:rsidR="00DB26D6" w:rsidRPr="00DB26D6" w:rsidRDefault="00DB26D6" w:rsidP="00DB26D6">
      <w:pPr>
        <w:pStyle w:val="ListParagraph"/>
        <w:spacing w:after="0" w:line="240" w:lineRule="auto"/>
        <w:ind w:left="1440"/>
        <w:rPr>
          <w:rFonts w:eastAsia="Times New Roman" w:cs="Arial"/>
          <w:i/>
          <w:sz w:val="24"/>
          <w:szCs w:val="24"/>
        </w:rPr>
      </w:pPr>
      <w:r w:rsidRPr="00DB26D6">
        <w:rPr>
          <w:i/>
        </w:rPr>
        <w:t xml:space="preserve">Oversees local ESG application process and ensures Regional Committee members are involved in </w:t>
      </w:r>
      <w:proofErr w:type="spellStart"/>
      <w:r w:rsidRPr="00DB26D6">
        <w:rPr>
          <w:i/>
        </w:rPr>
        <w:t>CoC</w:t>
      </w:r>
      <w:proofErr w:type="spellEnd"/>
      <w:r w:rsidRPr="00DB26D6">
        <w:rPr>
          <w:i/>
        </w:rPr>
        <w:t xml:space="preserve"> funding competitions</w:t>
      </w:r>
      <w:r w:rsidRPr="00DB26D6">
        <w:rPr>
          <w:rFonts w:eastAsia="Times New Roman" w:cs="Arial"/>
          <w:i/>
          <w:sz w:val="24"/>
          <w:szCs w:val="24"/>
        </w:rPr>
        <w:t xml:space="preserve">. </w:t>
      </w:r>
      <w:r w:rsidRPr="00DB26D6">
        <w:rPr>
          <w:rFonts w:eastAsia="Times New Roman" w:cs="Arial"/>
          <w:i/>
          <w:color w:val="FF0000"/>
          <w:sz w:val="24"/>
          <w:szCs w:val="24"/>
        </w:rPr>
        <w:t>(Derrick Montgomery)</w:t>
      </w:r>
    </w:p>
    <w:p w:rsidR="007F2CBC" w:rsidRPr="007F2CBC" w:rsidRDefault="00230560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Coordinated Assessment</w:t>
      </w:r>
      <w:r w:rsidR="007F2CBC">
        <w:rPr>
          <w:iCs/>
          <w:sz w:val="24"/>
          <w:szCs w:val="24"/>
        </w:rPr>
        <w:t xml:space="preserve"> </w:t>
      </w:r>
    </w:p>
    <w:p w:rsidR="005318A0" w:rsidRPr="00966BAE" w:rsidRDefault="00E20B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Announcements  </w:t>
      </w:r>
    </w:p>
    <w:p w:rsidR="00AD02A5" w:rsidRPr="00966BAE" w:rsidRDefault="00AD02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Adjournment </w:t>
      </w:r>
    </w:p>
    <w:p w:rsidR="00C36CC7" w:rsidRPr="00966BAE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966BAE">
        <w:rPr>
          <w:sz w:val="24"/>
          <w:szCs w:val="24"/>
        </w:rPr>
        <w:t xml:space="preserve">Next meeting scheduled for </w:t>
      </w:r>
      <w:r w:rsidR="00DB26D6">
        <w:rPr>
          <w:sz w:val="24"/>
          <w:szCs w:val="24"/>
        </w:rPr>
        <w:t>February 15</w:t>
      </w:r>
      <w:r w:rsidR="00E16E87" w:rsidRPr="00966BAE">
        <w:rPr>
          <w:sz w:val="24"/>
          <w:szCs w:val="24"/>
        </w:rPr>
        <w:t xml:space="preserve"> </w:t>
      </w:r>
      <w:r w:rsidR="00151A4B" w:rsidRPr="00966BAE">
        <w:rPr>
          <w:sz w:val="24"/>
          <w:szCs w:val="24"/>
        </w:rPr>
        <w:t>@11:00am at United Way of Robeson County</w:t>
      </w:r>
      <w:r w:rsidR="007513D1" w:rsidRPr="00966BAE">
        <w:rPr>
          <w:sz w:val="24"/>
          <w:szCs w:val="24"/>
        </w:rPr>
        <w:t>.</w:t>
      </w:r>
      <w:r w:rsidRPr="00966BAE">
        <w:rPr>
          <w:sz w:val="24"/>
          <w:szCs w:val="24"/>
        </w:rPr>
        <w:t xml:space="preserve"> </w:t>
      </w:r>
      <w:bookmarkStart w:id="0" w:name="_GoBack"/>
      <w:bookmarkEnd w:id="0"/>
    </w:p>
    <w:sectPr w:rsidR="00C36CC7" w:rsidRPr="0096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01"/>
    <w:multiLevelType w:val="hybridMultilevel"/>
    <w:tmpl w:val="778CAA8E"/>
    <w:lvl w:ilvl="0" w:tplc="2A62397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DE779F"/>
    <w:multiLevelType w:val="hybridMultilevel"/>
    <w:tmpl w:val="BD4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7E09"/>
    <w:multiLevelType w:val="hybridMultilevel"/>
    <w:tmpl w:val="7616AF5E"/>
    <w:lvl w:ilvl="0" w:tplc="3EB4E9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050AE"/>
    <w:rsid w:val="001234AF"/>
    <w:rsid w:val="00146BC9"/>
    <w:rsid w:val="00151A4B"/>
    <w:rsid w:val="001762FB"/>
    <w:rsid w:val="001A0893"/>
    <w:rsid w:val="001B17E3"/>
    <w:rsid w:val="001B7439"/>
    <w:rsid w:val="001D5F47"/>
    <w:rsid w:val="001F3E57"/>
    <w:rsid w:val="002119C8"/>
    <w:rsid w:val="00230560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5F31"/>
    <w:rsid w:val="003B6A40"/>
    <w:rsid w:val="003C192B"/>
    <w:rsid w:val="004117D2"/>
    <w:rsid w:val="0041214A"/>
    <w:rsid w:val="00435159"/>
    <w:rsid w:val="00443201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93FBE"/>
    <w:rsid w:val="005A29BD"/>
    <w:rsid w:val="005D19E9"/>
    <w:rsid w:val="005E528A"/>
    <w:rsid w:val="00605DF6"/>
    <w:rsid w:val="006135B5"/>
    <w:rsid w:val="00663611"/>
    <w:rsid w:val="00673FCE"/>
    <w:rsid w:val="0067475B"/>
    <w:rsid w:val="00674CD2"/>
    <w:rsid w:val="00675E25"/>
    <w:rsid w:val="00681DC7"/>
    <w:rsid w:val="00686760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7F2CBC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66BAE"/>
    <w:rsid w:val="009A6F0E"/>
    <w:rsid w:val="00A12C37"/>
    <w:rsid w:val="00A14145"/>
    <w:rsid w:val="00A3781D"/>
    <w:rsid w:val="00A851C8"/>
    <w:rsid w:val="00A95C45"/>
    <w:rsid w:val="00AA0F0E"/>
    <w:rsid w:val="00AD02A5"/>
    <w:rsid w:val="00AE3B18"/>
    <w:rsid w:val="00B376B7"/>
    <w:rsid w:val="00B73080"/>
    <w:rsid w:val="00B8079E"/>
    <w:rsid w:val="00BA0579"/>
    <w:rsid w:val="00BA130D"/>
    <w:rsid w:val="00BE3830"/>
    <w:rsid w:val="00BE737E"/>
    <w:rsid w:val="00BE7DCF"/>
    <w:rsid w:val="00C00DCD"/>
    <w:rsid w:val="00C36CC7"/>
    <w:rsid w:val="00C36F93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B26D6"/>
    <w:rsid w:val="00DC6AA2"/>
    <w:rsid w:val="00DD4A44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176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2</cp:revision>
  <cp:lastPrinted>2016-01-26T23:37:00Z</cp:lastPrinted>
  <dcterms:created xsi:type="dcterms:W3CDTF">2017-01-17T23:40:00Z</dcterms:created>
  <dcterms:modified xsi:type="dcterms:W3CDTF">2017-01-17T23:40:00Z</dcterms:modified>
</cp:coreProperties>
</file>