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3CAC9" w14:textId="77777777" w:rsidR="001F7033" w:rsidRPr="00567AF6" w:rsidRDefault="001F7033" w:rsidP="001F7033">
      <w:pPr>
        <w:pStyle w:val="Heading1"/>
        <w:rPr>
          <w:sz w:val="36"/>
          <w:szCs w:val="36"/>
        </w:rPr>
      </w:pPr>
      <w:r w:rsidRPr="00567AF6">
        <w:rPr>
          <w:sz w:val="36"/>
          <w:szCs w:val="36"/>
        </w:rPr>
        <w:t xml:space="preserve">Southwest Homeless Coalition Regional Committee </w:t>
      </w:r>
    </w:p>
    <w:p w14:paraId="15C78D5D" w14:textId="77777777" w:rsidR="001F7033" w:rsidRPr="00567AF6" w:rsidRDefault="001F7033" w:rsidP="001F7033">
      <w:pPr>
        <w:pStyle w:val="Heading1"/>
        <w:rPr>
          <w:sz w:val="36"/>
          <w:szCs w:val="36"/>
        </w:rPr>
      </w:pPr>
      <w:r w:rsidRPr="00567AF6">
        <w:rPr>
          <w:sz w:val="36"/>
          <w:szCs w:val="36"/>
        </w:rPr>
        <w:t>Meeting Minutes</w:t>
      </w:r>
    </w:p>
    <w:p w14:paraId="2386E481" w14:textId="4517B86B" w:rsidR="001F7033" w:rsidRPr="00567AF6" w:rsidRDefault="001F7033" w:rsidP="00567AF6">
      <w:pPr>
        <w:spacing w:after="0"/>
        <w:rPr>
          <w:rFonts w:cstheme="minorHAnsi"/>
          <w:sz w:val="24"/>
          <w:szCs w:val="24"/>
        </w:rPr>
      </w:pPr>
      <w:r w:rsidRPr="008B2078">
        <w:rPr>
          <w:rFonts w:cstheme="minorHAnsi"/>
          <w:sz w:val="24"/>
          <w:szCs w:val="24"/>
        </w:rPr>
        <w:t xml:space="preserve">Date: </w:t>
      </w:r>
      <w:r w:rsidR="002A4029" w:rsidRPr="008B2078">
        <w:rPr>
          <w:rFonts w:cstheme="minorHAnsi"/>
          <w:sz w:val="24"/>
          <w:szCs w:val="24"/>
        </w:rPr>
        <w:t>August</w:t>
      </w:r>
      <w:r w:rsidRPr="008B2078">
        <w:rPr>
          <w:rFonts w:cstheme="minorHAnsi"/>
          <w:sz w:val="24"/>
          <w:szCs w:val="24"/>
        </w:rPr>
        <w:t xml:space="preserve"> 3, 2016</w:t>
      </w:r>
      <w:r w:rsidRPr="00567AF6">
        <w:rPr>
          <w:rFonts w:cstheme="minorHAnsi"/>
          <w:sz w:val="24"/>
          <w:szCs w:val="24"/>
        </w:rPr>
        <w:br/>
        <w:t xml:space="preserve">Location: Conference </w:t>
      </w:r>
      <w:r w:rsidR="00C1639D" w:rsidRPr="00567AF6">
        <w:rPr>
          <w:rFonts w:cstheme="minorHAnsi"/>
          <w:sz w:val="24"/>
          <w:szCs w:val="24"/>
        </w:rPr>
        <w:t>Call</w:t>
      </w:r>
      <w:r w:rsidR="00C1639D">
        <w:rPr>
          <w:rFonts w:cstheme="minorHAnsi"/>
          <w:sz w:val="24"/>
          <w:szCs w:val="24"/>
        </w:rPr>
        <w:t xml:space="preserve"> and</w:t>
      </w:r>
      <w:r w:rsidR="00680C9D">
        <w:rPr>
          <w:rFonts w:cstheme="minorHAnsi"/>
          <w:sz w:val="24"/>
          <w:szCs w:val="24"/>
        </w:rPr>
        <w:t xml:space="preserve"> Smoky Mountain Sylv</w:t>
      </w:r>
      <w:r w:rsidR="002A4029">
        <w:rPr>
          <w:rFonts w:cstheme="minorHAnsi"/>
          <w:sz w:val="24"/>
          <w:szCs w:val="24"/>
        </w:rPr>
        <w:t>a</w:t>
      </w:r>
      <w:r w:rsidR="00680C9D">
        <w:rPr>
          <w:rFonts w:cstheme="minorHAnsi"/>
          <w:sz w:val="24"/>
          <w:szCs w:val="24"/>
        </w:rPr>
        <w:t xml:space="preserve"> office</w:t>
      </w:r>
    </w:p>
    <w:p w14:paraId="08F8F9CA" w14:textId="77777777" w:rsidR="001F7033" w:rsidRPr="00567AF6" w:rsidRDefault="001F7033" w:rsidP="00567AF6">
      <w:pPr>
        <w:spacing w:after="0"/>
        <w:rPr>
          <w:rFonts w:cstheme="minorHAnsi"/>
          <w:sz w:val="24"/>
          <w:szCs w:val="24"/>
        </w:rPr>
      </w:pPr>
      <w:r w:rsidRPr="00567AF6">
        <w:rPr>
          <w:rFonts w:cstheme="minorHAnsi"/>
          <w:sz w:val="24"/>
          <w:szCs w:val="24"/>
        </w:rPr>
        <w:t>Meeting Facilitated By: Monica Frizzell</w:t>
      </w:r>
    </w:p>
    <w:p w14:paraId="52937474" w14:textId="77777777" w:rsidR="001F7033" w:rsidRDefault="001F7033" w:rsidP="001F7033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2F09A0FD" w14:textId="77777777" w:rsidR="001F7033" w:rsidRPr="00567AF6" w:rsidRDefault="001F7033" w:rsidP="00FB271E">
      <w:pPr>
        <w:spacing w:after="0" w:line="240" w:lineRule="auto"/>
        <w:rPr>
          <w:rFonts w:cstheme="minorHAnsi"/>
          <w:b/>
          <w:sz w:val="28"/>
          <w:szCs w:val="28"/>
        </w:rPr>
      </w:pPr>
      <w:r w:rsidRPr="00567AF6">
        <w:rPr>
          <w:rFonts w:cstheme="minorHAnsi"/>
          <w:b/>
          <w:sz w:val="28"/>
          <w:szCs w:val="28"/>
        </w:rPr>
        <w:t>Regional Committee Leadership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1"/>
        <w:gridCol w:w="2543"/>
        <w:gridCol w:w="3702"/>
      </w:tblGrid>
      <w:tr w:rsidR="001F7033" w:rsidRPr="001D3181" w14:paraId="3B35E09A" w14:textId="77777777" w:rsidTr="0067695A">
        <w:tc>
          <w:tcPr>
            <w:tcW w:w="1739" w:type="pct"/>
          </w:tcPr>
          <w:p w14:paraId="1F71D2D1" w14:textId="77777777" w:rsidR="001F7033" w:rsidRPr="001D3181" w:rsidRDefault="001F7033" w:rsidP="006769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Position</w:t>
            </w:r>
          </w:p>
        </w:tc>
        <w:tc>
          <w:tcPr>
            <w:tcW w:w="1328" w:type="pct"/>
          </w:tcPr>
          <w:p w14:paraId="6CB16BA6" w14:textId="77777777" w:rsidR="001F7033" w:rsidRPr="001D3181" w:rsidRDefault="001F7033" w:rsidP="0067695A">
            <w:pPr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First &amp; Last Name</w:t>
            </w:r>
          </w:p>
        </w:tc>
        <w:tc>
          <w:tcPr>
            <w:tcW w:w="1934" w:type="pct"/>
          </w:tcPr>
          <w:p w14:paraId="6D7BA355" w14:textId="77777777" w:rsidR="001F7033" w:rsidRPr="001D3181" w:rsidRDefault="001F7033" w:rsidP="006769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Agency</w:t>
            </w:r>
          </w:p>
        </w:tc>
      </w:tr>
      <w:tr w:rsidR="001F7033" w:rsidRPr="00567AF6" w14:paraId="79A69B1A" w14:textId="77777777" w:rsidTr="0067695A">
        <w:tc>
          <w:tcPr>
            <w:tcW w:w="1739" w:type="pct"/>
          </w:tcPr>
          <w:p w14:paraId="1CF63D01" w14:textId="4255C2F8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Regional Lead</w:t>
            </w:r>
            <w:r w:rsidR="00FB271E">
              <w:rPr>
                <w:rFonts w:cstheme="minorHAnsi"/>
                <w:sz w:val="24"/>
                <w:szCs w:val="24"/>
              </w:rPr>
              <w:t xml:space="preserve"> &amp; webmaster</w:t>
            </w:r>
          </w:p>
        </w:tc>
        <w:tc>
          <w:tcPr>
            <w:tcW w:w="1328" w:type="pct"/>
          </w:tcPr>
          <w:p w14:paraId="2D8F06A9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Monica Frizzell</w:t>
            </w:r>
          </w:p>
        </w:tc>
        <w:tc>
          <w:tcPr>
            <w:tcW w:w="1934" w:type="pct"/>
          </w:tcPr>
          <w:p w14:paraId="62FF5D2E" w14:textId="77777777" w:rsidR="001F7033" w:rsidRPr="00567AF6" w:rsidRDefault="001F7033" w:rsidP="0067695A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Smoky Mountain LME/MCO</w:t>
            </w:r>
          </w:p>
        </w:tc>
      </w:tr>
      <w:tr w:rsidR="001F7033" w:rsidRPr="00567AF6" w14:paraId="1234B103" w14:textId="77777777" w:rsidTr="0067695A">
        <w:tc>
          <w:tcPr>
            <w:tcW w:w="1739" w:type="pct"/>
          </w:tcPr>
          <w:p w14:paraId="07993C25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1328" w:type="pct"/>
          </w:tcPr>
          <w:p w14:paraId="1CA5091F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Buffy Queen</w:t>
            </w:r>
          </w:p>
        </w:tc>
        <w:tc>
          <w:tcPr>
            <w:tcW w:w="1934" w:type="pct"/>
          </w:tcPr>
          <w:p w14:paraId="025BAE27" w14:textId="77777777" w:rsidR="001F7033" w:rsidRPr="00567AF6" w:rsidRDefault="001F7033" w:rsidP="0067695A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Reach of Haywood County, Inc. </w:t>
            </w:r>
          </w:p>
        </w:tc>
      </w:tr>
      <w:tr w:rsidR="001F7033" w:rsidRPr="00567AF6" w14:paraId="356601EC" w14:textId="77777777" w:rsidTr="0067695A">
        <w:tc>
          <w:tcPr>
            <w:tcW w:w="1739" w:type="pct"/>
          </w:tcPr>
          <w:p w14:paraId="0A778554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1328" w:type="pct"/>
          </w:tcPr>
          <w:p w14:paraId="2642ABB4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Mindy Rathbone</w:t>
            </w:r>
          </w:p>
        </w:tc>
        <w:tc>
          <w:tcPr>
            <w:tcW w:w="1934" w:type="pct"/>
          </w:tcPr>
          <w:p w14:paraId="66C1D71B" w14:textId="77777777" w:rsidR="001F7033" w:rsidRPr="00567AF6" w:rsidRDefault="001F7033" w:rsidP="0067695A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The Open Door Ministries</w:t>
            </w:r>
          </w:p>
        </w:tc>
      </w:tr>
      <w:tr w:rsidR="001F7033" w:rsidRPr="00567AF6" w14:paraId="2B4BED7F" w14:textId="77777777" w:rsidTr="0067695A">
        <w:tc>
          <w:tcPr>
            <w:tcW w:w="1739" w:type="pct"/>
          </w:tcPr>
          <w:p w14:paraId="25648FC8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1328" w:type="pct"/>
          </w:tcPr>
          <w:p w14:paraId="1DECA55A" w14:textId="6BC3967E" w:rsidR="001F7033" w:rsidRPr="00567AF6" w:rsidRDefault="008B2078" w:rsidP="0067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Frizzell</w:t>
            </w:r>
          </w:p>
        </w:tc>
        <w:tc>
          <w:tcPr>
            <w:tcW w:w="1934" w:type="pct"/>
          </w:tcPr>
          <w:p w14:paraId="1A90424B" w14:textId="497144B4" w:rsidR="001F7033" w:rsidRPr="00567AF6" w:rsidRDefault="008B2078" w:rsidP="0067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Smoky Mountain LME/MCO</w:t>
            </w:r>
          </w:p>
        </w:tc>
      </w:tr>
      <w:tr w:rsidR="001F7033" w:rsidRPr="00567AF6" w14:paraId="059E7F64" w14:textId="77777777" w:rsidTr="0067695A">
        <w:tc>
          <w:tcPr>
            <w:tcW w:w="1739" w:type="pct"/>
          </w:tcPr>
          <w:p w14:paraId="1AE2E819" w14:textId="77777777" w:rsidR="001F7033" w:rsidRPr="00567AF6" w:rsidRDefault="001F7033" w:rsidP="0067695A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Point In Time Count Lead</w:t>
            </w:r>
          </w:p>
        </w:tc>
        <w:tc>
          <w:tcPr>
            <w:tcW w:w="1328" w:type="pct"/>
          </w:tcPr>
          <w:p w14:paraId="0DEEBB16" w14:textId="77777777" w:rsidR="001F7033" w:rsidRPr="00567AF6" w:rsidRDefault="001F7033" w:rsidP="0067695A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Ashley Freeman  </w:t>
            </w:r>
          </w:p>
        </w:tc>
        <w:tc>
          <w:tcPr>
            <w:tcW w:w="1934" w:type="pct"/>
          </w:tcPr>
          <w:p w14:paraId="1A8BF0B8" w14:textId="77777777" w:rsidR="001F7033" w:rsidRPr="00567AF6" w:rsidRDefault="001F7033" w:rsidP="0067695A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Reach of Macon County, Inc. </w:t>
            </w:r>
          </w:p>
        </w:tc>
      </w:tr>
    </w:tbl>
    <w:p w14:paraId="2C89C9D0" w14:textId="77777777" w:rsidR="001F7033" w:rsidRPr="00567AF6" w:rsidRDefault="001F7033" w:rsidP="001F7033">
      <w:pPr>
        <w:spacing w:line="240" w:lineRule="auto"/>
        <w:rPr>
          <w:rFonts w:cstheme="minorHAnsi"/>
          <w:b/>
          <w:sz w:val="24"/>
          <w:szCs w:val="24"/>
        </w:rPr>
      </w:pPr>
    </w:p>
    <w:p w14:paraId="08EE3069" w14:textId="400CF9E2" w:rsidR="008C7FD0" w:rsidRPr="00567AF6" w:rsidRDefault="008C7FD0" w:rsidP="00FB271E">
      <w:pPr>
        <w:spacing w:after="0" w:line="240" w:lineRule="auto"/>
        <w:rPr>
          <w:rFonts w:cstheme="minorHAnsi"/>
          <w:b/>
          <w:sz w:val="28"/>
          <w:szCs w:val="28"/>
        </w:rPr>
      </w:pPr>
      <w:r w:rsidRPr="00567AF6">
        <w:rPr>
          <w:rFonts w:cstheme="minorHAnsi"/>
          <w:b/>
          <w:sz w:val="28"/>
          <w:szCs w:val="28"/>
        </w:rPr>
        <w:t>Attendees</w:t>
      </w:r>
    </w:p>
    <w:tbl>
      <w:tblPr>
        <w:tblStyle w:val="TableGrid"/>
        <w:tblW w:w="4999" w:type="pct"/>
        <w:tblInd w:w="1" w:type="dxa"/>
        <w:tblLook w:val="04A0" w:firstRow="1" w:lastRow="0" w:firstColumn="1" w:lastColumn="0" w:noHBand="0" w:noVBand="1"/>
      </w:tblPr>
      <w:tblGrid>
        <w:gridCol w:w="3343"/>
        <w:gridCol w:w="6231"/>
      </w:tblGrid>
      <w:tr w:rsidR="001F7033" w:rsidRPr="00567AF6" w14:paraId="24E66EC0" w14:textId="1B1DE351" w:rsidTr="00417B65">
        <w:tc>
          <w:tcPr>
            <w:tcW w:w="1746" w:type="pct"/>
          </w:tcPr>
          <w:p w14:paraId="34C3E5C4" w14:textId="77777777" w:rsidR="001F7033" w:rsidRPr="00567AF6" w:rsidRDefault="001F7033" w:rsidP="001F70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7AF6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3254" w:type="pct"/>
          </w:tcPr>
          <w:p w14:paraId="5A525DD4" w14:textId="77777777" w:rsidR="001F7033" w:rsidRPr="00567AF6" w:rsidRDefault="001F7033" w:rsidP="001F70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7AF6"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</w:tr>
      <w:tr w:rsidR="001F7033" w:rsidRPr="00567AF6" w14:paraId="75A6D627" w14:textId="77777777" w:rsidTr="00417B65">
        <w:tc>
          <w:tcPr>
            <w:tcW w:w="1746" w:type="pct"/>
          </w:tcPr>
          <w:p w14:paraId="23463682" w14:textId="3129A527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3254" w:type="pct"/>
          </w:tcPr>
          <w:p w14:paraId="57A5D791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Reach of Clay County, Inc. </w:t>
            </w:r>
          </w:p>
        </w:tc>
      </w:tr>
      <w:tr w:rsidR="001F7033" w:rsidRPr="00567AF6" w14:paraId="7F1631B4" w14:textId="77777777" w:rsidTr="00417B65">
        <w:tc>
          <w:tcPr>
            <w:tcW w:w="1746" w:type="pct"/>
          </w:tcPr>
          <w:p w14:paraId="1C728D15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Cecilia Crawford</w:t>
            </w:r>
          </w:p>
        </w:tc>
        <w:tc>
          <w:tcPr>
            <w:tcW w:w="3254" w:type="pct"/>
          </w:tcPr>
          <w:p w14:paraId="719B1C4B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Reach of Cherokee County, Inc.</w:t>
            </w:r>
          </w:p>
        </w:tc>
      </w:tr>
      <w:tr w:rsidR="001F7033" w:rsidRPr="00567AF6" w14:paraId="3AE32E5D" w14:textId="77777777" w:rsidTr="00417B65">
        <w:tc>
          <w:tcPr>
            <w:tcW w:w="1746" w:type="pct"/>
          </w:tcPr>
          <w:p w14:paraId="117DB7AF" w14:textId="1C216377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Shelly Cook</w:t>
            </w:r>
          </w:p>
        </w:tc>
        <w:tc>
          <w:tcPr>
            <w:tcW w:w="3254" w:type="pct"/>
          </w:tcPr>
          <w:p w14:paraId="1EFC80A1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Reach of Cherokee County, Inc. </w:t>
            </w:r>
          </w:p>
        </w:tc>
      </w:tr>
      <w:tr w:rsidR="001F7033" w:rsidRPr="00567AF6" w14:paraId="44D48ABF" w14:textId="77777777" w:rsidTr="00417B65">
        <w:tc>
          <w:tcPr>
            <w:tcW w:w="1746" w:type="pct"/>
          </w:tcPr>
          <w:p w14:paraId="7570592E" w14:textId="3E88A1AD" w:rsidR="001F7033" w:rsidRPr="00567AF6" w:rsidRDefault="008B2078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 Bod</w:t>
            </w:r>
            <w:r w:rsidR="002A4029">
              <w:rPr>
                <w:sz w:val="24"/>
                <w:szCs w:val="24"/>
              </w:rPr>
              <w:t>oni</w:t>
            </w:r>
          </w:p>
        </w:tc>
        <w:tc>
          <w:tcPr>
            <w:tcW w:w="3254" w:type="pct"/>
          </w:tcPr>
          <w:p w14:paraId="721A344A" w14:textId="72434267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Appalachian Community Services Macon Co.</w:t>
            </w:r>
          </w:p>
        </w:tc>
      </w:tr>
      <w:tr w:rsidR="001F7033" w:rsidRPr="00567AF6" w14:paraId="25508072" w14:textId="77777777" w:rsidTr="00417B65">
        <w:tc>
          <w:tcPr>
            <w:tcW w:w="1746" w:type="pct"/>
          </w:tcPr>
          <w:p w14:paraId="28DBAC29" w14:textId="1957637B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Underwood</w:t>
            </w:r>
          </w:p>
        </w:tc>
        <w:tc>
          <w:tcPr>
            <w:tcW w:w="3254" w:type="pct"/>
          </w:tcPr>
          <w:p w14:paraId="0E687485" w14:textId="19657AA5" w:rsidR="001F7033" w:rsidRPr="00567AF6" w:rsidRDefault="008B2078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Hurlbert Johnson Friendship House, </w:t>
            </w:r>
            <w:r w:rsidR="002A4029">
              <w:rPr>
                <w:sz w:val="24"/>
                <w:szCs w:val="24"/>
              </w:rPr>
              <w:t>Murphy Shelter</w:t>
            </w:r>
          </w:p>
        </w:tc>
      </w:tr>
      <w:tr w:rsidR="001F7033" w:rsidRPr="00567AF6" w14:paraId="75063546" w14:textId="77777777" w:rsidTr="00417B65">
        <w:tc>
          <w:tcPr>
            <w:tcW w:w="1746" w:type="pct"/>
          </w:tcPr>
          <w:p w14:paraId="4ED29703" w14:textId="47A33B60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Swink</w:t>
            </w:r>
          </w:p>
        </w:tc>
        <w:tc>
          <w:tcPr>
            <w:tcW w:w="3254" w:type="pct"/>
          </w:tcPr>
          <w:p w14:paraId="7FF83A6F" w14:textId="473FCB0C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Southwestern Child Development</w:t>
            </w:r>
          </w:p>
        </w:tc>
      </w:tr>
      <w:tr w:rsidR="001F7033" w:rsidRPr="00567AF6" w14:paraId="43AD2C0C" w14:textId="77777777" w:rsidTr="00417B65">
        <w:tc>
          <w:tcPr>
            <w:tcW w:w="1746" w:type="pct"/>
          </w:tcPr>
          <w:p w14:paraId="0A36BFE9" w14:textId="755D633F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Hoyle</w:t>
            </w:r>
          </w:p>
        </w:tc>
        <w:tc>
          <w:tcPr>
            <w:tcW w:w="3254" w:type="pct"/>
          </w:tcPr>
          <w:p w14:paraId="716CFC52" w14:textId="1AB56A90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Southwestern Child Development</w:t>
            </w:r>
          </w:p>
        </w:tc>
      </w:tr>
      <w:tr w:rsidR="001F7033" w:rsidRPr="00567AF6" w14:paraId="3BB15393" w14:textId="77777777" w:rsidTr="00417B65">
        <w:tc>
          <w:tcPr>
            <w:tcW w:w="1746" w:type="pct"/>
          </w:tcPr>
          <w:p w14:paraId="0B07DF08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Matt Gaunt</w:t>
            </w:r>
          </w:p>
        </w:tc>
        <w:tc>
          <w:tcPr>
            <w:tcW w:w="3254" w:type="pct"/>
          </w:tcPr>
          <w:p w14:paraId="4803F585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Children’s Hope Alliance</w:t>
            </w:r>
          </w:p>
        </w:tc>
      </w:tr>
      <w:tr w:rsidR="001F7033" w:rsidRPr="00567AF6" w14:paraId="5CC781D8" w14:textId="77777777" w:rsidTr="00417B65">
        <w:tc>
          <w:tcPr>
            <w:tcW w:w="1746" w:type="pct"/>
          </w:tcPr>
          <w:p w14:paraId="0A21A9EA" w14:textId="386B05AD" w:rsidR="001F7033" w:rsidRPr="00567AF6" w:rsidRDefault="002A4029" w:rsidP="0076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Barnes</w:t>
            </w:r>
          </w:p>
        </w:tc>
        <w:tc>
          <w:tcPr>
            <w:tcW w:w="3254" w:type="pct"/>
          </w:tcPr>
          <w:p w14:paraId="48803DB7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Meridian Behavioral Health Services </w:t>
            </w:r>
          </w:p>
        </w:tc>
      </w:tr>
      <w:tr w:rsidR="001F7033" w:rsidRPr="00567AF6" w14:paraId="026885A0" w14:textId="77777777" w:rsidTr="00FB271E">
        <w:trPr>
          <w:trHeight w:val="413"/>
        </w:trPr>
        <w:tc>
          <w:tcPr>
            <w:tcW w:w="1746" w:type="pct"/>
            <w:tcBorders>
              <w:bottom w:val="single" w:sz="4" w:space="0" w:color="auto"/>
            </w:tcBorders>
          </w:tcPr>
          <w:p w14:paraId="6CCD166E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Cynthia Hoyle</w:t>
            </w:r>
          </w:p>
        </w:tc>
        <w:tc>
          <w:tcPr>
            <w:tcW w:w="3254" w:type="pct"/>
            <w:tcBorders>
              <w:bottom w:val="single" w:sz="4" w:space="0" w:color="auto"/>
            </w:tcBorders>
          </w:tcPr>
          <w:p w14:paraId="12E2676F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Meridian Behavioral Health Services  - Macon County</w:t>
            </w:r>
          </w:p>
        </w:tc>
      </w:tr>
      <w:tr w:rsidR="001F7033" w:rsidRPr="00567AF6" w14:paraId="0B8891B3" w14:textId="77777777" w:rsidTr="00417B65">
        <w:tc>
          <w:tcPr>
            <w:tcW w:w="1746" w:type="pct"/>
          </w:tcPr>
          <w:p w14:paraId="74162CD5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Ariana DeToro Fortlenz</w:t>
            </w:r>
          </w:p>
        </w:tc>
        <w:tc>
          <w:tcPr>
            <w:tcW w:w="3254" w:type="pct"/>
          </w:tcPr>
          <w:p w14:paraId="11C2E3FD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Charles George VA Medical Center</w:t>
            </w:r>
          </w:p>
          <w:p w14:paraId="7CB11714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Social Work Service/Homeless Program</w:t>
            </w:r>
          </w:p>
        </w:tc>
      </w:tr>
      <w:tr w:rsidR="001F7033" w:rsidRPr="00567AF6" w14:paraId="38D37386" w14:textId="77777777" w:rsidTr="00417B65">
        <w:tc>
          <w:tcPr>
            <w:tcW w:w="1746" w:type="pct"/>
            <w:tcBorders>
              <w:top w:val="single" w:sz="4" w:space="0" w:color="auto"/>
            </w:tcBorders>
          </w:tcPr>
          <w:p w14:paraId="114A2A37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Jill Carter</w:t>
            </w:r>
          </w:p>
        </w:tc>
        <w:tc>
          <w:tcPr>
            <w:tcW w:w="3254" w:type="pct"/>
            <w:tcBorders>
              <w:top w:val="single" w:sz="4" w:space="0" w:color="auto"/>
            </w:tcBorders>
          </w:tcPr>
          <w:p w14:paraId="65423D92" w14:textId="77777777" w:rsidR="001F7033" w:rsidRPr="00567AF6" w:rsidRDefault="001F7033" w:rsidP="0076312F">
            <w:pPr>
              <w:pStyle w:val="PlainText"/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Supportive Services for Veteran Families Asheville Buncombe Community Christian Ministry</w:t>
            </w:r>
          </w:p>
        </w:tc>
      </w:tr>
      <w:tr w:rsidR="001F7033" w:rsidRPr="00567AF6" w14:paraId="254C3946" w14:textId="77777777" w:rsidTr="00417B65">
        <w:tc>
          <w:tcPr>
            <w:tcW w:w="1746" w:type="pct"/>
          </w:tcPr>
          <w:p w14:paraId="648DCA33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Mia Boyce</w:t>
            </w:r>
          </w:p>
        </w:tc>
        <w:tc>
          <w:tcPr>
            <w:tcW w:w="3254" w:type="pct"/>
          </w:tcPr>
          <w:p w14:paraId="2E92FC64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Haywood Pathways Center</w:t>
            </w:r>
          </w:p>
        </w:tc>
      </w:tr>
      <w:tr w:rsidR="001F7033" w:rsidRPr="00567AF6" w14:paraId="06204698" w14:textId="77777777" w:rsidTr="00417B65">
        <w:tc>
          <w:tcPr>
            <w:tcW w:w="1746" w:type="pct"/>
            <w:tcBorders>
              <w:top w:val="single" w:sz="4" w:space="0" w:color="auto"/>
              <w:bottom w:val="single" w:sz="8" w:space="0" w:color="auto"/>
            </w:tcBorders>
          </w:tcPr>
          <w:p w14:paraId="0A87D868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Bob Bourke</w:t>
            </w:r>
          </w:p>
        </w:tc>
        <w:tc>
          <w:tcPr>
            <w:tcW w:w="3254" w:type="pct"/>
            <w:tcBorders>
              <w:top w:val="single" w:sz="4" w:space="0" w:color="auto"/>
              <w:bottom w:val="single" w:sz="8" w:space="0" w:color="auto"/>
            </w:tcBorders>
          </w:tcPr>
          <w:p w14:paraId="1885CED2" w14:textId="77777777" w:rsidR="001F7033" w:rsidRPr="00567AF6" w:rsidRDefault="001F7033" w:rsidP="0076312F">
            <w:pPr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>Macon New Beginnings</w:t>
            </w:r>
          </w:p>
        </w:tc>
      </w:tr>
    </w:tbl>
    <w:p w14:paraId="4CDB2320" w14:textId="77777777" w:rsidR="001F7033" w:rsidRPr="00567AF6" w:rsidRDefault="001F7033" w:rsidP="0039365C">
      <w:pPr>
        <w:rPr>
          <w:rFonts w:cstheme="minorHAnsi"/>
          <w:b/>
          <w:caps/>
          <w:sz w:val="24"/>
          <w:szCs w:val="24"/>
          <w:u w:val="single"/>
        </w:rPr>
      </w:pPr>
    </w:p>
    <w:p w14:paraId="397A3AC3" w14:textId="752917DB" w:rsidR="0039365C" w:rsidRPr="00567AF6" w:rsidRDefault="00567AF6" w:rsidP="0039365C">
      <w:pPr>
        <w:rPr>
          <w:rFonts w:cstheme="minorHAnsi"/>
          <w:b/>
          <w:caps/>
          <w:sz w:val="28"/>
          <w:szCs w:val="28"/>
          <w:u w:val="single"/>
        </w:rPr>
      </w:pPr>
      <w:r>
        <w:rPr>
          <w:rFonts w:cstheme="minorHAnsi"/>
          <w:b/>
          <w:caps/>
          <w:sz w:val="28"/>
          <w:szCs w:val="28"/>
          <w:u w:val="single"/>
        </w:rPr>
        <w:lastRenderedPageBreak/>
        <w:t>S</w:t>
      </w:r>
      <w:r w:rsidR="0039365C" w:rsidRPr="00567AF6">
        <w:rPr>
          <w:rFonts w:cstheme="minorHAnsi"/>
          <w:b/>
          <w:caps/>
          <w:sz w:val="28"/>
          <w:szCs w:val="28"/>
          <w:u w:val="single"/>
        </w:rPr>
        <w:t>tanding Agenda Items</w:t>
      </w:r>
    </w:p>
    <w:p w14:paraId="212D2714" w14:textId="77777777" w:rsidR="0039365C" w:rsidRPr="00567AF6" w:rsidRDefault="0039365C" w:rsidP="001F703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67AF6">
        <w:rPr>
          <w:sz w:val="24"/>
          <w:szCs w:val="24"/>
        </w:rPr>
        <w:t>Introductions/ Attendance – Monica Frizzell</w:t>
      </w:r>
    </w:p>
    <w:p w14:paraId="5C40F4BE" w14:textId="45C6D7F2" w:rsidR="0039365C" w:rsidRPr="00567AF6" w:rsidRDefault="0039365C" w:rsidP="001F703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67AF6">
        <w:rPr>
          <w:sz w:val="24"/>
          <w:szCs w:val="24"/>
        </w:rPr>
        <w:t xml:space="preserve">Approval of Minutes  </w:t>
      </w:r>
      <w:r w:rsidR="002A4029">
        <w:rPr>
          <w:sz w:val="24"/>
          <w:szCs w:val="24"/>
        </w:rPr>
        <w:t>-- Approved</w:t>
      </w:r>
    </w:p>
    <w:p w14:paraId="397EE917" w14:textId="19311297" w:rsidR="002B46FE" w:rsidRDefault="0039365C" w:rsidP="002B46FE">
      <w:pPr>
        <w:pStyle w:val="ListParagraph"/>
        <w:numPr>
          <w:ilvl w:val="0"/>
          <w:numId w:val="34"/>
        </w:numPr>
        <w:spacing w:before="240"/>
        <w:rPr>
          <w:rFonts w:cstheme="minorHAnsi"/>
          <w:sz w:val="24"/>
          <w:szCs w:val="24"/>
        </w:rPr>
      </w:pPr>
      <w:r w:rsidRPr="00567AF6">
        <w:rPr>
          <w:rFonts w:cstheme="minorHAnsi"/>
          <w:sz w:val="24"/>
          <w:szCs w:val="24"/>
        </w:rPr>
        <w:t>BoS Steering Committee meeting highlights</w:t>
      </w:r>
      <w:r w:rsidR="002B46FE">
        <w:rPr>
          <w:rFonts w:cstheme="minorHAnsi"/>
          <w:sz w:val="24"/>
          <w:szCs w:val="24"/>
        </w:rPr>
        <w:t>:</w:t>
      </w:r>
    </w:p>
    <w:p w14:paraId="204589FE" w14:textId="6E46EDEC" w:rsidR="00E410E2" w:rsidRDefault="00E410E2" w:rsidP="00E410E2">
      <w:pPr>
        <w:pStyle w:val="ListParagraph"/>
        <w:numPr>
          <w:ilvl w:val="0"/>
          <w:numId w:val="37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our Regional Committee, we are taking on Madison Co., effective 1/1/17</w:t>
      </w:r>
    </w:p>
    <w:p w14:paraId="0AA2F69D" w14:textId="11E1119B" w:rsidR="002B46FE" w:rsidRDefault="002B46FE" w:rsidP="002B46FE">
      <w:pPr>
        <w:pStyle w:val="ListParagraph"/>
        <w:numPr>
          <w:ilvl w:val="0"/>
          <w:numId w:val="37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to have ESG lead by end of today.  </w:t>
      </w:r>
    </w:p>
    <w:p w14:paraId="0C3CC1BC" w14:textId="69ABFCD7" w:rsidR="002B46FE" w:rsidRDefault="002B46FE" w:rsidP="002B46FE">
      <w:pPr>
        <w:pStyle w:val="ListParagraph"/>
        <w:numPr>
          <w:ilvl w:val="0"/>
          <w:numId w:val="37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need one person to volunteer for the</w:t>
      </w:r>
      <w:r w:rsidR="008B2078">
        <w:rPr>
          <w:rFonts w:cstheme="minorHAnsi"/>
          <w:sz w:val="24"/>
          <w:szCs w:val="24"/>
        </w:rPr>
        <w:t xml:space="preserve"> Project Review committee for Co</w:t>
      </w:r>
      <w:r>
        <w:rPr>
          <w:rFonts w:cstheme="minorHAnsi"/>
          <w:sz w:val="24"/>
          <w:szCs w:val="24"/>
        </w:rPr>
        <w:t xml:space="preserve">C </w:t>
      </w:r>
    </w:p>
    <w:p w14:paraId="7D204DED" w14:textId="6C4A25E0" w:rsidR="002B46FE" w:rsidRPr="002B46FE" w:rsidRDefault="002B46FE" w:rsidP="002B46FE">
      <w:pPr>
        <w:pStyle w:val="ListParagraph"/>
        <w:numPr>
          <w:ilvl w:val="0"/>
          <w:numId w:val="37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 on written standards are due by August 12</w:t>
      </w:r>
      <w:r w:rsidRPr="002B46FE">
        <w:rPr>
          <w:rFonts w:cstheme="minorHAnsi"/>
          <w:sz w:val="24"/>
          <w:szCs w:val="24"/>
          <w:vertAlign w:val="superscript"/>
        </w:rPr>
        <w:t>th</w:t>
      </w:r>
    </w:p>
    <w:p w14:paraId="295C4BF6" w14:textId="702EAABD" w:rsidR="002B46FE" w:rsidRPr="002B46FE" w:rsidRDefault="002B46FE" w:rsidP="002B46FE">
      <w:pPr>
        <w:pStyle w:val="ListParagraph"/>
        <w:numPr>
          <w:ilvl w:val="0"/>
          <w:numId w:val="37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selection committee is new for u</w:t>
      </w:r>
      <w:r w:rsidR="008B2078">
        <w:rPr>
          <w:rFonts w:cstheme="minorHAnsi"/>
          <w:sz w:val="24"/>
          <w:szCs w:val="24"/>
        </w:rPr>
        <w:t>s and it is not in our plan.  Bo</w:t>
      </w:r>
      <w:r>
        <w:rPr>
          <w:rFonts w:cstheme="minorHAnsi"/>
          <w:sz w:val="24"/>
          <w:szCs w:val="24"/>
        </w:rPr>
        <w:t>S does know about our committee and wants to see how it works and then update our plan.</w:t>
      </w:r>
    </w:p>
    <w:p w14:paraId="72CE1008" w14:textId="77777777" w:rsidR="00B17977" w:rsidRPr="00B17977" w:rsidRDefault="0039365C" w:rsidP="001F7033">
      <w:pPr>
        <w:pStyle w:val="ListParagraph"/>
        <w:numPr>
          <w:ilvl w:val="0"/>
          <w:numId w:val="34"/>
        </w:numPr>
        <w:spacing w:before="240"/>
        <w:rPr>
          <w:rFonts w:cstheme="minorHAnsi"/>
          <w:sz w:val="24"/>
          <w:szCs w:val="24"/>
          <w:u w:val="single"/>
        </w:rPr>
      </w:pPr>
      <w:r w:rsidRPr="00567AF6">
        <w:rPr>
          <w:rFonts w:cstheme="minorHAnsi"/>
          <w:sz w:val="24"/>
          <w:szCs w:val="24"/>
          <w:u w:val="single"/>
        </w:rPr>
        <w:t>Coordinated Assessment</w:t>
      </w:r>
      <w:r w:rsidR="002B46FE">
        <w:rPr>
          <w:rFonts w:cstheme="minorHAnsi"/>
          <w:sz w:val="24"/>
          <w:szCs w:val="24"/>
          <w:u w:val="single"/>
        </w:rPr>
        <w:t>:</w:t>
      </w:r>
      <w:r w:rsidR="002B46FE">
        <w:rPr>
          <w:rFonts w:cstheme="minorHAnsi"/>
          <w:sz w:val="24"/>
          <w:szCs w:val="24"/>
        </w:rPr>
        <w:t xml:space="preserve">  The coordinated assessment is done.  </w:t>
      </w:r>
      <w:r w:rsidR="00B17977">
        <w:rPr>
          <w:rFonts w:cstheme="minorHAnsi"/>
          <w:sz w:val="24"/>
          <w:szCs w:val="24"/>
        </w:rPr>
        <w:t xml:space="preserve">BoS will be giving us </w:t>
      </w:r>
    </w:p>
    <w:p w14:paraId="64230F18" w14:textId="664A04C1" w:rsidR="0039365C" w:rsidRPr="00567AF6" w:rsidRDefault="00B17977" w:rsidP="00B17977">
      <w:pPr>
        <w:pStyle w:val="ListParagraph"/>
        <w:spacing w:before="240"/>
        <w:ind w:left="144" w:firstLine="576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feedback with visual reports. </w:t>
      </w:r>
    </w:p>
    <w:p w14:paraId="30070255" w14:textId="2C6B8F47" w:rsidR="0039365C" w:rsidRDefault="0039365C" w:rsidP="001F703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67AF6">
        <w:rPr>
          <w:sz w:val="24"/>
          <w:szCs w:val="24"/>
          <w:u w:val="single"/>
        </w:rPr>
        <w:t>RRH update</w:t>
      </w:r>
      <w:r w:rsidRPr="00567AF6">
        <w:rPr>
          <w:sz w:val="24"/>
          <w:szCs w:val="24"/>
        </w:rPr>
        <w:t xml:space="preserve"> – </w:t>
      </w:r>
      <w:r w:rsidR="002B46FE">
        <w:rPr>
          <w:sz w:val="24"/>
          <w:szCs w:val="24"/>
        </w:rPr>
        <w:t>Has budget prepared – will be em</w:t>
      </w:r>
      <w:r w:rsidR="008B2078">
        <w:rPr>
          <w:sz w:val="24"/>
          <w:szCs w:val="24"/>
        </w:rPr>
        <w:t xml:space="preserve">ailed to us.  Only 3 people </w:t>
      </w:r>
      <w:r w:rsidR="002B46FE">
        <w:rPr>
          <w:sz w:val="24"/>
          <w:szCs w:val="24"/>
        </w:rPr>
        <w:t xml:space="preserve">approved </w:t>
      </w:r>
      <w:r w:rsidR="002B46FE">
        <w:rPr>
          <w:sz w:val="24"/>
          <w:szCs w:val="24"/>
        </w:rPr>
        <w:tab/>
      </w:r>
    </w:p>
    <w:p w14:paraId="0716D2EC" w14:textId="306A1816" w:rsidR="002B46FE" w:rsidRPr="002B46FE" w:rsidRDefault="008B2078" w:rsidP="002B46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found</w:t>
      </w:r>
      <w:r w:rsidR="002B46FE">
        <w:rPr>
          <w:sz w:val="24"/>
          <w:szCs w:val="24"/>
        </w:rPr>
        <w:t xml:space="preserve"> housing.  Two got into housing in about a week.  We are spending approximately $2000 per person.  We will stop taking people in November.  A total of 6 have been approved.  </w:t>
      </w:r>
    </w:p>
    <w:p w14:paraId="17F13EF6" w14:textId="59A412CC" w:rsidR="0039365C" w:rsidRDefault="00C1639D" w:rsidP="001F703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67AF6">
        <w:rPr>
          <w:sz w:val="24"/>
          <w:szCs w:val="24"/>
          <w:u w:val="single"/>
        </w:rPr>
        <w:t>PSH update</w:t>
      </w:r>
      <w:r w:rsidRPr="00567AF6">
        <w:rPr>
          <w:sz w:val="24"/>
          <w:szCs w:val="24"/>
        </w:rPr>
        <w:t xml:space="preserve"> – Monica Frizzell</w:t>
      </w:r>
      <w:r>
        <w:rPr>
          <w:sz w:val="24"/>
          <w:szCs w:val="24"/>
        </w:rPr>
        <w:t xml:space="preserve"> - We are renewing the grant.  </w:t>
      </w:r>
      <w:r w:rsidR="002B46FE">
        <w:rPr>
          <w:sz w:val="24"/>
          <w:szCs w:val="24"/>
        </w:rPr>
        <w:t xml:space="preserve">Consolidated all three into </w:t>
      </w:r>
    </w:p>
    <w:p w14:paraId="33FD4E72" w14:textId="33CF2E18" w:rsidR="002B46FE" w:rsidRPr="002B46FE" w:rsidRDefault="002B46FE" w:rsidP="002B46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One.  Total of 49 </w:t>
      </w:r>
      <w:r w:rsidR="00C1639D">
        <w:rPr>
          <w:sz w:val="24"/>
          <w:szCs w:val="24"/>
        </w:rPr>
        <w:t>slots (</w:t>
      </w:r>
      <w:r w:rsidR="008B2078">
        <w:rPr>
          <w:sz w:val="24"/>
          <w:szCs w:val="24"/>
        </w:rPr>
        <w:t>2 over allocation</w:t>
      </w:r>
      <w:r w:rsidR="00C1639D">
        <w:rPr>
          <w:sz w:val="24"/>
          <w:szCs w:val="24"/>
        </w:rPr>
        <w:t>) have</w:t>
      </w:r>
      <w:r>
        <w:rPr>
          <w:sz w:val="24"/>
          <w:szCs w:val="24"/>
        </w:rPr>
        <w:t xml:space="preserve"> been filled with 12 on the waitlist.</w:t>
      </w:r>
    </w:p>
    <w:p w14:paraId="4BD31762" w14:textId="77777777" w:rsidR="00B551F6" w:rsidRDefault="00E34EDD" w:rsidP="002B46F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551F6">
        <w:rPr>
          <w:sz w:val="24"/>
          <w:szCs w:val="24"/>
          <w:u w:val="single"/>
        </w:rPr>
        <w:t>Veterans Administration</w:t>
      </w:r>
      <w:r w:rsidR="00B551F6" w:rsidRPr="00B551F6">
        <w:rPr>
          <w:sz w:val="24"/>
          <w:szCs w:val="24"/>
          <w:u w:val="single"/>
        </w:rPr>
        <w:t>/ABCCM</w:t>
      </w:r>
      <w:r w:rsidRPr="00B551F6">
        <w:rPr>
          <w:sz w:val="24"/>
          <w:szCs w:val="24"/>
          <w:u w:val="single"/>
        </w:rPr>
        <w:t xml:space="preserve"> </w:t>
      </w:r>
      <w:r w:rsidR="002B46FE" w:rsidRPr="00B551F6">
        <w:rPr>
          <w:sz w:val="24"/>
          <w:szCs w:val="24"/>
        </w:rPr>
        <w:t xml:space="preserve">– Funding for homeless prevention is very limited – </w:t>
      </w:r>
    </w:p>
    <w:p w14:paraId="13FE96CB" w14:textId="77777777" w:rsidR="00B551F6" w:rsidRDefault="002B46FE" w:rsidP="00B551F6">
      <w:pPr>
        <w:pStyle w:val="ListParagraph"/>
        <w:ind w:left="144" w:firstLine="576"/>
        <w:rPr>
          <w:sz w:val="24"/>
          <w:szCs w:val="24"/>
        </w:rPr>
      </w:pPr>
      <w:r w:rsidRPr="00B551F6">
        <w:rPr>
          <w:sz w:val="24"/>
          <w:szCs w:val="24"/>
        </w:rPr>
        <w:t xml:space="preserve">they have to have a court ordered eviction.  </w:t>
      </w:r>
      <w:r w:rsidR="00B17977" w:rsidRPr="00B551F6">
        <w:rPr>
          <w:sz w:val="24"/>
          <w:szCs w:val="24"/>
        </w:rPr>
        <w:t xml:space="preserve">HUD VASH has </w:t>
      </w:r>
      <w:r w:rsidR="00E410E2" w:rsidRPr="00B551F6">
        <w:rPr>
          <w:sz w:val="24"/>
          <w:szCs w:val="24"/>
        </w:rPr>
        <w:t xml:space="preserve">3 vouchers in Haywood – 2 </w:t>
      </w:r>
    </w:p>
    <w:p w14:paraId="518AB96F" w14:textId="77777777" w:rsidR="00B551F6" w:rsidRDefault="00E410E2" w:rsidP="00E410E2">
      <w:pPr>
        <w:pStyle w:val="ListParagraph"/>
        <w:ind w:left="144" w:firstLine="576"/>
        <w:rPr>
          <w:sz w:val="24"/>
          <w:szCs w:val="24"/>
        </w:rPr>
      </w:pPr>
      <w:r w:rsidRPr="00B551F6">
        <w:rPr>
          <w:sz w:val="24"/>
          <w:szCs w:val="24"/>
        </w:rPr>
        <w:t>housed and</w:t>
      </w:r>
      <w:r w:rsidR="00B55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waiting.  </w:t>
      </w:r>
      <w:r w:rsidR="00B551F6">
        <w:rPr>
          <w:sz w:val="24"/>
          <w:szCs w:val="24"/>
        </w:rPr>
        <w:t xml:space="preserve">New staff member Lauren joined committee today.  Veteran </w:t>
      </w:r>
    </w:p>
    <w:p w14:paraId="4F2F9D84" w14:textId="51F8B1FD" w:rsidR="00FC0B80" w:rsidRPr="00E410E2" w:rsidRDefault="00B551F6" w:rsidP="00E410E2">
      <w:pPr>
        <w:pStyle w:val="ListParagraph"/>
        <w:ind w:left="144" w:firstLine="576"/>
        <w:rPr>
          <w:sz w:val="24"/>
          <w:szCs w:val="24"/>
        </w:rPr>
      </w:pPr>
      <w:r>
        <w:rPr>
          <w:sz w:val="24"/>
          <w:szCs w:val="24"/>
        </w:rPr>
        <w:t>Stand Down in Franklin is October 27</w:t>
      </w:r>
      <w:r w:rsidRPr="00B551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Monica will email out a flyer for members. </w:t>
      </w:r>
    </w:p>
    <w:p w14:paraId="04FCBD42" w14:textId="6A01C5CE" w:rsidR="0039365C" w:rsidRPr="00567AF6" w:rsidRDefault="0039365C" w:rsidP="001F7033">
      <w:pPr>
        <w:pStyle w:val="ListParagraph"/>
        <w:numPr>
          <w:ilvl w:val="0"/>
          <w:numId w:val="34"/>
        </w:numPr>
        <w:rPr>
          <w:sz w:val="24"/>
          <w:szCs w:val="24"/>
          <w:u w:val="single"/>
        </w:rPr>
      </w:pPr>
      <w:r w:rsidRPr="00567AF6">
        <w:rPr>
          <w:sz w:val="24"/>
          <w:szCs w:val="24"/>
          <w:u w:val="single"/>
        </w:rPr>
        <w:t>Agency Report Out</w:t>
      </w:r>
      <w:r w:rsidR="00C01C98" w:rsidRPr="00567AF6">
        <w:rPr>
          <w:sz w:val="24"/>
          <w:szCs w:val="24"/>
          <w:u w:val="single"/>
        </w:rPr>
        <w:t>:</w:t>
      </w:r>
    </w:p>
    <w:p w14:paraId="50739310" w14:textId="21AD8E40" w:rsidR="001F7033" w:rsidRPr="00567AF6" w:rsidRDefault="00C01C98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REACH of Clay County</w:t>
      </w:r>
      <w:r w:rsidR="00B551F6">
        <w:rPr>
          <w:sz w:val="24"/>
          <w:szCs w:val="24"/>
        </w:rPr>
        <w:t xml:space="preserve">- shelter has been busy – currently full. </w:t>
      </w:r>
    </w:p>
    <w:p w14:paraId="71A1E8B4" w14:textId="77777777" w:rsidR="00E410E2" w:rsidRDefault="00C01C98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REACH of Haywood</w:t>
      </w:r>
      <w:r w:rsidR="00E410E2">
        <w:rPr>
          <w:sz w:val="24"/>
          <w:szCs w:val="24"/>
        </w:rPr>
        <w:t xml:space="preserve"> County:  they are full with 3 families, 4 women and 5 kids.  Has placed one</w:t>
      </w:r>
    </w:p>
    <w:p w14:paraId="0D0E838A" w14:textId="3E1AAC01" w:rsidR="00C01C98" w:rsidRPr="00567AF6" w:rsidRDefault="00E410E2" w:rsidP="00E410E2">
      <w:pPr>
        <w:pStyle w:val="ListParagraph"/>
        <w:ind w:left="144" w:firstLine="576"/>
        <w:rPr>
          <w:sz w:val="24"/>
          <w:szCs w:val="24"/>
        </w:rPr>
      </w:pPr>
      <w:r>
        <w:rPr>
          <w:sz w:val="24"/>
          <w:szCs w:val="24"/>
        </w:rPr>
        <w:t>in an apartment.</w:t>
      </w:r>
    </w:p>
    <w:p w14:paraId="0A4304C5" w14:textId="0000AA2A" w:rsidR="001F7033" w:rsidRPr="00567AF6" w:rsidRDefault="001F7033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REACH of Macon County</w:t>
      </w:r>
      <w:r w:rsidR="00E410E2">
        <w:rPr>
          <w:sz w:val="24"/>
          <w:szCs w:val="24"/>
        </w:rPr>
        <w:t xml:space="preserve">:  </w:t>
      </w:r>
      <w:r w:rsidR="006837A2">
        <w:rPr>
          <w:sz w:val="24"/>
          <w:szCs w:val="24"/>
        </w:rPr>
        <w:t>4 currently</w:t>
      </w:r>
      <w:r w:rsidR="00B551F6">
        <w:rPr>
          <w:sz w:val="24"/>
          <w:szCs w:val="24"/>
        </w:rPr>
        <w:t xml:space="preserve"> </w:t>
      </w:r>
      <w:r w:rsidR="00E410E2">
        <w:rPr>
          <w:sz w:val="24"/>
          <w:szCs w:val="24"/>
        </w:rPr>
        <w:t>and one moved out.</w:t>
      </w:r>
    </w:p>
    <w:p w14:paraId="481AB8A8" w14:textId="40821D90" w:rsidR="001F7033" w:rsidRPr="00567AF6" w:rsidRDefault="001F7033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REACH of Cherokee County</w:t>
      </w:r>
      <w:r w:rsidR="00E410E2">
        <w:rPr>
          <w:sz w:val="24"/>
          <w:szCs w:val="24"/>
        </w:rPr>
        <w:t>:  1 resident and helped 4 with housing</w:t>
      </w:r>
    </w:p>
    <w:p w14:paraId="00D8EAE7" w14:textId="780E9878" w:rsidR="00C01C98" w:rsidRPr="00567AF6" w:rsidRDefault="00C01C98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Macon New Beginnin</w:t>
      </w:r>
      <w:r w:rsidR="001F7033" w:rsidRPr="00567AF6">
        <w:rPr>
          <w:sz w:val="24"/>
          <w:szCs w:val="24"/>
        </w:rPr>
        <w:t>gs</w:t>
      </w:r>
      <w:r w:rsidR="00E410E2">
        <w:rPr>
          <w:sz w:val="24"/>
          <w:szCs w:val="24"/>
        </w:rPr>
        <w:t xml:space="preserve">:  Jan – June </w:t>
      </w:r>
      <w:r w:rsidR="008B2078">
        <w:rPr>
          <w:sz w:val="24"/>
          <w:szCs w:val="24"/>
        </w:rPr>
        <w:t>2016- they had 91 people.  48 with</w:t>
      </w:r>
      <w:r w:rsidR="00E410E2">
        <w:rPr>
          <w:sz w:val="24"/>
          <w:szCs w:val="24"/>
        </w:rPr>
        <w:t xml:space="preserve"> shelter.  Now supporting</w:t>
      </w:r>
      <w:r w:rsidR="008B2078">
        <w:rPr>
          <w:sz w:val="24"/>
          <w:szCs w:val="24"/>
        </w:rPr>
        <w:t xml:space="preserve"> </w:t>
      </w:r>
      <w:r w:rsidR="00E410E2">
        <w:rPr>
          <w:sz w:val="24"/>
          <w:szCs w:val="24"/>
        </w:rPr>
        <w:t>Food program on Thursday evenings.</w:t>
      </w:r>
      <w:r w:rsidR="001F7033" w:rsidRPr="00567AF6">
        <w:rPr>
          <w:sz w:val="24"/>
          <w:szCs w:val="24"/>
        </w:rPr>
        <w:t xml:space="preserve"> </w:t>
      </w:r>
    </w:p>
    <w:p w14:paraId="7114BF15" w14:textId="77777777" w:rsidR="00E410E2" w:rsidRDefault="00C01C98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Haywoo</w:t>
      </w:r>
      <w:r w:rsidR="001F7033" w:rsidRPr="00567AF6">
        <w:rPr>
          <w:sz w:val="24"/>
          <w:szCs w:val="24"/>
        </w:rPr>
        <w:t>d Pathways Center</w:t>
      </w:r>
      <w:r w:rsidR="00E410E2">
        <w:rPr>
          <w:sz w:val="24"/>
          <w:szCs w:val="24"/>
        </w:rPr>
        <w:t>:  They have 23 men / 9 women.  10 have been reunited with</w:t>
      </w:r>
    </w:p>
    <w:p w14:paraId="55726074" w14:textId="77777777" w:rsidR="00E410E2" w:rsidRDefault="00E410E2" w:rsidP="00E410E2">
      <w:pPr>
        <w:pStyle w:val="ListParagraph"/>
        <w:ind w:left="144" w:firstLine="576"/>
        <w:rPr>
          <w:sz w:val="24"/>
          <w:szCs w:val="24"/>
        </w:rPr>
      </w:pPr>
      <w:r>
        <w:rPr>
          <w:sz w:val="24"/>
          <w:szCs w:val="24"/>
        </w:rPr>
        <w:t xml:space="preserve">family, 2 received housing, 5 went to other services, and 10 families were helped with </w:t>
      </w:r>
    </w:p>
    <w:p w14:paraId="1CB84203" w14:textId="1FEB2978" w:rsidR="00C01C98" w:rsidRPr="00567AF6" w:rsidRDefault="00E410E2" w:rsidP="00E410E2">
      <w:pPr>
        <w:pStyle w:val="ListParagraph"/>
        <w:ind w:left="144" w:firstLine="576"/>
        <w:rPr>
          <w:sz w:val="24"/>
          <w:szCs w:val="24"/>
        </w:rPr>
      </w:pPr>
      <w:r>
        <w:rPr>
          <w:sz w:val="24"/>
          <w:szCs w:val="24"/>
        </w:rPr>
        <w:t>emergency housing.</w:t>
      </w:r>
      <w:r w:rsidR="001F7033" w:rsidRPr="00567AF6">
        <w:rPr>
          <w:sz w:val="24"/>
          <w:szCs w:val="24"/>
        </w:rPr>
        <w:t xml:space="preserve"> </w:t>
      </w:r>
    </w:p>
    <w:p w14:paraId="6F262B08" w14:textId="53C4E308" w:rsidR="00E34EDD" w:rsidRPr="00567AF6" w:rsidRDefault="00E34EDD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Hurlburt Johnson Friendship House, Inc.</w:t>
      </w:r>
      <w:r w:rsidR="008B2078" w:rsidRPr="008B2078">
        <w:rPr>
          <w:sz w:val="24"/>
          <w:szCs w:val="24"/>
        </w:rPr>
        <w:t xml:space="preserve"> </w:t>
      </w:r>
      <w:r w:rsidR="00B551F6">
        <w:rPr>
          <w:sz w:val="24"/>
          <w:szCs w:val="24"/>
        </w:rPr>
        <w:t>–</w:t>
      </w:r>
      <w:r w:rsidR="008B2078">
        <w:rPr>
          <w:sz w:val="24"/>
          <w:szCs w:val="24"/>
        </w:rPr>
        <w:t xml:space="preserve"> </w:t>
      </w:r>
      <w:r w:rsidR="008B2078" w:rsidRPr="00E410E2">
        <w:rPr>
          <w:sz w:val="24"/>
          <w:szCs w:val="24"/>
        </w:rPr>
        <w:t>hir</w:t>
      </w:r>
      <w:r w:rsidR="00B551F6">
        <w:rPr>
          <w:sz w:val="24"/>
          <w:szCs w:val="24"/>
        </w:rPr>
        <w:t xml:space="preserve">ing </w:t>
      </w:r>
      <w:r w:rsidR="006837A2">
        <w:rPr>
          <w:sz w:val="24"/>
          <w:szCs w:val="24"/>
        </w:rPr>
        <w:t xml:space="preserve">a </w:t>
      </w:r>
      <w:r w:rsidR="006837A2" w:rsidRPr="00E410E2">
        <w:rPr>
          <w:sz w:val="24"/>
          <w:szCs w:val="24"/>
        </w:rPr>
        <w:t>new</w:t>
      </w:r>
      <w:r w:rsidR="008B2078" w:rsidRPr="00E410E2">
        <w:rPr>
          <w:sz w:val="24"/>
          <w:szCs w:val="24"/>
        </w:rPr>
        <w:t xml:space="preserve"> director. </w:t>
      </w:r>
      <w:r w:rsidR="008B2078">
        <w:rPr>
          <w:sz w:val="24"/>
          <w:szCs w:val="24"/>
        </w:rPr>
        <w:t xml:space="preserve">Director starting end of August.  </w:t>
      </w:r>
      <w:r w:rsidR="008B2078" w:rsidRPr="00E410E2">
        <w:rPr>
          <w:sz w:val="24"/>
          <w:szCs w:val="24"/>
        </w:rPr>
        <w:t xml:space="preserve"> They are not completely full</w:t>
      </w:r>
      <w:r w:rsidR="008B2078">
        <w:rPr>
          <w:sz w:val="24"/>
          <w:szCs w:val="24"/>
        </w:rPr>
        <w:t xml:space="preserve">, but have been full or almost full consistently this year. </w:t>
      </w:r>
      <w:r w:rsidR="008B2078" w:rsidRPr="00E410E2">
        <w:rPr>
          <w:sz w:val="24"/>
          <w:szCs w:val="24"/>
        </w:rPr>
        <w:t xml:space="preserve">  2 of them are</w:t>
      </w:r>
      <w:r w:rsidR="008B2078">
        <w:rPr>
          <w:sz w:val="24"/>
          <w:szCs w:val="24"/>
        </w:rPr>
        <w:t xml:space="preserve"> waiting for PSH. </w:t>
      </w:r>
    </w:p>
    <w:p w14:paraId="104367C9" w14:textId="3089CF71" w:rsidR="00E34EDD" w:rsidRPr="00567AF6" w:rsidRDefault="00E34EDD" w:rsidP="001F7033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lastRenderedPageBreak/>
        <w:t>Children’s Hope Alliance</w:t>
      </w:r>
      <w:r w:rsidR="00E410E2">
        <w:rPr>
          <w:sz w:val="24"/>
          <w:szCs w:val="24"/>
        </w:rPr>
        <w:t xml:space="preserve">:  4 children – 1 is homeless </w:t>
      </w:r>
      <w:r w:rsidR="00B551F6">
        <w:rPr>
          <w:sz w:val="24"/>
          <w:szCs w:val="24"/>
        </w:rPr>
        <w:t xml:space="preserve">– requesting grant for children transitioning out of foster care. </w:t>
      </w:r>
    </w:p>
    <w:p w14:paraId="6BAEF75E" w14:textId="47082993" w:rsidR="00567AF6" w:rsidRDefault="00E34EDD" w:rsidP="00567AF6">
      <w:pPr>
        <w:pStyle w:val="ListParagraph"/>
        <w:ind w:left="144"/>
        <w:rPr>
          <w:sz w:val="24"/>
          <w:szCs w:val="24"/>
        </w:rPr>
      </w:pPr>
      <w:r w:rsidRPr="00567AF6">
        <w:rPr>
          <w:sz w:val="24"/>
          <w:szCs w:val="24"/>
        </w:rPr>
        <w:t>The Open Door Ministries</w:t>
      </w:r>
      <w:r w:rsidR="00E410E2">
        <w:rPr>
          <w:sz w:val="24"/>
          <w:szCs w:val="24"/>
        </w:rPr>
        <w:t>:  helped 2 with RR applications</w:t>
      </w:r>
    </w:p>
    <w:p w14:paraId="25E117C0" w14:textId="4716B53B" w:rsidR="00E410E2" w:rsidRDefault="00E410E2" w:rsidP="00E410E2">
      <w:pPr>
        <w:pStyle w:val="ListParagraph"/>
        <w:ind w:left="144"/>
        <w:rPr>
          <w:sz w:val="24"/>
          <w:szCs w:val="24"/>
        </w:rPr>
      </w:pPr>
      <w:r>
        <w:rPr>
          <w:sz w:val="24"/>
          <w:szCs w:val="24"/>
        </w:rPr>
        <w:t xml:space="preserve">Appalachian </w:t>
      </w:r>
      <w:r w:rsidR="008B2078">
        <w:rPr>
          <w:sz w:val="24"/>
          <w:szCs w:val="24"/>
        </w:rPr>
        <w:t xml:space="preserve">Community Services </w:t>
      </w:r>
      <w:r>
        <w:rPr>
          <w:sz w:val="24"/>
          <w:szCs w:val="24"/>
        </w:rPr>
        <w:t>of Macon Co.:  have 2 people who have scored 11 for RR</w:t>
      </w:r>
    </w:p>
    <w:p w14:paraId="3677DD96" w14:textId="5379FE78" w:rsidR="00E410E2" w:rsidRPr="008B2078" w:rsidRDefault="00E410E2" w:rsidP="008B2078">
      <w:pPr>
        <w:rPr>
          <w:sz w:val="24"/>
          <w:szCs w:val="24"/>
        </w:rPr>
      </w:pPr>
    </w:p>
    <w:p w14:paraId="53E9DA77" w14:textId="2B84B383" w:rsidR="0039365C" w:rsidRDefault="00C1639D" w:rsidP="0039365C">
      <w:pPr>
        <w:rPr>
          <w:rFonts w:cstheme="minorHAnsi"/>
          <w:b/>
          <w:caps/>
          <w:sz w:val="28"/>
          <w:szCs w:val="28"/>
          <w:u w:val="single"/>
        </w:rPr>
      </w:pPr>
      <w:r w:rsidRPr="00567AF6">
        <w:rPr>
          <w:rFonts w:cstheme="minorHAnsi"/>
          <w:b/>
          <w:caps/>
          <w:sz w:val="28"/>
          <w:szCs w:val="28"/>
          <w:u w:val="single"/>
        </w:rPr>
        <w:t>OTHER</w:t>
      </w:r>
      <w:r w:rsidR="0039365C" w:rsidRPr="00567AF6">
        <w:rPr>
          <w:rFonts w:cstheme="minorHAnsi"/>
          <w:b/>
          <w:caps/>
          <w:sz w:val="28"/>
          <w:szCs w:val="28"/>
          <w:u w:val="single"/>
        </w:rPr>
        <w:t xml:space="preserve"> Agenda Items</w:t>
      </w:r>
    </w:p>
    <w:p w14:paraId="7D4D770A" w14:textId="1E8489BC" w:rsidR="00E410E2" w:rsidRDefault="00355360" w:rsidP="00355360">
      <w:pPr>
        <w:rPr>
          <w:sz w:val="24"/>
          <w:szCs w:val="24"/>
        </w:rPr>
      </w:pPr>
      <w:r>
        <w:rPr>
          <w:sz w:val="24"/>
          <w:szCs w:val="24"/>
        </w:rPr>
        <w:t xml:space="preserve">Sheila Hoyle reminded us that homeless families go to head of list for childcare through Southwestern Childcare.  They are a priority group.  </w:t>
      </w:r>
    </w:p>
    <w:p w14:paraId="52FD04BA" w14:textId="78480525" w:rsidR="00B551F6" w:rsidRDefault="00B551F6" w:rsidP="00355360">
      <w:pPr>
        <w:rPr>
          <w:sz w:val="24"/>
          <w:szCs w:val="24"/>
        </w:rPr>
      </w:pPr>
      <w:r>
        <w:rPr>
          <w:sz w:val="24"/>
          <w:szCs w:val="24"/>
        </w:rPr>
        <w:t xml:space="preserve">Starting training/refresher on Regional Committee functions – Part 1 today was history and common terminology (overview).  Will have this put together in orientation packet for new members. </w:t>
      </w:r>
    </w:p>
    <w:p w14:paraId="1A647808" w14:textId="778011A6" w:rsidR="008B2078" w:rsidRDefault="00B551F6" w:rsidP="00355360">
      <w:pPr>
        <w:rPr>
          <w:sz w:val="24"/>
          <w:szCs w:val="24"/>
        </w:rPr>
      </w:pPr>
      <w:r>
        <w:rPr>
          <w:sz w:val="24"/>
          <w:szCs w:val="24"/>
        </w:rPr>
        <w:t>Committee a</w:t>
      </w:r>
      <w:r w:rsidR="00C1639D">
        <w:rPr>
          <w:sz w:val="24"/>
          <w:szCs w:val="24"/>
        </w:rPr>
        <w:t>ssist</w:t>
      </w:r>
      <w:r>
        <w:rPr>
          <w:sz w:val="24"/>
          <w:szCs w:val="24"/>
        </w:rPr>
        <w:t xml:space="preserve">ed SWCDC with information to completed </w:t>
      </w:r>
      <w:r w:rsidR="006837A2">
        <w:rPr>
          <w:sz w:val="24"/>
          <w:szCs w:val="24"/>
        </w:rPr>
        <w:t>RRH CoC</w:t>
      </w:r>
      <w:r w:rsidR="00C1639D">
        <w:rPr>
          <w:sz w:val="24"/>
          <w:szCs w:val="24"/>
        </w:rPr>
        <w:t xml:space="preserve"> grant application. </w:t>
      </w:r>
    </w:p>
    <w:p w14:paraId="4D6EDEAC" w14:textId="7A8AB631" w:rsidR="0039365C" w:rsidRPr="00567AF6" w:rsidRDefault="00FC0B80" w:rsidP="0039365C">
      <w:pPr>
        <w:rPr>
          <w:rFonts w:cstheme="minorHAnsi"/>
          <w:b/>
          <w:caps/>
          <w:sz w:val="28"/>
          <w:szCs w:val="28"/>
          <w:u w:val="single"/>
        </w:rPr>
      </w:pPr>
      <w:r>
        <w:rPr>
          <w:rFonts w:cstheme="minorHAnsi"/>
          <w:b/>
          <w:caps/>
          <w:sz w:val="28"/>
          <w:szCs w:val="28"/>
          <w:u w:val="single"/>
        </w:rPr>
        <w:t>tasks</w:t>
      </w:r>
    </w:p>
    <w:p w14:paraId="45D4A09D" w14:textId="77777777" w:rsidR="00B551F6" w:rsidRDefault="00B551F6" w:rsidP="00B551F6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 w:rsidRPr="00B551F6">
        <w:rPr>
          <w:rFonts w:cstheme="minorHAnsi"/>
          <w:sz w:val="24"/>
          <w:szCs w:val="24"/>
        </w:rPr>
        <w:t xml:space="preserve">Monica is meeting with Madison on 8/11 to start transition. </w:t>
      </w:r>
    </w:p>
    <w:p w14:paraId="2F137A2D" w14:textId="77777777" w:rsidR="00B551F6" w:rsidRDefault="008B2078" w:rsidP="00B551F6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 w:rsidRPr="00B551F6">
        <w:rPr>
          <w:rFonts w:cstheme="minorHAnsi"/>
          <w:sz w:val="24"/>
          <w:szCs w:val="24"/>
        </w:rPr>
        <w:t xml:space="preserve">Have to have ESG lead by end of today.  </w:t>
      </w:r>
    </w:p>
    <w:p w14:paraId="3F5A4DB0" w14:textId="77777777" w:rsidR="00B551F6" w:rsidRDefault="008B2078" w:rsidP="008B2078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 w:rsidRPr="00B551F6">
        <w:rPr>
          <w:rFonts w:cstheme="minorHAnsi"/>
          <w:sz w:val="24"/>
          <w:szCs w:val="24"/>
        </w:rPr>
        <w:t xml:space="preserve">We need one person to volunteer for the Project Review committee for CoC </w:t>
      </w:r>
    </w:p>
    <w:p w14:paraId="25D69705" w14:textId="2B0A4A7F" w:rsidR="00B551F6" w:rsidRDefault="00B551F6" w:rsidP="00B551F6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 w:rsidRPr="00B551F6">
        <w:rPr>
          <w:rFonts w:cstheme="minorHAnsi"/>
          <w:sz w:val="24"/>
          <w:szCs w:val="24"/>
        </w:rPr>
        <w:t>C</w:t>
      </w:r>
      <w:r w:rsidR="008B2078" w:rsidRPr="00B551F6">
        <w:rPr>
          <w:rFonts w:cstheme="minorHAnsi"/>
          <w:sz w:val="24"/>
          <w:szCs w:val="24"/>
        </w:rPr>
        <w:t>omments on written standards are due by August 12</w:t>
      </w:r>
      <w:r>
        <w:rPr>
          <w:rFonts w:cstheme="minorHAnsi"/>
          <w:sz w:val="24"/>
          <w:szCs w:val="24"/>
          <w:vertAlign w:val="superscript"/>
        </w:rPr>
        <w:t xml:space="preserve">, </w:t>
      </w:r>
      <w:r>
        <w:rPr>
          <w:rFonts w:cstheme="minorHAnsi"/>
          <w:sz w:val="24"/>
          <w:szCs w:val="24"/>
        </w:rPr>
        <w:t xml:space="preserve">2016 to BoS. Please send Monica your feedback. </w:t>
      </w:r>
    </w:p>
    <w:p w14:paraId="56FC6061" w14:textId="44D8BB22" w:rsidR="00B551F6" w:rsidRDefault="00B551F6" w:rsidP="00B551F6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Mindy or volunteer must attend Steering Committee on 8/30/2016. </w:t>
      </w:r>
    </w:p>
    <w:p w14:paraId="4CD10882" w14:textId="5C56F3A6" w:rsidR="00B551F6" w:rsidRDefault="00B551F6" w:rsidP="00B551F6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CoC New and Renewal Grants are due by 8/12/2016.</w:t>
      </w:r>
    </w:p>
    <w:p w14:paraId="0A4035A7" w14:textId="77777777" w:rsidR="00B551F6" w:rsidRPr="00B551F6" w:rsidRDefault="00B551F6" w:rsidP="00B551F6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654395FA" w14:textId="584268C6" w:rsidR="00F97B17" w:rsidRPr="001F5BB5" w:rsidRDefault="0039365C" w:rsidP="00AE08EE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567AF6">
        <w:rPr>
          <w:rFonts w:cstheme="minorHAnsi"/>
          <w:b/>
          <w:sz w:val="24"/>
          <w:szCs w:val="24"/>
        </w:rPr>
        <w:t xml:space="preserve">Next meeting: </w:t>
      </w:r>
      <w:r w:rsidR="00355360">
        <w:rPr>
          <w:rFonts w:cstheme="minorHAnsi"/>
          <w:b/>
          <w:color w:val="FF0000"/>
          <w:sz w:val="24"/>
          <w:szCs w:val="24"/>
        </w:rPr>
        <w:t>September 7</w:t>
      </w:r>
      <w:r w:rsidRPr="00567AF6">
        <w:rPr>
          <w:rFonts w:cstheme="minorHAnsi"/>
          <w:b/>
          <w:color w:val="FF0000"/>
          <w:sz w:val="24"/>
          <w:szCs w:val="24"/>
        </w:rPr>
        <w:t>, 2016</w:t>
      </w:r>
      <w:r w:rsidR="00AE08EE" w:rsidRPr="00567AF6">
        <w:rPr>
          <w:rFonts w:cstheme="minorHAnsi"/>
          <w:b/>
          <w:sz w:val="24"/>
          <w:szCs w:val="24"/>
        </w:rPr>
        <w:t xml:space="preserve"> at 10</w:t>
      </w:r>
      <w:r w:rsidRPr="00567AF6">
        <w:rPr>
          <w:rFonts w:cstheme="minorHAnsi"/>
          <w:b/>
          <w:sz w:val="24"/>
          <w:szCs w:val="24"/>
        </w:rPr>
        <w:t>am</w:t>
      </w:r>
      <w:r w:rsidR="00AE08EE" w:rsidRPr="00567AF6">
        <w:rPr>
          <w:rFonts w:cstheme="minorHAnsi"/>
          <w:b/>
          <w:sz w:val="24"/>
          <w:szCs w:val="24"/>
        </w:rPr>
        <w:t>-11:30am</w:t>
      </w:r>
      <w:r w:rsidRPr="00567AF6">
        <w:rPr>
          <w:rFonts w:cstheme="minorHAnsi"/>
          <w:b/>
          <w:sz w:val="24"/>
          <w:szCs w:val="24"/>
        </w:rPr>
        <w:t xml:space="preserve"> </w:t>
      </w:r>
      <w:r w:rsidR="00AE08EE" w:rsidRPr="00567AF6">
        <w:rPr>
          <w:rFonts w:cstheme="minorHAnsi"/>
          <w:b/>
          <w:sz w:val="24"/>
          <w:szCs w:val="24"/>
        </w:rPr>
        <w:t xml:space="preserve">at </w:t>
      </w:r>
      <w:r w:rsidR="001F7033" w:rsidRPr="00567AF6">
        <w:rPr>
          <w:rFonts w:cstheme="minorHAnsi"/>
          <w:b/>
          <w:sz w:val="24"/>
          <w:szCs w:val="24"/>
        </w:rPr>
        <w:t>the Smoky</w:t>
      </w:r>
      <w:r w:rsidRPr="00567AF6">
        <w:rPr>
          <w:rFonts w:cstheme="minorHAnsi"/>
          <w:b/>
          <w:sz w:val="24"/>
          <w:szCs w:val="24"/>
        </w:rPr>
        <w:t xml:space="preserve"> Mountain Sylva Office –</w:t>
      </w:r>
      <w:r w:rsidR="00413F82">
        <w:rPr>
          <w:rFonts w:cstheme="minorHAnsi"/>
          <w:b/>
          <w:sz w:val="24"/>
          <w:szCs w:val="24"/>
        </w:rPr>
        <w:t xml:space="preserve"> 44 Bonnie Lane, Sylva</w:t>
      </w:r>
      <w:r w:rsidR="00C1639D">
        <w:rPr>
          <w:rFonts w:cstheme="minorHAnsi"/>
          <w:b/>
          <w:sz w:val="24"/>
          <w:szCs w:val="24"/>
        </w:rPr>
        <w:t xml:space="preserve">, </w:t>
      </w:r>
      <w:r w:rsidR="00C1639D" w:rsidRPr="00567AF6">
        <w:rPr>
          <w:rFonts w:cstheme="minorHAnsi"/>
          <w:b/>
          <w:sz w:val="24"/>
          <w:szCs w:val="24"/>
        </w:rPr>
        <w:t>or</w:t>
      </w:r>
      <w:r w:rsidRPr="00567AF6">
        <w:rPr>
          <w:rFonts w:cstheme="minorHAnsi"/>
          <w:b/>
          <w:sz w:val="24"/>
          <w:szCs w:val="24"/>
        </w:rPr>
        <w:t xml:space="preserve"> </w:t>
      </w:r>
      <w:r w:rsidR="00AE08EE" w:rsidRPr="00567AF6">
        <w:rPr>
          <w:rFonts w:cstheme="minorHAnsi"/>
          <w:b/>
          <w:sz w:val="24"/>
          <w:szCs w:val="24"/>
        </w:rPr>
        <w:t>join by conference call</w:t>
      </w:r>
      <w:r w:rsidR="00FB271E">
        <w:rPr>
          <w:rFonts w:cstheme="minorHAnsi"/>
          <w:b/>
          <w:sz w:val="24"/>
          <w:szCs w:val="24"/>
        </w:rPr>
        <w:t>; 1-877-885-3221.  Passcode:  4318258</w:t>
      </w:r>
    </w:p>
    <w:sectPr w:rsidR="00F97B17" w:rsidRPr="001F5BB5" w:rsidSect="001F7033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0E35E" w14:textId="77777777" w:rsidR="00D16E48" w:rsidRDefault="00D16E48" w:rsidP="00D9466C">
      <w:pPr>
        <w:spacing w:after="0" w:line="240" w:lineRule="auto"/>
      </w:pPr>
      <w:r>
        <w:separator/>
      </w:r>
    </w:p>
  </w:endnote>
  <w:endnote w:type="continuationSeparator" w:id="0">
    <w:p w14:paraId="53389E04" w14:textId="77777777" w:rsidR="00D16E48" w:rsidRDefault="00D16E48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41613"/>
      <w:docPartObj>
        <w:docPartGallery w:val="Page Numbers (Bottom of Page)"/>
        <w:docPartUnique/>
      </w:docPartObj>
    </w:sdtPr>
    <w:sdtEndPr/>
    <w:sdtContent>
      <w:sdt>
        <w:sdtPr>
          <w:id w:val="2014491865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6837A2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6837A2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299F8" w14:textId="77777777" w:rsidR="00D16E48" w:rsidRDefault="00D16E48" w:rsidP="00D9466C">
      <w:pPr>
        <w:spacing w:after="0" w:line="240" w:lineRule="auto"/>
      </w:pPr>
      <w:r>
        <w:separator/>
      </w:r>
    </w:p>
  </w:footnote>
  <w:footnote w:type="continuationSeparator" w:id="0">
    <w:p w14:paraId="6D04E2C5" w14:textId="77777777" w:rsidR="00D16E48" w:rsidRDefault="00D16E48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C6E76"/>
    <w:multiLevelType w:val="hybridMultilevel"/>
    <w:tmpl w:val="FBDC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B0962"/>
    <w:multiLevelType w:val="hybridMultilevel"/>
    <w:tmpl w:val="63644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F6F2A"/>
    <w:multiLevelType w:val="hybridMultilevel"/>
    <w:tmpl w:val="4D96D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8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743DD"/>
    <w:multiLevelType w:val="hybridMultilevel"/>
    <w:tmpl w:val="3EA6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11"/>
  </w:num>
  <w:num w:numId="5">
    <w:abstractNumId w:val="9"/>
  </w:num>
  <w:num w:numId="6">
    <w:abstractNumId w:val="33"/>
  </w:num>
  <w:num w:numId="7">
    <w:abstractNumId w:val="5"/>
  </w:num>
  <w:num w:numId="8">
    <w:abstractNumId w:val="1"/>
  </w:num>
  <w:num w:numId="9">
    <w:abstractNumId w:val="38"/>
  </w:num>
  <w:num w:numId="10">
    <w:abstractNumId w:val="25"/>
  </w:num>
  <w:num w:numId="11">
    <w:abstractNumId w:val="7"/>
  </w:num>
  <w:num w:numId="12">
    <w:abstractNumId w:val="12"/>
  </w:num>
  <w:num w:numId="13">
    <w:abstractNumId w:val="27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8"/>
  </w:num>
  <w:num w:numId="19">
    <w:abstractNumId w:val="29"/>
  </w:num>
  <w:num w:numId="20">
    <w:abstractNumId w:val="0"/>
  </w:num>
  <w:num w:numId="21">
    <w:abstractNumId w:val="30"/>
  </w:num>
  <w:num w:numId="22">
    <w:abstractNumId w:val="16"/>
  </w:num>
  <w:num w:numId="23">
    <w:abstractNumId w:val="18"/>
  </w:num>
  <w:num w:numId="24">
    <w:abstractNumId w:val="3"/>
  </w:num>
  <w:num w:numId="25">
    <w:abstractNumId w:val="2"/>
  </w:num>
  <w:num w:numId="26">
    <w:abstractNumId w:val="28"/>
  </w:num>
  <w:num w:numId="27">
    <w:abstractNumId w:val="26"/>
  </w:num>
  <w:num w:numId="28">
    <w:abstractNumId w:val="35"/>
  </w:num>
  <w:num w:numId="29">
    <w:abstractNumId w:val="19"/>
  </w:num>
  <w:num w:numId="30">
    <w:abstractNumId w:val="32"/>
  </w:num>
  <w:num w:numId="31">
    <w:abstractNumId w:val="15"/>
  </w:num>
  <w:num w:numId="32">
    <w:abstractNumId w:val="22"/>
  </w:num>
  <w:num w:numId="33">
    <w:abstractNumId w:val="34"/>
  </w:num>
  <w:num w:numId="34">
    <w:abstractNumId w:val="24"/>
  </w:num>
  <w:num w:numId="35">
    <w:abstractNumId w:val="36"/>
  </w:num>
  <w:num w:numId="36">
    <w:abstractNumId w:val="17"/>
  </w:num>
  <w:num w:numId="37">
    <w:abstractNumId w:val="20"/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1F5BB5"/>
    <w:rsid w:val="001F7033"/>
    <w:rsid w:val="0020027B"/>
    <w:rsid w:val="00214A51"/>
    <w:rsid w:val="00225A27"/>
    <w:rsid w:val="00236110"/>
    <w:rsid w:val="002361D1"/>
    <w:rsid w:val="002454DE"/>
    <w:rsid w:val="00261322"/>
    <w:rsid w:val="00265FC7"/>
    <w:rsid w:val="00277669"/>
    <w:rsid w:val="002A4029"/>
    <w:rsid w:val="002B46FE"/>
    <w:rsid w:val="003172FD"/>
    <w:rsid w:val="00355284"/>
    <w:rsid w:val="00355360"/>
    <w:rsid w:val="00364C89"/>
    <w:rsid w:val="003729EC"/>
    <w:rsid w:val="003875C7"/>
    <w:rsid w:val="0039365C"/>
    <w:rsid w:val="003A06CE"/>
    <w:rsid w:val="003A2144"/>
    <w:rsid w:val="003B2442"/>
    <w:rsid w:val="003C58B3"/>
    <w:rsid w:val="003D5AB3"/>
    <w:rsid w:val="003D60FF"/>
    <w:rsid w:val="003F6ADC"/>
    <w:rsid w:val="00404D9B"/>
    <w:rsid w:val="00411244"/>
    <w:rsid w:val="00413F82"/>
    <w:rsid w:val="00416056"/>
    <w:rsid w:val="00417B65"/>
    <w:rsid w:val="00424713"/>
    <w:rsid w:val="00426E87"/>
    <w:rsid w:val="004310D5"/>
    <w:rsid w:val="00450BEB"/>
    <w:rsid w:val="0045737C"/>
    <w:rsid w:val="00457473"/>
    <w:rsid w:val="0047669F"/>
    <w:rsid w:val="00487C81"/>
    <w:rsid w:val="00491163"/>
    <w:rsid w:val="0049235E"/>
    <w:rsid w:val="0049600F"/>
    <w:rsid w:val="004A0992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67AF6"/>
    <w:rsid w:val="00581EB9"/>
    <w:rsid w:val="005B17A7"/>
    <w:rsid w:val="005B55E4"/>
    <w:rsid w:val="005B7D8A"/>
    <w:rsid w:val="005C5BE8"/>
    <w:rsid w:val="005D1ACD"/>
    <w:rsid w:val="005D7281"/>
    <w:rsid w:val="005F2F9E"/>
    <w:rsid w:val="005F6C44"/>
    <w:rsid w:val="0060072F"/>
    <w:rsid w:val="0062217A"/>
    <w:rsid w:val="00625E22"/>
    <w:rsid w:val="00635698"/>
    <w:rsid w:val="006639DF"/>
    <w:rsid w:val="00680C9D"/>
    <w:rsid w:val="006837A2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57E3"/>
    <w:rsid w:val="0076609B"/>
    <w:rsid w:val="007848B7"/>
    <w:rsid w:val="00797E2D"/>
    <w:rsid w:val="007A68F4"/>
    <w:rsid w:val="007B1B20"/>
    <w:rsid w:val="007B312E"/>
    <w:rsid w:val="007C0077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4091C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B2078"/>
    <w:rsid w:val="008C5DF7"/>
    <w:rsid w:val="008C7FD0"/>
    <w:rsid w:val="008D0D46"/>
    <w:rsid w:val="008D611F"/>
    <w:rsid w:val="008E251E"/>
    <w:rsid w:val="00910C0C"/>
    <w:rsid w:val="00914C4C"/>
    <w:rsid w:val="00922DEF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D6C0E"/>
    <w:rsid w:val="00AE08EE"/>
    <w:rsid w:val="00AE6646"/>
    <w:rsid w:val="00AF4CE5"/>
    <w:rsid w:val="00B17972"/>
    <w:rsid w:val="00B17977"/>
    <w:rsid w:val="00B2503C"/>
    <w:rsid w:val="00B36527"/>
    <w:rsid w:val="00B4117B"/>
    <w:rsid w:val="00B43694"/>
    <w:rsid w:val="00B478C8"/>
    <w:rsid w:val="00B551F6"/>
    <w:rsid w:val="00B56430"/>
    <w:rsid w:val="00B62EF0"/>
    <w:rsid w:val="00B671DC"/>
    <w:rsid w:val="00B724AB"/>
    <w:rsid w:val="00B8317A"/>
    <w:rsid w:val="00B83A38"/>
    <w:rsid w:val="00B93FED"/>
    <w:rsid w:val="00BB18F7"/>
    <w:rsid w:val="00BB2CAB"/>
    <w:rsid w:val="00BE337C"/>
    <w:rsid w:val="00BE407D"/>
    <w:rsid w:val="00BE4763"/>
    <w:rsid w:val="00BF04DC"/>
    <w:rsid w:val="00BF5A5B"/>
    <w:rsid w:val="00C00435"/>
    <w:rsid w:val="00C01C98"/>
    <w:rsid w:val="00C06622"/>
    <w:rsid w:val="00C1639D"/>
    <w:rsid w:val="00C2407E"/>
    <w:rsid w:val="00C25A11"/>
    <w:rsid w:val="00C42634"/>
    <w:rsid w:val="00C45B5B"/>
    <w:rsid w:val="00C51E6D"/>
    <w:rsid w:val="00C52C56"/>
    <w:rsid w:val="00C64BDD"/>
    <w:rsid w:val="00C701BF"/>
    <w:rsid w:val="00C74EAE"/>
    <w:rsid w:val="00C8106A"/>
    <w:rsid w:val="00C86B71"/>
    <w:rsid w:val="00C96DBD"/>
    <w:rsid w:val="00CC17A3"/>
    <w:rsid w:val="00CC32E1"/>
    <w:rsid w:val="00CC66AB"/>
    <w:rsid w:val="00CD406F"/>
    <w:rsid w:val="00CD68E0"/>
    <w:rsid w:val="00CE2EE7"/>
    <w:rsid w:val="00D0793C"/>
    <w:rsid w:val="00D16E48"/>
    <w:rsid w:val="00D206CE"/>
    <w:rsid w:val="00D27EAA"/>
    <w:rsid w:val="00D40111"/>
    <w:rsid w:val="00D46EAD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34EDD"/>
    <w:rsid w:val="00E410E2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EE60F9"/>
    <w:rsid w:val="00F045D2"/>
    <w:rsid w:val="00F05825"/>
    <w:rsid w:val="00F1300C"/>
    <w:rsid w:val="00F22898"/>
    <w:rsid w:val="00F25A09"/>
    <w:rsid w:val="00F27E28"/>
    <w:rsid w:val="00F32B38"/>
    <w:rsid w:val="00F379A1"/>
    <w:rsid w:val="00F41F37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271E"/>
    <w:rsid w:val="00FB5EAE"/>
    <w:rsid w:val="00FC0B80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9BBB-0485-4735-BAA6-CA24D903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4B89F-B8F5-4820-ABE6-4C4F7FCD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339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Administrator</cp:lastModifiedBy>
  <cp:revision>8</cp:revision>
  <cp:lastPrinted>2016-08-03T12:53:00Z</cp:lastPrinted>
  <dcterms:created xsi:type="dcterms:W3CDTF">2016-08-12T15:13:00Z</dcterms:created>
  <dcterms:modified xsi:type="dcterms:W3CDTF">2016-08-18T20:35:00Z</dcterms:modified>
</cp:coreProperties>
</file>