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DAC" w:rsidRPr="00961DAC" w:rsidRDefault="00961DAC" w:rsidP="00961DAC">
      <w:pPr>
        <w:pStyle w:val="PlainText"/>
        <w:rPr>
          <w:b/>
        </w:rPr>
      </w:pPr>
      <w:r w:rsidRPr="00961DAC">
        <w:rPr>
          <w:b/>
        </w:rPr>
        <w:t xml:space="preserve">Wilson Greene Regional Housing Committee </w:t>
      </w:r>
    </w:p>
    <w:p w:rsidR="00961DAC" w:rsidRPr="00961DAC" w:rsidRDefault="00954082" w:rsidP="00961DAC">
      <w:pPr>
        <w:pStyle w:val="PlainText"/>
        <w:rPr>
          <w:b/>
        </w:rPr>
      </w:pPr>
      <w:r>
        <w:rPr>
          <w:b/>
        </w:rPr>
        <w:t>June 21</w:t>
      </w:r>
      <w:r w:rsidR="00961DAC" w:rsidRPr="00961DAC">
        <w:rPr>
          <w:b/>
        </w:rPr>
        <w:t>, 2016</w:t>
      </w:r>
    </w:p>
    <w:p w:rsidR="00961DAC" w:rsidRDefault="00961DAC" w:rsidP="00961DAC">
      <w:pPr>
        <w:pStyle w:val="PlainText"/>
      </w:pPr>
    </w:p>
    <w:p w:rsidR="00961DAC" w:rsidRDefault="00961DAC" w:rsidP="00961DAC">
      <w:pPr>
        <w:pStyle w:val="PlainText"/>
      </w:pPr>
      <w:r>
        <w:t>Present:  Tony Conner, NC Works; Twala Coleman, Family Endeavors; Lisa Council, Wilson County Health Depar</w:t>
      </w:r>
      <w:r w:rsidR="00954082">
        <w:t xml:space="preserve">tment; </w:t>
      </w:r>
      <w:r>
        <w:t>Mary Mallory, WCDSS;  Felicia Williams, Wilson Community Health Center; Tamey</w:t>
      </w:r>
      <w:r w:rsidR="00954082">
        <w:t xml:space="preserve"> Knight, Volunteers of America;</w:t>
      </w:r>
      <w:r>
        <w:t xml:space="preserve"> Linda Walling, Hope Station; Shana Baum, Hope Station, Lori Walston, WCDSS; Lynne White, Wesley Shelter; Mary Mallory, WCDSS; Yolanda Taylor, Legal Aid; LaTasha McNair, </w:t>
      </w:r>
      <w:r w:rsidR="00C657D6">
        <w:t>Eastpointe</w:t>
      </w:r>
      <w:r w:rsidR="00954082">
        <w:t>; Amy High, Wilson County Schools; Veronica Lee, Greene County DSS; Kirsten Poythress, WCDSS; Melodie Horne, WHA; Katrina Hudson, Wesley Shelter</w:t>
      </w:r>
    </w:p>
    <w:p w:rsidR="00961DAC" w:rsidRDefault="00961DAC" w:rsidP="00961DAC">
      <w:pPr>
        <w:pStyle w:val="PlainText"/>
      </w:pPr>
    </w:p>
    <w:p w:rsidR="00961DAC" w:rsidRDefault="00954082" w:rsidP="00961DAC">
      <w:pPr>
        <w:pStyle w:val="PlainText"/>
      </w:pPr>
      <w:r>
        <w:t>Welcome to the meeting.  Review of BOS updates.</w:t>
      </w:r>
    </w:p>
    <w:p w:rsidR="00954082" w:rsidRDefault="00954082" w:rsidP="00961DAC">
      <w:pPr>
        <w:pStyle w:val="PlainText"/>
      </w:pPr>
    </w:p>
    <w:p w:rsidR="00954082" w:rsidRDefault="00954082" w:rsidP="00961DAC">
      <w:pPr>
        <w:pStyle w:val="PlainText"/>
      </w:pPr>
      <w:r>
        <w:t>Discussion of the restructuring plan for the reorganization of Regional Committees.</w:t>
      </w:r>
    </w:p>
    <w:p w:rsidR="00954082" w:rsidRDefault="00954082" w:rsidP="00961DAC">
      <w:pPr>
        <w:pStyle w:val="PlainText"/>
      </w:pPr>
    </w:p>
    <w:p w:rsidR="00954082" w:rsidRDefault="00954082" w:rsidP="00961DAC">
      <w:pPr>
        <w:pStyle w:val="PlainText"/>
      </w:pPr>
      <w:r>
        <w:t>All are welcome to attend quarterly meetings.</w:t>
      </w:r>
    </w:p>
    <w:p w:rsidR="00954082" w:rsidRDefault="00954082" w:rsidP="00961DAC">
      <w:pPr>
        <w:pStyle w:val="PlainText"/>
      </w:pPr>
    </w:p>
    <w:p w:rsidR="00954082" w:rsidRDefault="00954082" w:rsidP="00961DAC">
      <w:pPr>
        <w:pStyle w:val="PlainText"/>
      </w:pPr>
      <w:r>
        <w:t>We will continue monthly Wilson/Greene meetings.</w:t>
      </w:r>
    </w:p>
    <w:p w:rsidR="00954082" w:rsidRDefault="00954082" w:rsidP="00961DAC">
      <w:pPr>
        <w:pStyle w:val="PlainText"/>
      </w:pPr>
    </w:p>
    <w:p w:rsidR="00954082" w:rsidRDefault="00954082" w:rsidP="00961DAC">
      <w:pPr>
        <w:pStyle w:val="PlainText"/>
      </w:pPr>
      <w:r>
        <w:t xml:space="preserve">COC is open for new project applications.  </w:t>
      </w:r>
    </w:p>
    <w:p w:rsidR="00954082" w:rsidRDefault="00954082" w:rsidP="00961DAC">
      <w:pPr>
        <w:pStyle w:val="PlainText"/>
      </w:pPr>
    </w:p>
    <w:p w:rsidR="00954082" w:rsidRDefault="00954082" w:rsidP="00961DAC">
      <w:pPr>
        <w:pStyle w:val="PlainText"/>
      </w:pPr>
      <w:r>
        <w:t>HMIS users:  Eastpointe, Family Endeavors and Hope Station</w:t>
      </w:r>
    </w:p>
    <w:p w:rsidR="00954082" w:rsidRDefault="00954082" w:rsidP="00961DAC">
      <w:pPr>
        <w:pStyle w:val="PlainText"/>
      </w:pPr>
    </w:p>
    <w:p w:rsidR="00954082" w:rsidRDefault="00954082" w:rsidP="00961DAC">
      <w:pPr>
        <w:pStyle w:val="PlainText"/>
      </w:pPr>
      <w:r>
        <w:t xml:space="preserve">Wesley Shelter – there have been a lot of volatile domestic violence cases with mental health concerns lately.  They are a Lighthouse project recipient through BB and T.  They are offering a trauma support group Tuesdays from 5:30 – 6:30 at WMC.  </w:t>
      </w:r>
    </w:p>
    <w:p w:rsidR="00954082" w:rsidRDefault="00954082" w:rsidP="00961DAC">
      <w:pPr>
        <w:pStyle w:val="PlainText"/>
      </w:pPr>
    </w:p>
    <w:p w:rsidR="00954082" w:rsidRDefault="00954082" w:rsidP="00961DAC">
      <w:pPr>
        <w:pStyle w:val="PlainText"/>
      </w:pPr>
      <w:r>
        <w:t>They are providing a sexual violence training for youth and the LGBTQ community for faith community partners.</w:t>
      </w:r>
    </w:p>
    <w:p w:rsidR="00954082" w:rsidRDefault="00954082" w:rsidP="00961DAC">
      <w:pPr>
        <w:pStyle w:val="PlainText"/>
      </w:pPr>
    </w:p>
    <w:p w:rsidR="00954082" w:rsidRDefault="00954082" w:rsidP="00961DAC">
      <w:pPr>
        <w:pStyle w:val="PlainText"/>
      </w:pPr>
      <w:r>
        <w:t xml:space="preserve">They have had a funding change.  The Governor’s Crime Commission is changing the funding cycle from 12 to 15 months. They are receiving funding to expand services for bilingual clients, they will have a Spanish crisis line.  </w:t>
      </w:r>
    </w:p>
    <w:p w:rsidR="00954082" w:rsidRDefault="00954082" w:rsidP="00961DAC">
      <w:pPr>
        <w:pStyle w:val="PlainText"/>
      </w:pPr>
    </w:p>
    <w:p w:rsidR="00954082" w:rsidRDefault="00954082" w:rsidP="00961DAC">
      <w:pPr>
        <w:pStyle w:val="PlainText"/>
      </w:pPr>
      <w:r>
        <w:t xml:space="preserve">Merck – there is funding for a nurse health </w:t>
      </w:r>
      <w:r w:rsidR="00C657D6">
        <w:t>educator,</w:t>
      </w:r>
      <w:r>
        <w:t xml:space="preserve"> the position is on the ESC website</w:t>
      </w:r>
    </w:p>
    <w:p w:rsidR="00954082" w:rsidRDefault="00954082" w:rsidP="00961DAC">
      <w:pPr>
        <w:pStyle w:val="PlainText"/>
      </w:pPr>
    </w:p>
    <w:p w:rsidR="00954082" w:rsidRDefault="00954082" w:rsidP="00961DAC">
      <w:pPr>
        <w:pStyle w:val="PlainText"/>
      </w:pPr>
      <w:r>
        <w:t>Hope Station – They received a pantry grant, Fight Fat on a Skinny Budget.  Barton nursing students will be working with 50 families to make healthier choices and reduce obesity.</w:t>
      </w:r>
    </w:p>
    <w:p w:rsidR="00954082" w:rsidRDefault="00954082" w:rsidP="00961DAC">
      <w:pPr>
        <w:pStyle w:val="PlainText"/>
      </w:pPr>
    </w:p>
    <w:p w:rsidR="00954082" w:rsidRDefault="00954082" w:rsidP="00961DAC">
      <w:pPr>
        <w:pStyle w:val="PlainText"/>
      </w:pPr>
      <w:r>
        <w:t xml:space="preserve">Women’s Shelter – they received </w:t>
      </w:r>
      <w:r w:rsidR="00076F1F">
        <w:t>funding and would like to build a new facility, but there is no property near HS that is available</w:t>
      </w:r>
    </w:p>
    <w:p w:rsidR="00076F1F" w:rsidRDefault="00076F1F" w:rsidP="00961DAC">
      <w:pPr>
        <w:pStyle w:val="PlainText"/>
      </w:pPr>
    </w:p>
    <w:p w:rsidR="00076F1F" w:rsidRDefault="00076F1F" w:rsidP="00961DAC">
      <w:pPr>
        <w:pStyle w:val="PlainText"/>
      </w:pPr>
      <w:r>
        <w:t>Linda expressed concern that some of the shelter residents who have been helped with ESG are no longer willing to do work requirements to maintain shelter residence.  She worries they will not be able to maintain housing, as they don’t want to work.</w:t>
      </w:r>
    </w:p>
    <w:p w:rsidR="00076F1F" w:rsidRDefault="00076F1F" w:rsidP="00961DAC">
      <w:pPr>
        <w:pStyle w:val="PlainText"/>
      </w:pPr>
    </w:p>
    <w:p w:rsidR="00076F1F" w:rsidRDefault="00076F1F" w:rsidP="00961DAC">
      <w:pPr>
        <w:pStyle w:val="PlainText"/>
      </w:pPr>
      <w:r>
        <w:t xml:space="preserve">There is concern that landlords are not following any policy for deposits.  Folks looking for housing aren’t treated the same.  </w:t>
      </w:r>
    </w:p>
    <w:p w:rsidR="00076F1F" w:rsidRDefault="00076F1F" w:rsidP="00961DAC">
      <w:pPr>
        <w:pStyle w:val="PlainText"/>
      </w:pPr>
    </w:p>
    <w:p w:rsidR="00076F1F" w:rsidRDefault="00076F1F" w:rsidP="00961DAC">
      <w:pPr>
        <w:pStyle w:val="PlainText"/>
      </w:pPr>
      <w:r>
        <w:lastRenderedPageBreak/>
        <w:t xml:space="preserve">Many landlords are removing appliances from the units.  </w:t>
      </w:r>
    </w:p>
    <w:p w:rsidR="00076F1F" w:rsidRDefault="00076F1F" w:rsidP="00961DAC">
      <w:pPr>
        <w:pStyle w:val="PlainText"/>
      </w:pPr>
    </w:p>
    <w:p w:rsidR="00076F1F" w:rsidRDefault="00076F1F" w:rsidP="00961DAC">
      <w:pPr>
        <w:pStyle w:val="PlainText"/>
      </w:pPr>
      <w:r>
        <w:t xml:space="preserve">Targeted housing expressed the same concerns.  </w:t>
      </w:r>
    </w:p>
    <w:p w:rsidR="00076F1F" w:rsidRDefault="00076F1F" w:rsidP="00961DAC">
      <w:pPr>
        <w:pStyle w:val="PlainText"/>
      </w:pPr>
    </w:p>
    <w:p w:rsidR="00076F1F" w:rsidRDefault="00076F1F" w:rsidP="00961DAC">
      <w:pPr>
        <w:pStyle w:val="PlainText"/>
      </w:pPr>
      <w:r>
        <w:t xml:space="preserve">Keep landlord engagement as a topic on the agenda.  </w:t>
      </w:r>
    </w:p>
    <w:p w:rsidR="00076F1F" w:rsidRDefault="00076F1F" w:rsidP="00961DAC">
      <w:pPr>
        <w:pStyle w:val="PlainText"/>
      </w:pPr>
    </w:p>
    <w:p w:rsidR="00076F1F" w:rsidRDefault="00076F1F" w:rsidP="00961DAC">
      <w:pPr>
        <w:pStyle w:val="PlainText"/>
      </w:pPr>
      <w:r>
        <w:t>July 11 is the thank you lunch for Senior Awareness Day volunteers.</w:t>
      </w:r>
    </w:p>
    <w:p w:rsidR="00076F1F" w:rsidRDefault="00076F1F" w:rsidP="00961DAC">
      <w:pPr>
        <w:pStyle w:val="PlainText"/>
      </w:pPr>
    </w:p>
    <w:p w:rsidR="00076F1F" w:rsidRDefault="00076F1F" w:rsidP="00961DAC">
      <w:pPr>
        <w:pStyle w:val="PlainText"/>
      </w:pPr>
      <w:r>
        <w:t>Greene County –</w:t>
      </w:r>
      <w:r w:rsidR="00C657D6">
        <w:t xml:space="preserve"> held their first Senior Awareness Day event and it was a great success!</w:t>
      </w:r>
      <w:bookmarkStart w:id="0" w:name="_GoBack"/>
      <w:bookmarkEnd w:id="0"/>
    </w:p>
    <w:p w:rsidR="00076F1F" w:rsidRDefault="00076F1F" w:rsidP="00961DAC">
      <w:pPr>
        <w:pStyle w:val="PlainText"/>
      </w:pPr>
    </w:p>
    <w:p w:rsidR="00076F1F" w:rsidRDefault="00076F1F" w:rsidP="00961DAC">
      <w:pPr>
        <w:pStyle w:val="PlainText"/>
      </w:pPr>
      <w:r>
        <w:t>Community Health Center is looking for a housing coordinator.</w:t>
      </w:r>
    </w:p>
    <w:p w:rsidR="00076F1F" w:rsidRDefault="00076F1F" w:rsidP="00961DAC">
      <w:pPr>
        <w:pStyle w:val="PlainText"/>
      </w:pPr>
    </w:p>
    <w:p w:rsidR="00076F1F" w:rsidRDefault="00076F1F" w:rsidP="00961DAC">
      <w:pPr>
        <w:pStyle w:val="PlainText"/>
      </w:pPr>
      <w:r>
        <w:t>Legal Aid – will start doing limited custody cases, mostly connected to d</w:t>
      </w:r>
      <w:r w:rsidR="00870CF2">
        <w:t>omestic violence or substance abuse.  They have 3 interns for the summer</w:t>
      </w:r>
    </w:p>
    <w:p w:rsidR="00870CF2" w:rsidRDefault="00870CF2" w:rsidP="00961DAC">
      <w:pPr>
        <w:pStyle w:val="PlainText"/>
      </w:pPr>
    </w:p>
    <w:p w:rsidR="00870CF2" w:rsidRDefault="00870CF2" w:rsidP="00961DAC">
      <w:pPr>
        <w:pStyle w:val="PlainText"/>
      </w:pPr>
      <w:r>
        <w:t>Wilson County Schools – there are 128 children on the school’s homeless list.  School is out and Amy is available if needed this summer.</w:t>
      </w:r>
    </w:p>
    <w:p w:rsidR="00870CF2" w:rsidRDefault="00870CF2" w:rsidP="00961DAC">
      <w:pPr>
        <w:pStyle w:val="PlainText"/>
      </w:pPr>
    </w:p>
    <w:p w:rsidR="00870CF2" w:rsidRDefault="00870CF2" w:rsidP="00961DAC">
      <w:pPr>
        <w:pStyle w:val="PlainText"/>
      </w:pPr>
      <w:r>
        <w:t>VOA – they have a food pantry for Vets, they are having a yard sale in Rocky Mount on July 1</w:t>
      </w:r>
    </w:p>
    <w:p w:rsidR="00870CF2" w:rsidRDefault="00870CF2" w:rsidP="00961DAC">
      <w:pPr>
        <w:pStyle w:val="PlainText"/>
      </w:pPr>
    </w:p>
    <w:p w:rsidR="00870CF2" w:rsidRDefault="00870CF2" w:rsidP="00961DAC">
      <w:pPr>
        <w:pStyle w:val="PlainText"/>
      </w:pPr>
      <w:r>
        <w:t xml:space="preserve">NC Works – Tony shared a flyer for a Stand Down event in Wayne County in October.  They will provide transportation.  </w:t>
      </w:r>
    </w:p>
    <w:p w:rsidR="00870CF2" w:rsidRDefault="00870CF2" w:rsidP="00961DAC">
      <w:pPr>
        <w:pStyle w:val="PlainText"/>
      </w:pPr>
    </w:p>
    <w:p w:rsidR="00870CF2" w:rsidRDefault="00870CF2" w:rsidP="00961DAC">
      <w:pPr>
        <w:pStyle w:val="PlainText"/>
      </w:pPr>
      <w:r>
        <w:t xml:space="preserve">Next Meeting:  July 19, 2016    Location:  TBD </w:t>
      </w:r>
    </w:p>
    <w:p w:rsidR="00961DAC" w:rsidRDefault="00961DAC" w:rsidP="00961DAC">
      <w:pPr>
        <w:pStyle w:val="PlainText"/>
      </w:pPr>
    </w:p>
    <w:sectPr w:rsidR="00961D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AC"/>
    <w:rsid w:val="00076F1F"/>
    <w:rsid w:val="001F5C6D"/>
    <w:rsid w:val="005F407D"/>
    <w:rsid w:val="00870CF2"/>
    <w:rsid w:val="00954082"/>
    <w:rsid w:val="00961DAC"/>
    <w:rsid w:val="00C65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3EBDB-94EB-455C-BE11-4541177C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61DA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61DA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0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Rountree</dc:creator>
  <cp:keywords/>
  <dc:description/>
  <cp:lastModifiedBy>Candice Rountree</cp:lastModifiedBy>
  <cp:revision>2</cp:revision>
  <dcterms:created xsi:type="dcterms:W3CDTF">2016-06-28T14:55:00Z</dcterms:created>
  <dcterms:modified xsi:type="dcterms:W3CDTF">2016-06-28T14:55:00Z</dcterms:modified>
</cp:coreProperties>
</file>