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6F" w:rsidRDefault="009043D6">
      <w:r>
        <w:rPr>
          <w:noProof/>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-114300</wp:posOffset>
                </wp:positionV>
                <wp:extent cx="2857500" cy="73914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5pt;margin-top:-9pt;width:225pt;height: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" stroked="f">
                <v:textbo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v:textbox>
              </v:shape>
            </w:pict>
          </mc:Fallback>
        </mc:AlternateContent>
      </w:r>
    </w:p>
    <w:p w:rsidR="00F72206" w:rsidRDefault="00F72206"/>
    <w:p w:rsidR="00F72206" w:rsidRDefault="00F72206"/>
    <w:p w:rsidR="00F72206" w:rsidRDefault="00F72206"/>
    <w:p w:rsidR="00485778" w:rsidRDefault="00485778" w:rsidP="00F72206">
      <w:pPr>
        <w:jc w:val="center"/>
        <w:rPr>
          <w:b/>
          <w:i/>
          <w:sz w:val="32"/>
          <w:szCs w:val="32"/>
          <w:u w:val="single"/>
        </w:rPr>
      </w:pPr>
    </w:p>
    <w:p w:rsidR="006114AF" w:rsidRDefault="009F597E" w:rsidP="00253609">
      <w:pPr>
        <w:spacing w:line="360" w:lineRule="auto"/>
        <w:jc w:val="center"/>
        <w:rPr>
          <w:rFonts w:ascii="Calibri" w:eastAsia="Calibri" w:hAnsi="Calibri"/>
          <w:b/>
          <w:u w:val="single"/>
        </w:rPr>
      </w:pPr>
      <w:r w:rsidRPr="00253609">
        <w:rPr>
          <w:rFonts w:ascii="Calibri" w:eastAsia="Calibri" w:hAnsi="Calibri"/>
          <w:b/>
          <w:sz w:val="28"/>
          <w:szCs w:val="28"/>
          <w:u w:val="single"/>
        </w:rPr>
        <w:t xml:space="preserve"> </w:t>
      </w:r>
      <w:r w:rsidRPr="00253609">
        <w:rPr>
          <w:rFonts w:ascii="Calibri" w:eastAsia="Calibri" w:hAnsi="Calibri"/>
          <w:b/>
          <w:u w:val="single"/>
        </w:rPr>
        <w:t>Kerr-Ta</w:t>
      </w:r>
      <w:r w:rsidR="006114AF">
        <w:rPr>
          <w:rFonts w:ascii="Calibri" w:eastAsia="Calibri" w:hAnsi="Calibri"/>
          <w:b/>
          <w:u w:val="single"/>
        </w:rPr>
        <w:t>r Coalition to End Homelessness</w:t>
      </w:r>
    </w:p>
    <w:p w:rsidR="00253609" w:rsidRPr="00253609" w:rsidRDefault="009F597E" w:rsidP="00253609">
      <w:pPr>
        <w:spacing w:line="360" w:lineRule="auto"/>
        <w:jc w:val="center"/>
        <w:rPr>
          <w:rFonts w:ascii="Calibri" w:eastAsia="Calibri" w:hAnsi="Calibri"/>
          <w:b/>
        </w:rPr>
      </w:pPr>
      <w:r w:rsidRPr="00253609">
        <w:rPr>
          <w:rFonts w:ascii="Calibri" w:eastAsia="Calibri" w:hAnsi="Calibri"/>
          <w:b/>
          <w:u w:val="single"/>
        </w:rPr>
        <w:t xml:space="preserve">Regional Housing </w:t>
      </w:r>
      <w:r w:rsidR="00253609" w:rsidRPr="00253609">
        <w:rPr>
          <w:rFonts w:ascii="Calibri" w:eastAsia="Calibri" w:hAnsi="Calibri"/>
          <w:b/>
          <w:u w:val="single"/>
        </w:rPr>
        <w:t xml:space="preserve">Committee </w:t>
      </w:r>
      <w:r w:rsidR="006114AF">
        <w:rPr>
          <w:rFonts w:ascii="Calibri" w:eastAsia="Calibri" w:hAnsi="Calibri"/>
          <w:b/>
          <w:u w:val="single"/>
        </w:rPr>
        <w:t>Community Forum Meeting Minutes</w:t>
      </w:r>
    </w:p>
    <w:p w:rsidR="00253609" w:rsidRDefault="00913907" w:rsidP="00253609">
      <w:pPr>
        <w:spacing w:line="360" w:lineRule="auto"/>
        <w:jc w:val="center"/>
        <w:rPr>
          <w:rFonts w:ascii="Calibri" w:eastAsia="Calibri" w:hAnsi="Calibri"/>
          <w:b/>
          <w:u w:val="single"/>
        </w:rPr>
      </w:pPr>
      <w:r w:rsidRPr="00253609">
        <w:rPr>
          <w:rFonts w:ascii="Calibri" w:eastAsia="Calibri" w:hAnsi="Calibri"/>
          <w:b/>
          <w:u w:val="single"/>
        </w:rPr>
        <w:t xml:space="preserve">Cardinal Innovations </w:t>
      </w:r>
      <w:r w:rsidR="00253609">
        <w:rPr>
          <w:rFonts w:ascii="Calibri" w:eastAsia="Calibri" w:hAnsi="Calibri"/>
          <w:b/>
          <w:u w:val="single"/>
        </w:rPr>
        <w:t>Healthcare Solutions, Five County COC</w:t>
      </w:r>
    </w:p>
    <w:p w:rsidR="00913907" w:rsidRDefault="006114AF" w:rsidP="00253609">
      <w:pPr>
        <w:spacing w:line="360" w:lineRule="auto"/>
        <w:jc w:val="center"/>
        <w:rPr>
          <w:rFonts w:ascii="Calibri" w:eastAsia="Calibri" w:hAnsi="Calibri"/>
          <w:b/>
          <w:u w:val="single"/>
        </w:rPr>
      </w:pPr>
      <w:r>
        <w:rPr>
          <w:rFonts w:ascii="Calibri" w:eastAsia="Calibri" w:hAnsi="Calibri"/>
          <w:b/>
          <w:u w:val="single"/>
        </w:rPr>
        <w:t>Halifax Community College</w:t>
      </w:r>
    </w:p>
    <w:p w:rsidR="006114AF" w:rsidRDefault="006114AF" w:rsidP="00253609">
      <w:pPr>
        <w:spacing w:line="360" w:lineRule="auto"/>
        <w:jc w:val="center"/>
        <w:rPr>
          <w:rFonts w:ascii="Calibri" w:eastAsia="Calibri" w:hAnsi="Calibri"/>
          <w:b/>
          <w:u w:val="single"/>
        </w:rPr>
      </w:pPr>
      <w:r>
        <w:rPr>
          <w:rFonts w:ascii="Calibri" w:eastAsia="Calibri" w:hAnsi="Calibri"/>
          <w:b/>
          <w:u w:val="single"/>
        </w:rPr>
        <w:t>200 College Drive</w:t>
      </w:r>
    </w:p>
    <w:p w:rsidR="006114AF" w:rsidRDefault="006114AF" w:rsidP="006114AF">
      <w:pPr>
        <w:spacing w:line="360" w:lineRule="auto"/>
        <w:jc w:val="center"/>
        <w:rPr>
          <w:rFonts w:ascii="Calibri" w:eastAsia="Calibri" w:hAnsi="Calibri"/>
          <w:b/>
          <w:u w:val="single"/>
        </w:rPr>
      </w:pPr>
      <w:r>
        <w:rPr>
          <w:rFonts w:ascii="Calibri" w:eastAsia="Calibri" w:hAnsi="Calibri"/>
          <w:b/>
          <w:u w:val="single"/>
        </w:rPr>
        <w:t>Weldon, NC 27890</w:t>
      </w:r>
    </w:p>
    <w:p w:rsidR="00DC7E85" w:rsidRPr="00A43E33" w:rsidRDefault="006114AF" w:rsidP="006114AF">
      <w:pPr>
        <w:spacing w:line="360" w:lineRule="auto"/>
        <w:jc w:val="center"/>
        <w:rPr>
          <w:rFonts w:ascii="Calibri" w:eastAsia="Calibri" w:hAnsi="Calibri"/>
          <w:b/>
          <w:u w:val="single"/>
        </w:rPr>
      </w:pPr>
      <w:r>
        <w:rPr>
          <w:rFonts w:ascii="Calibri" w:eastAsia="Calibri" w:hAnsi="Calibri"/>
          <w:b/>
          <w:u w:val="single"/>
        </w:rPr>
        <w:t>March 15</w:t>
      </w:r>
      <w:r w:rsidRPr="006114AF">
        <w:rPr>
          <w:rFonts w:ascii="Calibri" w:eastAsia="Calibri" w:hAnsi="Calibri"/>
          <w:b/>
          <w:u w:val="single"/>
          <w:vertAlign w:val="superscript"/>
        </w:rPr>
        <w:t>th</w:t>
      </w:r>
      <w:r>
        <w:rPr>
          <w:rFonts w:ascii="Calibri" w:eastAsia="Calibri" w:hAnsi="Calibri"/>
          <w:b/>
          <w:u w:val="single"/>
        </w:rPr>
        <w:t>, 2016</w:t>
      </w:r>
    </w:p>
    <w:p w:rsidR="009F597E" w:rsidRPr="00F138B7" w:rsidRDefault="009F597E" w:rsidP="00A95E78">
      <w:pPr>
        <w:ind w:left="360"/>
        <w:jc w:val="both"/>
        <w:rPr>
          <w:rFonts w:ascii="Garamond" w:eastAsia="Calibri" w:hAnsi="Garamond"/>
        </w:rPr>
      </w:pPr>
    </w:p>
    <w:p w:rsidR="00913907" w:rsidRPr="00A43E33" w:rsidRDefault="00253609" w:rsidP="009F597E">
      <w:pPr>
        <w:rPr>
          <w:rFonts w:ascii="Garamond" w:eastAsia="Calibri" w:hAnsi="Garamond"/>
          <w:b/>
          <w:u w:val="single"/>
        </w:rPr>
      </w:pPr>
      <w:r w:rsidRPr="00A43E33">
        <w:rPr>
          <w:rFonts w:ascii="Garamond" w:eastAsia="Calibri" w:hAnsi="Garamond"/>
          <w:b/>
          <w:u w:val="single"/>
        </w:rPr>
        <w:t>Attendees:</w:t>
      </w:r>
    </w:p>
    <w:p w:rsidR="00EC09C5" w:rsidRDefault="006114AF" w:rsidP="006114AF">
      <w:pPr>
        <w:pStyle w:val="ListParagraph"/>
        <w:numPr>
          <w:ilvl w:val="0"/>
          <w:numId w:val="38"/>
        </w:numPr>
        <w:rPr>
          <w:rFonts w:ascii="Garamond" w:eastAsia="Calibri" w:hAnsi="Garamond"/>
        </w:rPr>
      </w:pPr>
      <w:r>
        <w:rPr>
          <w:rFonts w:ascii="Garamond" w:eastAsia="Calibri" w:hAnsi="Garamond"/>
        </w:rPr>
        <w:t>Alice Brinson-Hannah’s Place</w:t>
      </w:r>
    </w:p>
    <w:p w:rsidR="006114AF" w:rsidRDefault="006114AF" w:rsidP="006114AF">
      <w:pPr>
        <w:pStyle w:val="ListParagraph"/>
        <w:numPr>
          <w:ilvl w:val="0"/>
          <w:numId w:val="38"/>
        </w:numPr>
        <w:rPr>
          <w:rFonts w:ascii="Garamond" w:eastAsia="Calibri" w:hAnsi="Garamond"/>
        </w:rPr>
      </w:pPr>
      <w:r>
        <w:rPr>
          <w:rFonts w:ascii="Garamond" w:eastAsia="Calibri" w:hAnsi="Garamond"/>
        </w:rPr>
        <w:t>Chester Smith-CW Counseling</w:t>
      </w:r>
    </w:p>
    <w:p w:rsidR="006114AF" w:rsidRDefault="00802750" w:rsidP="006114AF">
      <w:pPr>
        <w:pStyle w:val="ListParagraph"/>
        <w:numPr>
          <w:ilvl w:val="0"/>
          <w:numId w:val="38"/>
        </w:numPr>
        <w:rPr>
          <w:rFonts w:ascii="Garamond" w:eastAsia="Calibri" w:hAnsi="Garamond"/>
        </w:rPr>
      </w:pPr>
      <w:r>
        <w:rPr>
          <w:rFonts w:ascii="Garamond" w:eastAsia="Calibri" w:hAnsi="Garamond"/>
        </w:rPr>
        <w:t>Denise Bell-RHG</w:t>
      </w:r>
    </w:p>
    <w:p w:rsidR="00802750" w:rsidRDefault="00802750" w:rsidP="006114AF">
      <w:pPr>
        <w:pStyle w:val="ListParagraph"/>
        <w:numPr>
          <w:ilvl w:val="0"/>
          <w:numId w:val="38"/>
        </w:numPr>
        <w:rPr>
          <w:rFonts w:ascii="Garamond" w:eastAsia="Calibri" w:hAnsi="Garamond"/>
        </w:rPr>
      </w:pPr>
      <w:r>
        <w:rPr>
          <w:rFonts w:ascii="Garamond" w:eastAsia="Calibri" w:hAnsi="Garamond"/>
        </w:rPr>
        <w:t>Francine Tunstall-Strategic Intervention</w:t>
      </w:r>
    </w:p>
    <w:p w:rsidR="00802750" w:rsidRDefault="00802750" w:rsidP="006114AF">
      <w:pPr>
        <w:pStyle w:val="ListParagraph"/>
        <w:numPr>
          <w:ilvl w:val="0"/>
          <w:numId w:val="38"/>
        </w:numPr>
        <w:rPr>
          <w:rFonts w:ascii="Garamond" w:eastAsia="Calibri" w:hAnsi="Garamond"/>
        </w:rPr>
      </w:pPr>
      <w:r>
        <w:rPr>
          <w:rFonts w:ascii="Garamond" w:eastAsia="Calibri" w:hAnsi="Garamond"/>
        </w:rPr>
        <w:t>Heather Taylor-</w:t>
      </w:r>
      <w:r w:rsidRPr="00802750">
        <w:rPr>
          <w:rFonts w:ascii="Garamond" w:eastAsia="Calibri" w:hAnsi="Garamond"/>
        </w:rPr>
        <w:t xml:space="preserve"> </w:t>
      </w:r>
      <w:r>
        <w:rPr>
          <w:rFonts w:ascii="Garamond" w:eastAsia="Calibri" w:hAnsi="Garamond"/>
        </w:rPr>
        <w:t>Strategic Intervention</w:t>
      </w:r>
    </w:p>
    <w:p w:rsidR="00802750" w:rsidRDefault="00802750" w:rsidP="006114AF">
      <w:pPr>
        <w:pStyle w:val="ListParagraph"/>
        <w:numPr>
          <w:ilvl w:val="0"/>
          <w:numId w:val="38"/>
        </w:numPr>
        <w:rPr>
          <w:rFonts w:ascii="Garamond" w:eastAsia="Calibri" w:hAnsi="Garamond"/>
        </w:rPr>
      </w:pPr>
      <w:r>
        <w:rPr>
          <w:rFonts w:ascii="Garamond" w:eastAsia="Calibri" w:hAnsi="Garamond"/>
        </w:rPr>
        <w:t>Jeanne Variano-Cardinal Innovations Healthcare</w:t>
      </w:r>
    </w:p>
    <w:p w:rsidR="00802750" w:rsidRDefault="00802750" w:rsidP="006114AF">
      <w:pPr>
        <w:pStyle w:val="ListParagraph"/>
        <w:numPr>
          <w:ilvl w:val="0"/>
          <w:numId w:val="38"/>
        </w:numPr>
        <w:rPr>
          <w:rFonts w:ascii="Garamond" w:eastAsia="Calibri" w:hAnsi="Garamond"/>
        </w:rPr>
      </w:pPr>
      <w:r>
        <w:rPr>
          <w:rFonts w:ascii="Garamond" w:eastAsia="Calibri" w:hAnsi="Garamond"/>
        </w:rPr>
        <w:t>Joel Rice-Cardinal Innovations Healthcare</w:t>
      </w:r>
    </w:p>
    <w:p w:rsidR="00802750" w:rsidRDefault="00802750" w:rsidP="006114AF">
      <w:pPr>
        <w:pStyle w:val="ListParagraph"/>
        <w:numPr>
          <w:ilvl w:val="0"/>
          <w:numId w:val="38"/>
        </w:numPr>
        <w:rPr>
          <w:rFonts w:ascii="Garamond" w:eastAsia="Calibri" w:hAnsi="Garamond"/>
        </w:rPr>
      </w:pPr>
      <w:proofErr w:type="spellStart"/>
      <w:r>
        <w:rPr>
          <w:rFonts w:ascii="Garamond" w:eastAsia="Calibri" w:hAnsi="Garamond"/>
        </w:rPr>
        <w:t>Kanika</w:t>
      </w:r>
      <w:proofErr w:type="spellEnd"/>
      <w:r>
        <w:rPr>
          <w:rFonts w:ascii="Garamond" w:eastAsia="Calibri" w:hAnsi="Garamond"/>
        </w:rPr>
        <w:t xml:space="preserve"> </w:t>
      </w:r>
      <w:proofErr w:type="spellStart"/>
      <w:r>
        <w:rPr>
          <w:rFonts w:ascii="Garamond" w:eastAsia="Calibri" w:hAnsi="Garamond"/>
        </w:rPr>
        <w:t>Turrentine</w:t>
      </w:r>
      <w:proofErr w:type="spellEnd"/>
      <w:r>
        <w:rPr>
          <w:rFonts w:ascii="Garamond" w:eastAsia="Calibri" w:hAnsi="Garamond"/>
        </w:rPr>
        <w:t>-Infinite Possibilities</w:t>
      </w:r>
    </w:p>
    <w:p w:rsidR="00802750" w:rsidRDefault="00802750" w:rsidP="006114AF">
      <w:pPr>
        <w:pStyle w:val="ListParagraph"/>
        <w:numPr>
          <w:ilvl w:val="0"/>
          <w:numId w:val="38"/>
        </w:numPr>
        <w:rPr>
          <w:rFonts w:ascii="Garamond" w:eastAsia="Calibri" w:hAnsi="Garamond"/>
        </w:rPr>
      </w:pPr>
      <w:r>
        <w:rPr>
          <w:rFonts w:ascii="Garamond" w:eastAsia="Calibri" w:hAnsi="Garamond"/>
        </w:rPr>
        <w:t>LaCount Anderson-Union Mission of Roanoke Rapids</w:t>
      </w:r>
    </w:p>
    <w:p w:rsidR="00802750" w:rsidRDefault="00802750" w:rsidP="006114AF">
      <w:pPr>
        <w:pStyle w:val="ListParagraph"/>
        <w:numPr>
          <w:ilvl w:val="0"/>
          <w:numId w:val="38"/>
        </w:numPr>
        <w:rPr>
          <w:rFonts w:ascii="Garamond" w:eastAsia="Calibri" w:hAnsi="Garamond"/>
        </w:rPr>
      </w:pPr>
      <w:r>
        <w:rPr>
          <w:rFonts w:ascii="Garamond" w:eastAsia="Calibri" w:hAnsi="Garamond"/>
        </w:rPr>
        <w:t>Phyllis Caine-Halifax County DSS</w:t>
      </w:r>
    </w:p>
    <w:p w:rsidR="00802750" w:rsidRDefault="00802750" w:rsidP="006114AF">
      <w:pPr>
        <w:pStyle w:val="ListParagraph"/>
        <w:numPr>
          <w:ilvl w:val="0"/>
          <w:numId w:val="38"/>
        </w:numPr>
        <w:rPr>
          <w:rFonts w:ascii="Garamond" w:eastAsia="Calibri" w:hAnsi="Garamond"/>
        </w:rPr>
      </w:pPr>
      <w:r>
        <w:rPr>
          <w:rFonts w:ascii="Garamond" w:eastAsia="Calibri" w:hAnsi="Garamond"/>
        </w:rPr>
        <w:t>Shawn Armstrong-Freedom House Recovery</w:t>
      </w:r>
    </w:p>
    <w:p w:rsidR="006114AF" w:rsidRPr="00A43E33" w:rsidRDefault="006114AF" w:rsidP="00EC09C5">
      <w:pPr>
        <w:pStyle w:val="ListParagraph"/>
        <w:rPr>
          <w:rFonts w:ascii="Garamond" w:eastAsia="Calibri" w:hAnsi="Garamond"/>
        </w:rPr>
      </w:pPr>
    </w:p>
    <w:p w:rsidR="0027424B" w:rsidRDefault="00DF1F17" w:rsidP="00802750">
      <w:pPr>
        <w:pStyle w:val="ListParagraph"/>
        <w:rPr>
          <w:rFonts w:ascii="Garamond" w:eastAsia="Calibri" w:hAnsi="Garamond"/>
        </w:rPr>
      </w:pPr>
      <w:r w:rsidRPr="00A43E33">
        <w:rPr>
          <w:rFonts w:ascii="Garamond" w:eastAsia="Calibri" w:hAnsi="Garamond"/>
        </w:rPr>
        <w:t>Joel R</w:t>
      </w:r>
      <w:r w:rsidR="00EC09C5" w:rsidRPr="00A43E33">
        <w:rPr>
          <w:rFonts w:ascii="Garamond" w:eastAsia="Calibri" w:hAnsi="Garamond"/>
        </w:rPr>
        <w:t>ice opened the meeting by welcoming those present. Introductions</w:t>
      </w:r>
      <w:r w:rsidR="0027424B" w:rsidRPr="00A43E33">
        <w:rPr>
          <w:rFonts w:ascii="Garamond" w:eastAsia="Calibri" w:hAnsi="Garamond"/>
        </w:rPr>
        <w:t xml:space="preserve"> </w:t>
      </w:r>
      <w:r w:rsidR="00EC09C5" w:rsidRPr="00A43E33">
        <w:rPr>
          <w:rFonts w:ascii="Garamond" w:eastAsia="Calibri" w:hAnsi="Garamond"/>
        </w:rPr>
        <w:t>were made.</w:t>
      </w:r>
      <w:r w:rsidR="00802750">
        <w:rPr>
          <w:rFonts w:ascii="Garamond" w:eastAsia="Calibri" w:hAnsi="Garamond"/>
        </w:rPr>
        <w:t xml:space="preserve"> He explained the change in the referral process</w:t>
      </w:r>
      <w:r w:rsidR="0052253F">
        <w:rPr>
          <w:rFonts w:ascii="Garamond" w:eastAsia="Calibri" w:hAnsi="Garamond"/>
        </w:rPr>
        <w:t xml:space="preserve"> and asked </w:t>
      </w:r>
      <w:proofErr w:type="spellStart"/>
      <w:r w:rsidR="0052253F">
        <w:rPr>
          <w:rFonts w:ascii="Garamond" w:eastAsia="Calibri" w:hAnsi="Garamond"/>
        </w:rPr>
        <w:t>Kanika</w:t>
      </w:r>
      <w:proofErr w:type="spellEnd"/>
      <w:r w:rsidR="0052253F">
        <w:rPr>
          <w:rFonts w:ascii="Garamond" w:eastAsia="Calibri" w:hAnsi="Garamond"/>
        </w:rPr>
        <w:t xml:space="preserve"> </w:t>
      </w:r>
      <w:proofErr w:type="spellStart"/>
      <w:r w:rsidR="0052253F">
        <w:rPr>
          <w:rFonts w:ascii="Garamond" w:eastAsia="Calibri" w:hAnsi="Garamond"/>
        </w:rPr>
        <w:t>Turrentine</w:t>
      </w:r>
      <w:proofErr w:type="spellEnd"/>
      <w:r w:rsidR="0052253F">
        <w:rPr>
          <w:rFonts w:ascii="Garamond" w:eastAsia="Calibri" w:hAnsi="Garamond"/>
        </w:rPr>
        <w:t>, Coordinated Assessment Team Lead, to give a more in depth description of what the Coordinated Assessment Plan is and the process.</w:t>
      </w:r>
    </w:p>
    <w:p w:rsidR="0052253F" w:rsidRDefault="0052253F" w:rsidP="00802750">
      <w:pPr>
        <w:pStyle w:val="ListParagraph"/>
        <w:rPr>
          <w:rFonts w:ascii="Garamond" w:eastAsia="Calibri" w:hAnsi="Garamond"/>
        </w:rPr>
      </w:pPr>
    </w:p>
    <w:p w:rsidR="0052253F" w:rsidRDefault="0052253F" w:rsidP="0052253F">
      <w:pPr>
        <w:rPr>
          <w:rFonts w:ascii="Garamond" w:eastAsia="Calibri" w:hAnsi="Garamond"/>
          <w:b/>
          <w:u w:val="single"/>
        </w:rPr>
      </w:pPr>
      <w:r w:rsidRPr="0052253F">
        <w:rPr>
          <w:rFonts w:ascii="Garamond" w:eastAsia="Calibri" w:hAnsi="Garamond"/>
          <w:b/>
          <w:u w:val="single"/>
        </w:rPr>
        <w:t>What is the Coordinated Assessment Plan?</w:t>
      </w:r>
    </w:p>
    <w:p w:rsidR="00585DFE" w:rsidRDefault="0052253F" w:rsidP="0052253F">
      <w:pPr>
        <w:rPr>
          <w:rFonts w:ascii="Garamond" w:eastAsia="Calibri" w:hAnsi="Garamond"/>
        </w:rPr>
      </w:pPr>
      <w:proofErr w:type="spellStart"/>
      <w:r>
        <w:rPr>
          <w:rFonts w:ascii="Garamond" w:eastAsia="Calibri" w:hAnsi="Garamond"/>
        </w:rPr>
        <w:t>Kanika</w:t>
      </w:r>
      <w:proofErr w:type="spellEnd"/>
      <w:r>
        <w:rPr>
          <w:rFonts w:ascii="Garamond" w:eastAsia="Calibri" w:hAnsi="Garamond"/>
        </w:rPr>
        <w:t xml:space="preserve"> explained the plan as a HUD mandated process to streamline to the housing referral process for the homeless and at risk of homelessness individuals in communities throughout the country. Each regional housing committee was charged with developing a coordinated assessment plan for their community. The plan would consist of coordinated efforts by providers and local agencies to screen</w:t>
      </w:r>
      <w:r w:rsidR="00585DFE">
        <w:rPr>
          <w:rFonts w:ascii="Garamond" w:eastAsia="Calibri" w:hAnsi="Garamond"/>
        </w:rPr>
        <w:t>, using the Prevention and Diversion Screening Tool,</w:t>
      </w:r>
      <w:r>
        <w:rPr>
          <w:rFonts w:ascii="Garamond" w:eastAsia="Calibri" w:hAnsi="Garamond"/>
        </w:rPr>
        <w:t xml:space="preserve"> at risk or </w:t>
      </w:r>
      <w:r w:rsidR="00585DFE">
        <w:rPr>
          <w:rFonts w:ascii="Garamond" w:eastAsia="Calibri" w:hAnsi="Garamond"/>
        </w:rPr>
        <w:t>homeless</w:t>
      </w:r>
      <w:r>
        <w:rPr>
          <w:rFonts w:ascii="Garamond" w:eastAsia="Calibri" w:hAnsi="Garamond"/>
        </w:rPr>
        <w:t xml:space="preserve"> individuals</w:t>
      </w:r>
      <w:r w:rsidR="00585DFE">
        <w:rPr>
          <w:rFonts w:ascii="Garamond" w:eastAsia="Calibri" w:hAnsi="Garamond"/>
        </w:rPr>
        <w:t xml:space="preserve"> to see first, if the household could be diverted from homelessness by using local resources. If the household could not be diverted they would </w:t>
      </w:r>
      <w:r w:rsidR="00823308">
        <w:rPr>
          <w:rFonts w:ascii="Garamond" w:eastAsia="Calibri" w:hAnsi="Garamond"/>
        </w:rPr>
        <w:t>be referred to a shelter. A</w:t>
      </w:r>
      <w:r w:rsidR="00585DFE">
        <w:rPr>
          <w:rFonts w:ascii="Garamond" w:eastAsia="Calibri" w:hAnsi="Garamond"/>
        </w:rPr>
        <w:t>fter 15 days of stay</w:t>
      </w:r>
      <w:r w:rsidR="00823308">
        <w:rPr>
          <w:rFonts w:ascii="Garamond" w:eastAsia="Calibri" w:hAnsi="Garamond"/>
        </w:rPr>
        <w:t>, the household</w:t>
      </w:r>
      <w:r w:rsidR="00585DFE">
        <w:rPr>
          <w:rFonts w:ascii="Garamond" w:eastAsia="Calibri" w:hAnsi="Garamond"/>
        </w:rPr>
        <w:t xml:space="preserve"> would be screened using the VI-SPADT to determine the appropriate housing referral for the household</w:t>
      </w:r>
      <w:r w:rsidR="00823308">
        <w:rPr>
          <w:rFonts w:ascii="Garamond" w:eastAsia="Calibri" w:hAnsi="Garamond"/>
        </w:rPr>
        <w:t>, based on the score</w:t>
      </w:r>
      <w:r w:rsidR="00585DFE">
        <w:rPr>
          <w:rFonts w:ascii="Garamond" w:eastAsia="Calibri" w:hAnsi="Garamond"/>
        </w:rPr>
        <w:t xml:space="preserve">. </w:t>
      </w:r>
      <w:r w:rsidR="00823308">
        <w:rPr>
          <w:rFonts w:ascii="Garamond" w:eastAsia="Calibri" w:hAnsi="Garamond"/>
        </w:rPr>
        <w:t>The VI-SPADT will also be used to prioritize households in need of housing</w:t>
      </w:r>
      <w:proofErr w:type="gramStart"/>
      <w:r w:rsidR="00823308">
        <w:rPr>
          <w:rFonts w:ascii="Garamond" w:eastAsia="Calibri" w:hAnsi="Garamond"/>
        </w:rPr>
        <w:t>.</w:t>
      </w:r>
      <w:r w:rsidR="00A04A91">
        <w:rPr>
          <w:rFonts w:ascii="Garamond" w:eastAsia="Calibri" w:hAnsi="Garamond"/>
        </w:rPr>
        <w:t>(</w:t>
      </w:r>
      <w:proofErr w:type="gramEnd"/>
      <w:r w:rsidR="00585DFE">
        <w:rPr>
          <w:rFonts w:ascii="Garamond" w:eastAsia="Calibri" w:hAnsi="Garamond"/>
        </w:rPr>
        <w:t>Please see attachments</w:t>
      </w:r>
      <w:r w:rsidR="00A04A91">
        <w:rPr>
          <w:rFonts w:ascii="Garamond" w:eastAsia="Calibri" w:hAnsi="Garamond"/>
        </w:rPr>
        <w:t>)</w:t>
      </w:r>
    </w:p>
    <w:p w:rsidR="00A04A91" w:rsidRDefault="00585DFE" w:rsidP="0052253F">
      <w:pPr>
        <w:rPr>
          <w:rFonts w:ascii="Garamond" w:eastAsia="Calibri" w:hAnsi="Garamond"/>
        </w:rPr>
      </w:pPr>
      <w:proofErr w:type="spellStart"/>
      <w:r>
        <w:rPr>
          <w:rFonts w:ascii="Garamond" w:eastAsia="Calibri" w:hAnsi="Garamond"/>
        </w:rPr>
        <w:t>Kanika</w:t>
      </w:r>
      <w:proofErr w:type="spellEnd"/>
      <w:r>
        <w:rPr>
          <w:rFonts w:ascii="Garamond" w:eastAsia="Calibri" w:hAnsi="Garamond"/>
        </w:rPr>
        <w:t xml:space="preserve"> explained the 2 different types of housing resources available for the Kerr-Tar Region; Rapid Re-Housing and Permanent Supportive Housing. She </w:t>
      </w:r>
      <w:r w:rsidR="00265E3D">
        <w:rPr>
          <w:rFonts w:ascii="Garamond" w:eastAsia="Calibri" w:hAnsi="Garamond"/>
        </w:rPr>
        <w:t>described</w:t>
      </w:r>
      <w:r>
        <w:rPr>
          <w:rFonts w:ascii="Garamond" w:eastAsia="Calibri" w:hAnsi="Garamond"/>
        </w:rPr>
        <w:t xml:space="preserve"> the 2 options and their criteria.</w:t>
      </w:r>
      <w:r w:rsidR="00A04A91">
        <w:rPr>
          <w:rFonts w:ascii="Garamond" w:eastAsia="Calibri" w:hAnsi="Garamond"/>
        </w:rPr>
        <w:t xml:space="preserve"> </w:t>
      </w:r>
      <w:proofErr w:type="spellStart"/>
      <w:r w:rsidR="00A04A91">
        <w:rPr>
          <w:rFonts w:ascii="Garamond" w:eastAsia="Calibri" w:hAnsi="Garamond"/>
        </w:rPr>
        <w:t>Kanika</w:t>
      </w:r>
      <w:proofErr w:type="spellEnd"/>
      <w:r w:rsidR="00A04A91">
        <w:rPr>
          <w:rFonts w:ascii="Garamond" w:eastAsia="Calibri" w:hAnsi="Garamond"/>
        </w:rPr>
        <w:t xml:space="preserve"> reminded attendees that Targeted Units were also a good housing referral resource. Joel explained what they were and the criteria.</w:t>
      </w:r>
    </w:p>
    <w:p w:rsidR="00823308" w:rsidRDefault="00823308" w:rsidP="00823308">
      <w:pPr>
        <w:rPr>
          <w:rFonts w:ascii="Garamond" w:eastAsia="Calibri" w:hAnsi="Garamond"/>
        </w:rPr>
      </w:pPr>
      <w:r>
        <w:rPr>
          <w:rFonts w:ascii="Garamond" w:eastAsia="Calibri" w:hAnsi="Garamond"/>
        </w:rPr>
        <w:t>Jeanne explained that the screening tool outcomes would also be used to collect data to report to the Balance of State to help identify gaps and needed resources.</w:t>
      </w:r>
    </w:p>
    <w:p w:rsidR="00A04A91" w:rsidRDefault="00A04A91" w:rsidP="0052253F">
      <w:pPr>
        <w:rPr>
          <w:rFonts w:ascii="Garamond" w:eastAsia="Calibri" w:hAnsi="Garamond"/>
        </w:rPr>
      </w:pPr>
    </w:p>
    <w:p w:rsidR="00A04A91" w:rsidRDefault="00A04A91" w:rsidP="0052253F">
      <w:pPr>
        <w:rPr>
          <w:rFonts w:ascii="Garamond" w:eastAsia="Calibri" w:hAnsi="Garamond"/>
        </w:rPr>
      </w:pPr>
    </w:p>
    <w:p w:rsidR="00A04A91" w:rsidRPr="00A04A91" w:rsidRDefault="00A04A91" w:rsidP="00A04A91">
      <w:pPr>
        <w:rPr>
          <w:rFonts w:ascii="Garamond" w:eastAsia="Calibri" w:hAnsi="Garamond"/>
        </w:rPr>
      </w:pPr>
      <w:r>
        <w:rPr>
          <w:rFonts w:ascii="Garamond" w:eastAsia="Calibri" w:hAnsi="Garamond"/>
        </w:rPr>
        <w:lastRenderedPageBreak/>
        <w:t>In cases where a household can be diverted from homelessness</w:t>
      </w:r>
      <w:r w:rsidR="00D03778">
        <w:rPr>
          <w:rFonts w:ascii="Garamond" w:eastAsia="Calibri" w:hAnsi="Garamond"/>
        </w:rPr>
        <w:t xml:space="preserve"> a community Capacity Funding Referral can be made. They are </w:t>
      </w:r>
      <w:r w:rsidRPr="00A04A91">
        <w:rPr>
          <w:rFonts w:ascii="Garamond" w:eastAsia="Calibri" w:hAnsi="Garamond"/>
        </w:rPr>
        <w:t>Non-UCR funds used to pay for rental</w:t>
      </w:r>
      <w:r w:rsidR="00823308">
        <w:rPr>
          <w:rFonts w:ascii="Garamond" w:eastAsia="Calibri" w:hAnsi="Garamond"/>
        </w:rPr>
        <w:t xml:space="preserve"> or</w:t>
      </w:r>
      <w:r w:rsidRPr="00A04A91">
        <w:rPr>
          <w:rFonts w:ascii="Garamond" w:eastAsia="Calibri" w:hAnsi="Garamond"/>
        </w:rPr>
        <w:t xml:space="preserve"> utility deposits for Cardinal Innovations members only. These referrals are to be made by a Cardinal Innovations Healthcare contracted provider.</w:t>
      </w:r>
    </w:p>
    <w:p w:rsidR="00A04A91" w:rsidRPr="00A04A91" w:rsidRDefault="00A04A91" w:rsidP="00A04A91">
      <w:pPr>
        <w:rPr>
          <w:rFonts w:ascii="Garamond" w:eastAsia="Calibri" w:hAnsi="Garamond"/>
        </w:rPr>
      </w:pPr>
    </w:p>
    <w:p w:rsidR="00A04A91" w:rsidRPr="00A04A91" w:rsidRDefault="00A04A91" w:rsidP="00A04A91">
      <w:pPr>
        <w:ind w:left="360"/>
        <w:rPr>
          <w:rFonts w:ascii="Garamond" w:eastAsia="Calibri" w:hAnsi="Garamond"/>
        </w:rPr>
      </w:pPr>
    </w:p>
    <w:p w:rsidR="00F138B7" w:rsidRPr="00823308" w:rsidRDefault="00F138B7" w:rsidP="00823308">
      <w:pPr>
        <w:rPr>
          <w:rFonts w:ascii="Garamond" w:eastAsia="Calibri" w:hAnsi="Garamond"/>
        </w:rPr>
      </w:pPr>
      <w:bookmarkStart w:id="0" w:name="_GoBack"/>
      <w:bookmarkEnd w:id="0"/>
    </w:p>
    <w:p w:rsidR="002C3F48" w:rsidRPr="00A43E33" w:rsidRDefault="00A43E33" w:rsidP="002C3F48">
      <w:pPr>
        <w:spacing w:after="200" w:line="276" w:lineRule="auto"/>
        <w:rPr>
          <w:rFonts w:ascii="Garamond" w:hAnsi="Garamond"/>
        </w:rPr>
      </w:pPr>
      <w:r w:rsidRPr="00A43E33">
        <w:rPr>
          <w:rFonts w:ascii="Garamond" w:hAnsi="Garamond"/>
        </w:rPr>
        <w:t xml:space="preserve">Minutes respectfully submitted by Jeanne Variano </w:t>
      </w:r>
    </w:p>
    <w:sectPr w:rsidR="002C3F48" w:rsidRPr="00A43E33" w:rsidSect="001F66E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632D"/>
    <w:multiLevelType w:val="hybridMultilevel"/>
    <w:tmpl w:val="F2147B68"/>
    <w:lvl w:ilvl="0" w:tplc="AD7E6E08">
      <w:start w:val="1"/>
      <w:numFmt w:val="upperRoman"/>
      <w:lvlText w:val="%1."/>
      <w:lvlJc w:val="left"/>
      <w:pPr>
        <w:tabs>
          <w:tab w:val="num" w:pos="1080"/>
        </w:tabs>
        <w:ind w:left="1080" w:hanging="720"/>
      </w:pPr>
      <w:rPr>
        <w:rFonts w:hint="default"/>
      </w:rPr>
    </w:lvl>
    <w:lvl w:ilvl="1" w:tplc="27C656B8">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1760"/>
        </w:tabs>
        <w:ind w:left="17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C32C7A"/>
    <w:multiLevelType w:val="hybridMultilevel"/>
    <w:tmpl w:val="DB0270E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nsid w:val="13CA7097"/>
    <w:multiLevelType w:val="hybridMultilevel"/>
    <w:tmpl w:val="3BA44E32"/>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nsid w:val="14652606"/>
    <w:multiLevelType w:val="hybridMultilevel"/>
    <w:tmpl w:val="BCE0574E"/>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185D6EFF"/>
    <w:multiLevelType w:val="hybridMultilevel"/>
    <w:tmpl w:val="FB2C7E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C54C14"/>
    <w:multiLevelType w:val="hybridMultilevel"/>
    <w:tmpl w:val="C0668BB2"/>
    <w:lvl w:ilvl="0" w:tplc="04090003">
      <w:start w:val="1"/>
      <w:numFmt w:val="bullet"/>
      <w:lvlText w:val="o"/>
      <w:lvlJc w:val="left"/>
      <w:pPr>
        <w:ind w:left="3195" w:hanging="360"/>
      </w:pPr>
      <w:rPr>
        <w:rFonts w:ascii="Courier New" w:hAnsi="Courier New" w:cs="Courier New"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6">
    <w:nsid w:val="1EB96704"/>
    <w:multiLevelType w:val="hybridMultilevel"/>
    <w:tmpl w:val="981CD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537B2"/>
    <w:multiLevelType w:val="hybridMultilevel"/>
    <w:tmpl w:val="B80AF03C"/>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nsid w:val="25FE399B"/>
    <w:multiLevelType w:val="hybridMultilevel"/>
    <w:tmpl w:val="F16C8140"/>
    <w:lvl w:ilvl="0" w:tplc="0409000B">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9">
    <w:nsid w:val="29E61ADC"/>
    <w:multiLevelType w:val="hybridMultilevel"/>
    <w:tmpl w:val="2484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671A4"/>
    <w:multiLevelType w:val="hybridMultilevel"/>
    <w:tmpl w:val="DAC2061A"/>
    <w:lvl w:ilvl="0" w:tplc="2F82F4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D6F4898"/>
    <w:multiLevelType w:val="hybridMultilevel"/>
    <w:tmpl w:val="471ED2CA"/>
    <w:lvl w:ilvl="0" w:tplc="0409000B">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nsid w:val="31D33B6F"/>
    <w:multiLevelType w:val="hybridMultilevel"/>
    <w:tmpl w:val="9E6408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D11A93"/>
    <w:multiLevelType w:val="hybridMultilevel"/>
    <w:tmpl w:val="5D98F522"/>
    <w:lvl w:ilvl="0" w:tplc="7C4E32B4">
      <w:start w:val="1"/>
      <w:numFmt w:val="bullet"/>
      <w:lvlText w:val=""/>
      <w:lvlJc w:val="left"/>
      <w:pPr>
        <w:tabs>
          <w:tab w:val="num" w:pos="1760"/>
        </w:tabs>
        <w:ind w:left="1760" w:hanging="360"/>
      </w:pPr>
      <w:rPr>
        <w:rFonts w:ascii="Symbol" w:hAnsi="Symbol" w:hint="default"/>
      </w:rPr>
    </w:lvl>
    <w:lvl w:ilvl="1" w:tplc="04090003" w:tentative="1">
      <w:start w:val="1"/>
      <w:numFmt w:val="bullet"/>
      <w:lvlText w:val="o"/>
      <w:lvlJc w:val="left"/>
      <w:pPr>
        <w:tabs>
          <w:tab w:val="num" w:pos="2480"/>
        </w:tabs>
        <w:ind w:left="2480" w:hanging="360"/>
      </w:pPr>
      <w:rPr>
        <w:rFonts w:ascii="Courier New" w:hAnsi="Courier New" w:cs="Courier New" w:hint="default"/>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cs="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cs="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14">
    <w:nsid w:val="38792FA3"/>
    <w:multiLevelType w:val="hybridMultilevel"/>
    <w:tmpl w:val="E70417AA"/>
    <w:lvl w:ilvl="0" w:tplc="5ADE7F2A">
      <w:start w:val="1"/>
      <w:numFmt w:val="decimal"/>
      <w:lvlText w:val="%1."/>
      <w:lvlJc w:val="left"/>
      <w:pPr>
        <w:ind w:left="1035" w:hanging="540"/>
      </w:pPr>
      <w:rPr>
        <w:rFonts w:ascii="Calibri" w:hAnsi="Calibri" w:cs="Times New Roman" w:hint="default"/>
        <w:sz w:val="36"/>
        <w:u w:val="none"/>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nsid w:val="39470E3E"/>
    <w:multiLevelType w:val="hybridMultilevel"/>
    <w:tmpl w:val="3FC26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170CD"/>
    <w:multiLevelType w:val="hybridMultilevel"/>
    <w:tmpl w:val="A1B660AA"/>
    <w:lvl w:ilvl="0" w:tplc="7C4E32B4">
      <w:start w:val="1"/>
      <w:numFmt w:val="bullet"/>
      <w:lvlText w:val=""/>
      <w:lvlJc w:val="left"/>
      <w:pPr>
        <w:tabs>
          <w:tab w:val="num" w:pos="1760"/>
        </w:tabs>
        <w:ind w:left="1760" w:hanging="360"/>
      </w:pPr>
      <w:rPr>
        <w:rFonts w:ascii="Symbol" w:hAnsi="Symbol" w:hint="default"/>
      </w:rPr>
    </w:lvl>
    <w:lvl w:ilvl="1" w:tplc="04090003" w:tentative="1">
      <w:start w:val="1"/>
      <w:numFmt w:val="bullet"/>
      <w:lvlText w:val="o"/>
      <w:lvlJc w:val="left"/>
      <w:pPr>
        <w:tabs>
          <w:tab w:val="num" w:pos="2480"/>
        </w:tabs>
        <w:ind w:left="2480" w:hanging="360"/>
      </w:pPr>
      <w:rPr>
        <w:rFonts w:ascii="Courier New" w:hAnsi="Courier New" w:cs="Courier New" w:hint="default"/>
      </w:rPr>
    </w:lvl>
    <w:lvl w:ilvl="2" w:tplc="04090005">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cs="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cs="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17">
    <w:nsid w:val="3B6A2440"/>
    <w:multiLevelType w:val="hybridMultilevel"/>
    <w:tmpl w:val="AF98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24A54"/>
    <w:multiLevelType w:val="hybridMultilevel"/>
    <w:tmpl w:val="A63A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423E05"/>
    <w:multiLevelType w:val="hybridMultilevel"/>
    <w:tmpl w:val="1510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D6BA7"/>
    <w:multiLevelType w:val="hybridMultilevel"/>
    <w:tmpl w:val="DA84B490"/>
    <w:lvl w:ilvl="0" w:tplc="0409000F">
      <w:start w:val="1"/>
      <w:numFmt w:val="decimal"/>
      <w:lvlText w:val="%1."/>
      <w:lvlJc w:val="left"/>
      <w:pPr>
        <w:tabs>
          <w:tab w:val="num" w:pos="1440"/>
        </w:tabs>
        <w:ind w:left="1440" w:hanging="360"/>
      </w:pPr>
      <w:rPr>
        <w:rFonts w:hint="default"/>
      </w:rPr>
    </w:lvl>
    <w:lvl w:ilvl="1" w:tplc="27C656B8">
      <w:start w:val="1"/>
      <w:numFmt w:val="upperLetter"/>
      <w:lvlText w:val="%2."/>
      <w:lvlJc w:val="left"/>
      <w:pPr>
        <w:tabs>
          <w:tab w:val="num" w:pos="2160"/>
        </w:tabs>
        <w:ind w:left="2160" w:hanging="360"/>
      </w:pPr>
      <w:rPr>
        <w:rFonts w:hint="default"/>
      </w:rPr>
    </w:lvl>
    <w:lvl w:ilvl="2" w:tplc="04090001">
      <w:start w:val="1"/>
      <w:numFmt w:val="bullet"/>
      <w:lvlText w:val=""/>
      <w:lvlJc w:val="left"/>
      <w:pPr>
        <w:tabs>
          <w:tab w:val="num" w:pos="2480"/>
        </w:tabs>
        <w:ind w:left="2480" w:hanging="360"/>
      </w:pPr>
      <w:rPr>
        <w:rFonts w:ascii="Symbol" w:hAnsi="Symbol" w:hint="default"/>
      </w:r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DD13D32"/>
    <w:multiLevelType w:val="hybridMultilevel"/>
    <w:tmpl w:val="AD400C1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2">
    <w:nsid w:val="3F295A79"/>
    <w:multiLevelType w:val="hybridMultilevel"/>
    <w:tmpl w:val="58588376"/>
    <w:lvl w:ilvl="0" w:tplc="C5EC64F0">
      <w:start w:val="1"/>
      <w:numFmt w:val="bullet"/>
      <w:lvlText w:val=""/>
      <w:lvlJc w:val="left"/>
      <w:pPr>
        <w:ind w:left="2475" w:hanging="360"/>
      </w:pPr>
      <w:rPr>
        <w:rFonts w:ascii="Symbol" w:hAnsi="Symbol" w:hint="default"/>
        <w:sz w:val="22"/>
        <w:szCs w:val="22"/>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23">
    <w:nsid w:val="4497274F"/>
    <w:multiLevelType w:val="hybridMultilevel"/>
    <w:tmpl w:val="FA623308"/>
    <w:lvl w:ilvl="0" w:tplc="3BFCBC68">
      <w:start w:val="1"/>
      <w:numFmt w:val="upperRoman"/>
      <w:lvlText w:val="%1."/>
      <w:lvlJc w:val="right"/>
      <w:pPr>
        <w:ind w:left="1755" w:hanging="360"/>
      </w:pPr>
      <w:rPr>
        <w:b/>
        <w:sz w:val="22"/>
        <w:szCs w:val="22"/>
      </w:rPr>
    </w:lvl>
    <w:lvl w:ilvl="1" w:tplc="04090019">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4">
    <w:nsid w:val="470B37AA"/>
    <w:multiLevelType w:val="hybridMultilevel"/>
    <w:tmpl w:val="5848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075DDB"/>
    <w:multiLevelType w:val="hybridMultilevel"/>
    <w:tmpl w:val="E1F4F04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6">
    <w:nsid w:val="4CF0546F"/>
    <w:multiLevelType w:val="hybridMultilevel"/>
    <w:tmpl w:val="C846E3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3A4FE7"/>
    <w:multiLevelType w:val="hybridMultilevel"/>
    <w:tmpl w:val="A268F260"/>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28">
    <w:nsid w:val="58644495"/>
    <w:multiLevelType w:val="hybridMultilevel"/>
    <w:tmpl w:val="A52AB93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nsid w:val="59FE1D83"/>
    <w:multiLevelType w:val="hybridMultilevel"/>
    <w:tmpl w:val="CD000ECC"/>
    <w:lvl w:ilvl="0" w:tplc="04090001">
      <w:start w:val="1"/>
      <w:numFmt w:val="bullet"/>
      <w:lvlText w:val=""/>
      <w:lvlJc w:val="left"/>
      <w:pPr>
        <w:ind w:left="3915" w:hanging="360"/>
      </w:pPr>
      <w:rPr>
        <w:rFonts w:ascii="Symbol" w:hAnsi="Symbol" w:hint="default"/>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abstractNum w:abstractNumId="30">
    <w:nsid w:val="5BAB0398"/>
    <w:multiLevelType w:val="hybridMultilevel"/>
    <w:tmpl w:val="E222CAB8"/>
    <w:lvl w:ilvl="0" w:tplc="0409000B">
      <w:start w:val="1"/>
      <w:numFmt w:val="bullet"/>
      <w:lvlText w:val=""/>
      <w:lvlJc w:val="left"/>
      <w:pPr>
        <w:ind w:left="1395" w:hanging="360"/>
      </w:pPr>
      <w:rPr>
        <w:rFonts w:ascii="Wingdings" w:hAnsi="Wingdings" w:hint="default"/>
      </w:rPr>
    </w:lvl>
    <w:lvl w:ilvl="1" w:tplc="04090003">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1">
    <w:nsid w:val="61B81470"/>
    <w:multiLevelType w:val="hybridMultilevel"/>
    <w:tmpl w:val="A81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D75EAD"/>
    <w:multiLevelType w:val="hybridMultilevel"/>
    <w:tmpl w:val="C7F22538"/>
    <w:lvl w:ilvl="0" w:tplc="04090013">
      <w:start w:val="1"/>
      <w:numFmt w:val="upperRoman"/>
      <w:lvlText w:val="%1."/>
      <w:lvlJc w:val="righ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33">
    <w:nsid w:val="70140E8C"/>
    <w:multiLevelType w:val="hybridMultilevel"/>
    <w:tmpl w:val="A47226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71A62C31"/>
    <w:multiLevelType w:val="hybridMultilevel"/>
    <w:tmpl w:val="12000594"/>
    <w:lvl w:ilvl="0" w:tplc="04090001">
      <w:start w:val="1"/>
      <w:numFmt w:val="bullet"/>
      <w:lvlText w:val=""/>
      <w:lvlJc w:val="left"/>
      <w:pPr>
        <w:ind w:left="2805" w:hanging="360"/>
      </w:pPr>
      <w:rPr>
        <w:rFonts w:ascii="Symbol" w:hAnsi="Symbol"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35">
    <w:nsid w:val="72F3310A"/>
    <w:multiLevelType w:val="hybridMultilevel"/>
    <w:tmpl w:val="22D2423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6">
    <w:nsid w:val="73304895"/>
    <w:multiLevelType w:val="hybridMultilevel"/>
    <w:tmpl w:val="9BC0BB56"/>
    <w:lvl w:ilvl="0" w:tplc="D9842BC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73841E6A">
      <w:start w:val="1"/>
      <w:numFmt w:val="decimal"/>
      <w:lvlText w:val="%3."/>
      <w:lvlJc w:val="left"/>
      <w:pPr>
        <w:tabs>
          <w:tab w:val="num" w:pos="2340"/>
        </w:tabs>
        <w:ind w:left="2340" w:hanging="360"/>
      </w:pPr>
      <w:rPr>
        <w:rFonts w:hint="default"/>
      </w:rPr>
    </w:lvl>
    <w:lvl w:ilvl="3" w:tplc="490E195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DE2817"/>
    <w:multiLevelType w:val="hybridMultilevel"/>
    <w:tmpl w:val="80581502"/>
    <w:lvl w:ilvl="0" w:tplc="A40E2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345396"/>
    <w:multiLevelType w:val="hybridMultilevel"/>
    <w:tmpl w:val="91BC675E"/>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num w:numId="1">
    <w:abstractNumId w:val="36"/>
  </w:num>
  <w:num w:numId="2">
    <w:abstractNumId w:val="10"/>
  </w:num>
  <w:num w:numId="3">
    <w:abstractNumId w:val="0"/>
  </w:num>
  <w:num w:numId="4">
    <w:abstractNumId w:val="20"/>
  </w:num>
  <w:num w:numId="5">
    <w:abstractNumId w:val="16"/>
  </w:num>
  <w:num w:numId="6">
    <w:abstractNumId w:val="13"/>
  </w:num>
  <w:num w:numId="7">
    <w:abstractNumId w:val="30"/>
  </w:num>
  <w:num w:numId="8">
    <w:abstractNumId w:val="11"/>
  </w:num>
  <w:num w:numId="9">
    <w:abstractNumId w:val="18"/>
  </w:num>
  <w:num w:numId="10">
    <w:abstractNumId w:val="8"/>
  </w:num>
  <w:num w:numId="11">
    <w:abstractNumId w:val="38"/>
  </w:num>
  <w:num w:numId="12">
    <w:abstractNumId w:val="3"/>
  </w:num>
  <w:num w:numId="13">
    <w:abstractNumId w:val="25"/>
  </w:num>
  <w:num w:numId="14">
    <w:abstractNumId w:val="35"/>
  </w:num>
  <w:num w:numId="15">
    <w:abstractNumId w:val="15"/>
  </w:num>
  <w:num w:numId="16">
    <w:abstractNumId w:val="14"/>
  </w:num>
  <w:num w:numId="17">
    <w:abstractNumId w:val="21"/>
  </w:num>
  <w:num w:numId="18">
    <w:abstractNumId w:val="23"/>
  </w:num>
  <w:num w:numId="19">
    <w:abstractNumId w:val="22"/>
  </w:num>
  <w:num w:numId="20">
    <w:abstractNumId w:val="32"/>
  </w:num>
  <w:num w:numId="21">
    <w:abstractNumId w:val="27"/>
  </w:num>
  <w:num w:numId="22">
    <w:abstractNumId w:val="5"/>
  </w:num>
  <w:num w:numId="23">
    <w:abstractNumId w:val="7"/>
  </w:num>
  <w:num w:numId="24">
    <w:abstractNumId w:val="33"/>
  </w:num>
  <w:num w:numId="25">
    <w:abstractNumId w:val="28"/>
  </w:num>
  <w:num w:numId="26">
    <w:abstractNumId w:val="29"/>
  </w:num>
  <w:num w:numId="27">
    <w:abstractNumId w:val="34"/>
  </w:num>
  <w:num w:numId="28">
    <w:abstractNumId w:val="1"/>
  </w:num>
  <w:num w:numId="29">
    <w:abstractNumId w:val="2"/>
  </w:num>
  <w:num w:numId="30">
    <w:abstractNumId w:val="6"/>
  </w:num>
  <w:num w:numId="31">
    <w:abstractNumId w:val="17"/>
  </w:num>
  <w:num w:numId="32">
    <w:abstractNumId w:val="19"/>
  </w:num>
  <w:num w:numId="33">
    <w:abstractNumId w:val="31"/>
  </w:num>
  <w:num w:numId="34">
    <w:abstractNumId w:val="26"/>
  </w:num>
  <w:num w:numId="35">
    <w:abstractNumId w:val="24"/>
  </w:num>
  <w:num w:numId="36">
    <w:abstractNumId w:val="4"/>
  </w:num>
  <w:num w:numId="37">
    <w:abstractNumId w:val="12"/>
  </w:num>
  <w:num w:numId="38">
    <w:abstractNumId w:val="3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000057"/>
    <w:rsid w:val="00001864"/>
    <w:rsid w:val="00006966"/>
    <w:rsid w:val="00007F20"/>
    <w:rsid w:val="00033EC2"/>
    <w:rsid w:val="0003587C"/>
    <w:rsid w:val="0006748F"/>
    <w:rsid w:val="000744CA"/>
    <w:rsid w:val="0008200B"/>
    <w:rsid w:val="000842A1"/>
    <w:rsid w:val="000A1CBD"/>
    <w:rsid w:val="000B6C28"/>
    <w:rsid w:val="000C4473"/>
    <w:rsid w:val="000D1D1C"/>
    <w:rsid w:val="000D52C7"/>
    <w:rsid w:val="000F4025"/>
    <w:rsid w:val="001079A6"/>
    <w:rsid w:val="0013122C"/>
    <w:rsid w:val="00147A26"/>
    <w:rsid w:val="00153342"/>
    <w:rsid w:val="001638E0"/>
    <w:rsid w:val="00195EDD"/>
    <w:rsid w:val="001A67F2"/>
    <w:rsid w:val="001C5F6F"/>
    <w:rsid w:val="001E6C93"/>
    <w:rsid w:val="001F66EC"/>
    <w:rsid w:val="001F684B"/>
    <w:rsid w:val="00234D0B"/>
    <w:rsid w:val="002417C0"/>
    <w:rsid w:val="0024461F"/>
    <w:rsid w:val="00245847"/>
    <w:rsid w:val="00253609"/>
    <w:rsid w:val="002547CF"/>
    <w:rsid w:val="00254DAF"/>
    <w:rsid w:val="00265E3D"/>
    <w:rsid w:val="00271F58"/>
    <w:rsid w:val="0027424B"/>
    <w:rsid w:val="002B3773"/>
    <w:rsid w:val="002C2597"/>
    <w:rsid w:val="002C3F48"/>
    <w:rsid w:val="002D77D6"/>
    <w:rsid w:val="002E296F"/>
    <w:rsid w:val="002F1B5E"/>
    <w:rsid w:val="003026DA"/>
    <w:rsid w:val="00302817"/>
    <w:rsid w:val="003112DB"/>
    <w:rsid w:val="00361675"/>
    <w:rsid w:val="003734C3"/>
    <w:rsid w:val="00394BFF"/>
    <w:rsid w:val="003C6D5D"/>
    <w:rsid w:val="003E1EAC"/>
    <w:rsid w:val="003E5555"/>
    <w:rsid w:val="003F08AA"/>
    <w:rsid w:val="003F58D3"/>
    <w:rsid w:val="0040224D"/>
    <w:rsid w:val="0042497C"/>
    <w:rsid w:val="00442E59"/>
    <w:rsid w:val="0044783E"/>
    <w:rsid w:val="004557B9"/>
    <w:rsid w:val="00485778"/>
    <w:rsid w:val="004B2772"/>
    <w:rsid w:val="004C2969"/>
    <w:rsid w:val="004C6484"/>
    <w:rsid w:val="004C671C"/>
    <w:rsid w:val="004E6DAB"/>
    <w:rsid w:val="004F0FA7"/>
    <w:rsid w:val="004F66CA"/>
    <w:rsid w:val="00506E7C"/>
    <w:rsid w:val="0052253F"/>
    <w:rsid w:val="00532C66"/>
    <w:rsid w:val="00542412"/>
    <w:rsid w:val="00543800"/>
    <w:rsid w:val="00547DEB"/>
    <w:rsid w:val="00563C46"/>
    <w:rsid w:val="00567C1F"/>
    <w:rsid w:val="00574D56"/>
    <w:rsid w:val="00585DFE"/>
    <w:rsid w:val="005930D8"/>
    <w:rsid w:val="005C3BA2"/>
    <w:rsid w:val="005D7F98"/>
    <w:rsid w:val="005E066C"/>
    <w:rsid w:val="005F50F5"/>
    <w:rsid w:val="006114AF"/>
    <w:rsid w:val="00620815"/>
    <w:rsid w:val="006272F6"/>
    <w:rsid w:val="00644A69"/>
    <w:rsid w:val="00693264"/>
    <w:rsid w:val="006A5FDC"/>
    <w:rsid w:val="006B56B1"/>
    <w:rsid w:val="006B606D"/>
    <w:rsid w:val="006C45E6"/>
    <w:rsid w:val="006C6B10"/>
    <w:rsid w:val="007007C6"/>
    <w:rsid w:val="00743D97"/>
    <w:rsid w:val="00780AAF"/>
    <w:rsid w:val="00790162"/>
    <w:rsid w:val="007A7BBC"/>
    <w:rsid w:val="007C049F"/>
    <w:rsid w:val="007C0612"/>
    <w:rsid w:val="007E12BF"/>
    <w:rsid w:val="007E6D51"/>
    <w:rsid w:val="00802750"/>
    <w:rsid w:val="00816C5A"/>
    <w:rsid w:val="00823308"/>
    <w:rsid w:val="00855134"/>
    <w:rsid w:val="00871728"/>
    <w:rsid w:val="00873658"/>
    <w:rsid w:val="0089194C"/>
    <w:rsid w:val="008A23AA"/>
    <w:rsid w:val="008B7310"/>
    <w:rsid w:val="008C0827"/>
    <w:rsid w:val="008C6794"/>
    <w:rsid w:val="008D02AC"/>
    <w:rsid w:val="008D2EC2"/>
    <w:rsid w:val="008D5F2B"/>
    <w:rsid w:val="009043D6"/>
    <w:rsid w:val="00911004"/>
    <w:rsid w:val="00913907"/>
    <w:rsid w:val="00914686"/>
    <w:rsid w:val="00914E41"/>
    <w:rsid w:val="00973DB0"/>
    <w:rsid w:val="00990DFF"/>
    <w:rsid w:val="00991289"/>
    <w:rsid w:val="0099782A"/>
    <w:rsid w:val="009A19F8"/>
    <w:rsid w:val="009B2806"/>
    <w:rsid w:val="009D42FC"/>
    <w:rsid w:val="009D53D3"/>
    <w:rsid w:val="009F597E"/>
    <w:rsid w:val="009F6B6F"/>
    <w:rsid w:val="00A04A91"/>
    <w:rsid w:val="00A05274"/>
    <w:rsid w:val="00A20E14"/>
    <w:rsid w:val="00A4190B"/>
    <w:rsid w:val="00A43E33"/>
    <w:rsid w:val="00A95E78"/>
    <w:rsid w:val="00AA39C0"/>
    <w:rsid w:val="00AB4EB8"/>
    <w:rsid w:val="00AE56A2"/>
    <w:rsid w:val="00AE7D75"/>
    <w:rsid w:val="00AF2F9F"/>
    <w:rsid w:val="00AF3DC7"/>
    <w:rsid w:val="00B17986"/>
    <w:rsid w:val="00B24020"/>
    <w:rsid w:val="00B36988"/>
    <w:rsid w:val="00B55C8E"/>
    <w:rsid w:val="00B566B1"/>
    <w:rsid w:val="00B65CE9"/>
    <w:rsid w:val="00B8481E"/>
    <w:rsid w:val="00B905EC"/>
    <w:rsid w:val="00BB4991"/>
    <w:rsid w:val="00BB68DD"/>
    <w:rsid w:val="00BB777B"/>
    <w:rsid w:val="00BD3F16"/>
    <w:rsid w:val="00BD5B53"/>
    <w:rsid w:val="00BE04B1"/>
    <w:rsid w:val="00BE53CE"/>
    <w:rsid w:val="00C113B5"/>
    <w:rsid w:val="00C11B86"/>
    <w:rsid w:val="00C150FD"/>
    <w:rsid w:val="00C2207F"/>
    <w:rsid w:val="00C23D74"/>
    <w:rsid w:val="00C2460C"/>
    <w:rsid w:val="00C30E3C"/>
    <w:rsid w:val="00C34160"/>
    <w:rsid w:val="00C5298C"/>
    <w:rsid w:val="00C53420"/>
    <w:rsid w:val="00C65F3C"/>
    <w:rsid w:val="00C821EB"/>
    <w:rsid w:val="00CC0F3A"/>
    <w:rsid w:val="00CC67F4"/>
    <w:rsid w:val="00CF58AB"/>
    <w:rsid w:val="00CF72B7"/>
    <w:rsid w:val="00D03778"/>
    <w:rsid w:val="00D10EC4"/>
    <w:rsid w:val="00D13F81"/>
    <w:rsid w:val="00D31622"/>
    <w:rsid w:val="00D3568B"/>
    <w:rsid w:val="00D70B29"/>
    <w:rsid w:val="00D84AF9"/>
    <w:rsid w:val="00D92C9E"/>
    <w:rsid w:val="00DB13DC"/>
    <w:rsid w:val="00DB155B"/>
    <w:rsid w:val="00DB3D95"/>
    <w:rsid w:val="00DC7E85"/>
    <w:rsid w:val="00DD73F2"/>
    <w:rsid w:val="00DF1F17"/>
    <w:rsid w:val="00E03DC4"/>
    <w:rsid w:val="00E14629"/>
    <w:rsid w:val="00E31F1B"/>
    <w:rsid w:val="00EC09C5"/>
    <w:rsid w:val="00EC1972"/>
    <w:rsid w:val="00EC2CD0"/>
    <w:rsid w:val="00ED7429"/>
    <w:rsid w:val="00F05408"/>
    <w:rsid w:val="00F138B7"/>
    <w:rsid w:val="00F40BF1"/>
    <w:rsid w:val="00F53FDB"/>
    <w:rsid w:val="00F54FAF"/>
    <w:rsid w:val="00F645E5"/>
    <w:rsid w:val="00F72206"/>
    <w:rsid w:val="00F739E4"/>
    <w:rsid w:val="00F9239A"/>
    <w:rsid w:val="00FC4063"/>
    <w:rsid w:val="00FC7238"/>
    <w:rsid w:val="00FD5E22"/>
    <w:rsid w:val="00FD6FFC"/>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paragraph" w:styleId="NoSpacing">
    <w:name w:val="No Spacing"/>
    <w:uiPriority w:val="1"/>
    <w:qFormat/>
    <w:rsid w:val="00855134"/>
    <w:rPr>
      <w:sz w:val="24"/>
      <w:szCs w:val="24"/>
    </w:rPr>
  </w:style>
  <w:style w:type="character" w:styleId="Hyperlink">
    <w:name w:val="Hyperlink"/>
    <w:uiPriority w:val="99"/>
    <w:unhideWhenUsed/>
    <w:rsid w:val="004557B9"/>
    <w:rPr>
      <w:color w:val="0000FF"/>
      <w:u w:val="single"/>
    </w:rPr>
  </w:style>
  <w:style w:type="paragraph" w:customStyle="1" w:styleId="Default">
    <w:name w:val="Default"/>
    <w:rsid w:val="000069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069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paragraph" w:styleId="NoSpacing">
    <w:name w:val="No Spacing"/>
    <w:uiPriority w:val="1"/>
    <w:qFormat/>
    <w:rsid w:val="00855134"/>
    <w:rPr>
      <w:sz w:val="24"/>
      <w:szCs w:val="24"/>
    </w:rPr>
  </w:style>
  <w:style w:type="character" w:styleId="Hyperlink">
    <w:name w:val="Hyperlink"/>
    <w:uiPriority w:val="99"/>
    <w:unhideWhenUsed/>
    <w:rsid w:val="004557B9"/>
    <w:rPr>
      <w:color w:val="0000FF"/>
      <w:u w:val="single"/>
    </w:rPr>
  </w:style>
  <w:style w:type="paragraph" w:customStyle="1" w:styleId="Default">
    <w:name w:val="Default"/>
    <w:rsid w:val="000069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06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406</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Vincent</dc:creator>
  <cp:lastModifiedBy>Administrator</cp:lastModifiedBy>
  <cp:revision>5</cp:revision>
  <cp:lastPrinted>2015-07-30T15:02:00Z</cp:lastPrinted>
  <dcterms:created xsi:type="dcterms:W3CDTF">2015-09-09T17:19:00Z</dcterms:created>
  <dcterms:modified xsi:type="dcterms:W3CDTF">2016-04-19T19:29:00Z</dcterms:modified>
</cp:coreProperties>
</file>