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1D" w:rsidRPr="00A01A15" w:rsidRDefault="0085041D" w:rsidP="0085041D">
      <w:pPr>
        <w:spacing w:after="0" w:line="240" w:lineRule="auto"/>
        <w:jc w:val="center"/>
        <w:rPr>
          <w:rFonts w:ascii="Cambria" w:eastAsia="Times New Roman" w:hAnsi="Cambria" w:cs="Arial"/>
          <w:b/>
          <w:sz w:val="28"/>
          <w:szCs w:val="28"/>
        </w:rPr>
      </w:pPr>
      <w:bookmarkStart w:id="0" w:name="_GoBack"/>
      <w:bookmarkEnd w:id="0"/>
      <w:smartTag w:uri="urn:schemas-microsoft-com:office:smarttags" w:element="place">
        <w:smartTag w:uri="urn:schemas-microsoft-com:office:smarttags" w:element="PlaceName">
          <w:r w:rsidRPr="00A01A15">
            <w:rPr>
              <w:rFonts w:ascii="Cambria" w:eastAsia="Times New Roman" w:hAnsi="Cambria" w:cs="Arial"/>
              <w:b/>
              <w:sz w:val="28"/>
              <w:szCs w:val="28"/>
            </w:rPr>
            <w:t>Pitt</w:t>
          </w:r>
        </w:smartTag>
        <w:r w:rsidRPr="00A01A15">
          <w:rPr>
            <w:rFonts w:ascii="Cambria" w:eastAsia="Times New Roman" w:hAnsi="Cambria" w:cs="Arial"/>
            <w:b/>
            <w:sz w:val="28"/>
            <w:szCs w:val="28"/>
          </w:rPr>
          <w:t xml:space="preserve"> </w:t>
        </w:r>
        <w:smartTag w:uri="urn:schemas-microsoft-com:office:smarttags" w:element="PlaceType">
          <w:r w:rsidRPr="00A01A15">
            <w:rPr>
              <w:rFonts w:ascii="Cambria" w:eastAsia="Times New Roman" w:hAnsi="Cambria" w:cs="Arial"/>
              <w:b/>
              <w:sz w:val="28"/>
              <w:szCs w:val="28"/>
            </w:rPr>
            <w:t>County</w:t>
          </w:r>
        </w:smartTag>
      </w:smartTag>
      <w:r w:rsidRPr="00A01A15">
        <w:rPr>
          <w:rFonts w:ascii="Cambria" w:eastAsia="Times New Roman" w:hAnsi="Cambria" w:cs="Arial"/>
          <w:b/>
          <w:sz w:val="28"/>
          <w:szCs w:val="28"/>
        </w:rPr>
        <w:t xml:space="preserve"> Regional Committee, NC Balance of State Monthly Meeting</w:t>
      </w:r>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Multipurpose Room </w:t>
      </w:r>
      <w:r w:rsidRPr="00A01A15">
        <w:rPr>
          <w:rFonts w:ascii="Cambria" w:eastAsia="Times New Roman" w:hAnsi="Cambria" w:cs="Arial"/>
          <w:sz w:val="24"/>
          <w:szCs w:val="24"/>
        </w:rPr>
        <w:sym w:font="Webdings" w:char="F03C"/>
      </w:r>
      <w:r w:rsidRPr="00A01A15">
        <w:rPr>
          <w:rFonts w:ascii="Cambria" w:eastAsia="Times New Roman" w:hAnsi="Cambria" w:cs="Arial"/>
          <w:sz w:val="24"/>
          <w:szCs w:val="24"/>
        </w:rPr>
        <w:t xml:space="preserve"> Greenville Housing Authority </w:t>
      </w:r>
    </w:p>
    <w:p w:rsidR="0085041D" w:rsidRPr="00A01A15" w:rsidRDefault="0085041D" w:rsidP="0085041D">
      <w:pPr>
        <w:spacing w:after="0" w:line="240" w:lineRule="auto"/>
        <w:jc w:val="center"/>
        <w:rPr>
          <w:rFonts w:ascii="Cambria" w:eastAsia="Times New Roman" w:hAnsi="Cambria" w:cs="Arial"/>
          <w:sz w:val="24"/>
          <w:szCs w:val="24"/>
        </w:rPr>
      </w:pPr>
      <w:smartTag w:uri="urn:schemas-microsoft-com:office:smarttags" w:element="address">
        <w:smartTag w:uri="urn:schemas-microsoft-com:office:smarttags" w:element="Street">
          <w:r w:rsidRPr="00A01A15">
            <w:rPr>
              <w:rFonts w:ascii="Cambria" w:eastAsia="Times New Roman" w:hAnsi="Cambria" w:cs="Arial"/>
              <w:sz w:val="24"/>
              <w:szCs w:val="24"/>
            </w:rPr>
            <w:t>1103 Broad Street</w:t>
          </w:r>
        </w:smartTag>
        <w:r w:rsidRPr="00A01A15">
          <w:rPr>
            <w:rFonts w:ascii="Cambria" w:eastAsia="Times New Roman" w:hAnsi="Cambria" w:cs="Arial"/>
            <w:sz w:val="24"/>
            <w:szCs w:val="24"/>
          </w:rPr>
          <w:t xml:space="preserve">, </w:t>
        </w:r>
        <w:smartTag w:uri="urn:schemas-microsoft-com:office:smarttags" w:element="City">
          <w:r w:rsidRPr="00A01A15">
            <w:rPr>
              <w:rFonts w:ascii="Cambria" w:eastAsia="Times New Roman" w:hAnsi="Cambria" w:cs="Arial"/>
              <w:sz w:val="24"/>
              <w:szCs w:val="24"/>
            </w:rPr>
            <w:t>Greenville</w:t>
          </w:r>
        </w:smartTag>
      </w:smartTag>
    </w:p>
    <w:p w:rsidR="0085041D" w:rsidRPr="00A01A15" w:rsidRDefault="0085041D" w:rsidP="0085041D">
      <w:pPr>
        <w:spacing w:after="0" w:line="240" w:lineRule="auto"/>
        <w:jc w:val="center"/>
        <w:rPr>
          <w:rFonts w:ascii="Cambria" w:eastAsia="Times New Roman" w:hAnsi="Cambria" w:cs="Arial"/>
          <w:sz w:val="24"/>
          <w:szCs w:val="24"/>
        </w:rPr>
      </w:pPr>
      <w:r w:rsidRPr="00A01A15">
        <w:rPr>
          <w:rFonts w:ascii="Cambria" w:eastAsia="Times New Roman" w:hAnsi="Cambria" w:cs="Arial"/>
          <w:sz w:val="24"/>
          <w:szCs w:val="24"/>
        </w:rPr>
        <w:t xml:space="preserve">Wednesday, </w:t>
      </w:r>
      <w:r w:rsidR="00730B29">
        <w:rPr>
          <w:rFonts w:ascii="Cambria" w:eastAsia="Times New Roman" w:hAnsi="Cambria" w:cs="Arial"/>
          <w:sz w:val="24"/>
          <w:szCs w:val="24"/>
        </w:rPr>
        <w:t>February 10</w:t>
      </w:r>
      <w:r w:rsidRPr="00A01A15">
        <w:rPr>
          <w:rFonts w:ascii="Cambria" w:eastAsia="Times New Roman" w:hAnsi="Cambria" w:cs="Arial"/>
          <w:sz w:val="24"/>
          <w:szCs w:val="24"/>
        </w:rPr>
        <w:t xml:space="preserve"> - 9:00 AM</w:t>
      </w:r>
    </w:p>
    <w:p w:rsidR="00951AEB" w:rsidRDefault="00951AEB"/>
    <w:p w:rsidR="00CA273D" w:rsidRDefault="00204A15" w:rsidP="00204A15">
      <w:pPr>
        <w:rPr>
          <w:rFonts w:ascii="Arial" w:hAnsi="Arial" w:cs="Arial"/>
          <w:b/>
          <w:sz w:val="24"/>
          <w:szCs w:val="24"/>
          <w:u w:val="single"/>
        </w:rPr>
      </w:pPr>
      <w:r w:rsidRPr="00DF625A">
        <w:rPr>
          <w:rFonts w:ascii="Arial" w:hAnsi="Arial" w:cs="Arial"/>
          <w:b/>
          <w:sz w:val="24"/>
          <w:szCs w:val="24"/>
          <w:u w:val="single"/>
        </w:rPr>
        <w:t>Present</w:t>
      </w:r>
    </w:p>
    <w:p w:rsidR="00730B29" w:rsidRDefault="00730B29" w:rsidP="00A20208">
      <w:pPr>
        <w:spacing w:after="0"/>
        <w:rPr>
          <w:rFonts w:ascii="Arial" w:hAnsi="Arial" w:cs="Arial"/>
          <w:sz w:val="24"/>
          <w:szCs w:val="24"/>
        </w:rPr>
      </w:pPr>
      <w:r w:rsidRPr="00730B29">
        <w:rPr>
          <w:rFonts w:ascii="Arial" w:hAnsi="Arial" w:cs="Arial"/>
          <w:sz w:val="24"/>
          <w:szCs w:val="24"/>
        </w:rPr>
        <w:t>Shawnda Cherry, Pitt County Schools</w:t>
      </w:r>
    </w:p>
    <w:p w:rsidR="00730B29" w:rsidRPr="00DF625A" w:rsidRDefault="00730B29" w:rsidP="00A20208">
      <w:pPr>
        <w:spacing w:after="0"/>
        <w:rPr>
          <w:rFonts w:ascii="Arial" w:hAnsi="Arial" w:cs="Arial"/>
          <w:sz w:val="24"/>
          <w:szCs w:val="24"/>
        </w:rPr>
      </w:pPr>
      <w:r w:rsidRPr="00DF625A">
        <w:rPr>
          <w:rFonts w:ascii="Arial" w:hAnsi="Arial" w:cs="Arial"/>
          <w:sz w:val="24"/>
          <w:szCs w:val="24"/>
        </w:rPr>
        <w:t>Darone Dancy, NC Works</w:t>
      </w:r>
    </w:p>
    <w:p w:rsidR="00C13E80" w:rsidRDefault="00C13E80" w:rsidP="00A20208">
      <w:pPr>
        <w:spacing w:after="0"/>
        <w:rPr>
          <w:rFonts w:ascii="Arial" w:hAnsi="Arial" w:cs="Arial"/>
          <w:sz w:val="24"/>
          <w:szCs w:val="24"/>
        </w:rPr>
      </w:pPr>
      <w:r w:rsidRPr="00DF625A">
        <w:rPr>
          <w:rFonts w:ascii="Arial" w:hAnsi="Arial" w:cs="Arial"/>
          <w:sz w:val="24"/>
          <w:szCs w:val="24"/>
        </w:rPr>
        <w:t xml:space="preserve">Tommy </w:t>
      </w:r>
      <w:proofErr w:type="spellStart"/>
      <w:r w:rsidRPr="00DF625A">
        <w:rPr>
          <w:rFonts w:ascii="Arial" w:hAnsi="Arial" w:cs="Arial"/>
          <w:sz w:val="24"/>
          <w:szCs w:val="24"/>
        </w:rPr>
        <w:t>Cloyd</w:t>
      </w:r>
      <w:proofErr w:type="spellEnd"/>
      <w:r w:rsidRPr="00DF625A">
        <w:rPr>
          <w:rFonts w:ascii="Arial" w:hAnsi="Arial" w:cs="Arial"/>
          <w:sz w:val="24"/>
          <w:szCs w:val="24"/>
        </w:rPr>
        <w:t>, Disability Advocates</w:t>
      </w:r>
    </w:p>
    <w:p w:rsidR="00730B29" w:rsidRDefault="00730B29" w:rsidP="00A20208">
      <w:pPr>
        <w:spacing w:after="0"/>
        <w:rPr>
          <w:rFonts w:ascii="Arial" w:hAnsi="Arial" w:cs="Arial"/>
          <w:sz w:val="24"/>
          <w:szCs w:val="24"/>
        </w:rPr>
      </w:pPr>
      <w:r>
        <w:rPr>
          <w:rFonts w:ascii="Arial" w:hAnsi="Arial" w:cs="Arial"/>
          <w:sz w:val="24"/>
          <w:szCs w:val="24"/>
        </w:rPr>
        <w:t>Amber Bird, Strive</w:t>
      </w:r>
    </w:p>
    <w:p w:rsidR="00730B29" w:rsidRDefault="00730B29" w:rsidP="00A20208">
      <w:pPr>
        <w:spacing w:after="0"/>
        <w:rPr>
          <w:rFonts w:ascii="Arial" w:hAnsi="Arial" w:cs="Arial"/>
          <w:sz w:val="24"/>
          <w:szCs w:val="24"/>
        </w:rPr>
      </w:pPr>
      <w:r>
        <w:rPr>
          <w:rFonts w:ascii="Arial" w:hAnsi="Arial" w:cs="Arial"/>
          <w:sz w:val="24"/>
          <w:szCs w:val="24"/>
        </w:rPr>
        <w:t>Michelle Martin, Strive</w:t>
      </w:r>
    </w:p>
    <w:p w:rsidR="00730B29" w:rsidRDefault="00730B29" w:rsidP="00A20208">
      <w:pPr>
        <w:spacing w:after="0"/>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Peedin</w:t>
      </w:r>
      <w:proofErr w:type="spellEnd"/>
      <w:r>
        <w:rPr>
          <w:rFonts w:ascii="Arial" w:hAnsi="Arial" w:cs="Arial"/>
          <w:sz w:val="24"/>
          <w:szCs w:val="24"/>
        </w:rPr>
        <w:t>, Strive</w:t>
      </w:r>
    </w:p>
    <w:p w:rsidR="00730B29" w:rsidRPr="00DF625A" w:rsidRDefault="00730B29" w:rsidP="00A20208">
      <w:pPr>
        <w:spacing w:after="0"/>
        <w:rPr>
          <w:rFonts w:ascii="Arial" w:hAnsi="Arial" w:cs="Arial"/>
          <w:sz w:val="24"/>
          <w:szCs w:val="24"/>
        </w:rPr>
      </w:pPr>
      <w:r w:rsidRPr="00DF625A">
        <w:rPr>
          <w:rFonts w:ascii="Arial" w:hAnsi="Arial" w:cs="Arial"/>
          <w:sz w:val="24"/>
          <w:szCs w:val="24"/>
        </w:rPr>
        <w:t>Selma Whitaker, Strive</w:t>
      </w:r>
    </w:p>
    <w:p w:rsidR="00730B29" w:rsidRPr="00DF625A" w:rsidRDefault="00730B29" w:rsidP="00A20208">
      <w:pPr>
        <w:spacing w:after="0"/>
        <w:rPr>
          <w:rFonts w:ascii="Arial" w:hAnsi="Arial" w:cs="Arial"/>
          <w:sz w:val="24"/>
          <w:szCs w:val="24"/>
        </w:rPr>
      </w:pPr>
      <w:proofErr w:type="spellStart"/>
      <w:r w:rsidRPr="00DF625A">
        <w:rPr>
          <w:rFonts w:ascii="Arial" w:hAnsi="Arial" w:cs="Arial"/>
          <w:sz w:val="24"/>
          <w:szCs w:val="24"/>
        </w:rPr>
        <w:t>Talaika</w:t>
      </w:r>
      <w:proofErr w:type="spellEnd"/>
      <w:r>
        <w:rPr>
          <w:rFonts w:ascii="Arial" w:hAnsi="Arial" w:cs="Arial"/>
          <w:sz w:val="24"/>
          <w:szCs w:val="24"/>
        </w:rPr>
        <w:t xml:space="preserve"> Goss-</w:t>
      </w:r>
      <w:r w:rsidRPr="00DF625A">
        <w:rPr>
          <w:rFonts w:ascii="Arial" w:hAnsi="Arial" w:cs="Arial"/>
          <w:sz w:val="24"/>
          <w:szCs w:val="24"/>
        </w:rPr>
        <w:t>Williams, Trillium Health Resources</w:t>
      </w:r>
    </w:p>
    <w:p w:rsidR="00730B29" w:rsidRDefault="00730B29" w:rsidP="00A20208">
      <w:pPr>
        <w:spacing w:after="0"/>
        <w:rPr>
          <w:rFonts w:ascii="Arial" w:hAnsi="Arial" w:cs="Arial"/>
          <w:sz w:val="24"/>
          <w:szCs w:val="24"/>
        </w:rPr>
      </w:pPr>
      <w:r>
        <w:rPr>
          <w:rFonts w:ascii="Arial" w:hAnsi="Arial" w:cs="Arial"/>
          <w:sz w:val="24"/>
          <w:szCs w:val="24"/>
        </w:rPr>
        <w:t>Amy Modlin, Trillium Health Resources</w:t>
      </w:r>
    </w:p>
    <w:p w:rsidR="00730B29" w:rsidRDefault="00730B29" w:rsidP="00A20208">
      <w:pPr>
        <w:spacing w:after="0"/>
        <w:rPr>
          <w:rFonts w:ascii="Arial" w:hAnsi="Arial" w:cs="Arial"/>
          <w:sz w:val="24"/>
          <w:szCs w:val="24"/>
        </w:rPr>
      </w:pPr>
      <w:r>
        <w:rPr>
          <w:rFonts w:ascii="Arial" w:hAnsi="Arial" w:cs="Arial"/>
          <w:sz w:val="24"/>
          <w:szCs w:val="24"/>
        </w:rPr>
        <w:t>Sue Butler, Trillium Health Resources</w:t>
      </w:r>
    </w:p>
    <w:p w:rsidR="00730B29" w:rsidRDefault="00730B29" w:rsidP="00A20208">
      <w:pPr>
        <w:spacing w:after="0"/>
        <w:rPr>
          <w:rFonts w:ascii="Arial" w:hAnsi="Arial" w:cs="Arial"/>
          <w:sz w:val="24"/>
          <w:szCs w:val="24"/>
        </w:rPr>
      </w:pPr>
      <w:r>
        <w:rPr>
          <w:rFonts w:ascii="Arial" w:hAnsi="Arial" w:cs="Arial"/>
          <w:sz w:val="24"/>
          <w:szCs w:val="24"/>
        </w:rPr>
        <w:t xml:space="preserve">John Hoover, Trillium Health Resources </w:t>
      </w:r>
    </w:p>
    <w:p w:rsidR="00730B29" w:rsidRDefault="00730B29" w:rsidP="00A20208">
      <w:pPr>
        <w:spacing w:after="0"/>
        <w:rPr>
          <w:rFonts w:ascii="Arial" w:hAnsi="Arial" w:cs="Arial"/>
          <w:sz w:val="24"/>
          <w:szCs w:val="24"/>
        </w:rPr>
      </w:pPr>
      <w:r w:rsidRPr="00DF625A">
        <w:rPr>
          <w:rFonts w:ascii="Arial" w:hAnsi="Arial" w:cs="Arial"/>
          <w:sz w:val="24"/>
          <w:szCs w:val="24"/>
        </w:rPr>
        <w:t>Tonette Latham, Community Crossroads</w:t>
      </w:r>
    </w:p>
    <w:p w:rsidR="00730B29" w:rsidRDefault="00730B29" w:rsidP="00A20208">
      <w:pPr>
        <w:spacing w:after="0"/>
        <w:rPr>
          <w:rFonts w:ascii="Arial" w:hAnsi="Arial" w:cs="Arial"/>
          <w:sz w:val="24"/>
          <w:szCs w:val="24"/>
        </w:rPr>
      </w:pPr>
      <w:r>
        <w:rPr>
          <w:rFonts w:ascii="Arial" w:hAnsi="Arial" w:cs="Arial"/>
          <w:sz w:val="24"/>
          <w:szCs w:val="24"/>
        </w:rPr>
        <w:t xml:space="preserve">Lynne James, Pitt County Planning </w:t>
      </w:r>
    </w:p>
    <w:p w:rsidR="00730B29" w:rsidRDefault="00730B29" w:rsidP="00A20208">
      <w:pPr>
        <w:spacing w:after="0"/>
        <w:rPr>
          <w:rFonts w:ascii="Arial" w:hAnsi="Arial" w:cs="Arial"/>
          <w:sz w:val="24"/>
          <w:szCs w:val="24"/>
        </w:rPr>
      </w:pPr>
      <w:r>
        <w:rPr>
          <w:rFonts w:ascii="Arial" w:hAnsi="Arial" w:cs="Arial"/>
          <w:sz w:val="24"/>
          <w:szCs w:val="24"/>
        </w:rPr>
        <w:t>Gloria Leak, Vocational Rehabilitation</w:t>
      </w:r>
    </w:p>
    <w:p w:rsidR="00730B29" w:rsidRPr="00DF625A" w:rsidRDefault="00730B29" w:rsidP="00A20208">
      <w:pPr>
        <w:spacing w:after="0"/>
        <w:rPr>
          <w:rFonts w:ascii="Arial" w:hAnsi="Arial" w:cs="Arial"/>
          <w:sz w:val="24"/>
          <w:szCs w:val="24"/>
        </w:rPr>
      </w:pPr>
      <w:r w:rsidRPr="00DF625A">
        <w:rPr>
          <w:rFonts w:ascii="Arial" w:hAnsi="Arial" w:cs="Arial"/>
          <w:sz w:val="24"/>
          <w:szCs w:val="24"/>
        </w:rPr>
        <w:t>Daphne Drew, Trillium Health Resources</w:t>
      </w:r>
    </w:p>
    <w:p w:rsidR="00730B29" w:rsidRDefault="00730B29" w:rsidP="00A20208">
      <w:pPr>
        <w:spacing w:after="0"/>
        <w:rPr>
          <w:rFonts w:ascii="Arial" w:hAnsi="Arial" w:cs="Arial"/>
          <w:sz w:val="24"/>
          <w:szCs w:val="24"/>
        </w:rPr>
      </w:pPr>
      <w:r>
        <w:rPr>
          <w:rFonts w:ascii="Arial" w:hAnsi="Arial" w:cs="Arial"/>
          <w:sz w:val="24"/>
          <w:szCs w:val="24"/>
        </w:rPr>
        <w:t>Greg Gauss, Gaus</w:t>
      </w:r>
      <w:r w:rsidR="00D87795">
        <w:rPr>
          <w:rFonts w:ascii="Arial" w:hAnsi="Arial" w:cs="Arial"/>
          <w:sz w:val="24"/>
          <w:szCs w:val="24"/>
        </w:rPr>
        <w:t>s</w:t>
      </w:r>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Enterprises</w:t>
      </w:r>
    </w:p>
    <w:p w:rsidR="002F6103" w:rsidRPr="00DF625A" w:rsidRDefault="002F6103" w:rsidP="00A20208">
      <w:pPr>
        <w:spacing w:after="0"/>
        <w:rPr>
          <w:rFonts w:ascii="Arial" w:hAnsi="Arial" w:cs="Arial"/>
          <w:sz w:val="24"/>
          <w:szCs w:val="24"/>
        </w:rPr>
      </w:pPr>
      <w:r w:rsidRPr="00DF625A">
        <w:rPr>
          <w:rFonts w:ascii="Arial" w:hAnsi="Arial" w:cs="Arial"/>
          <w:sz w:val="24"/>
          <w:szCs w:val="24"/>
        </w:rPr>
        <w:t>Tujuanda Sanders, Greenville Housing Authority</w:t>
      </w:r>
    </w:p>
    <w:p w:rsidR="002F6103" w:rsidRPr="00DF625A" w:rsidRDefault="002F6103" w:rsidP="00A20208">
      <w:pPr>
        <w:spacing w:after="0"/>
        <w:rPr>
          <w:rFonts w:ascii="Arial" w:hAnsi="Arial" w:cs="Arial"/>
          <w:sz w:val="24"/>
          <w:szCs w:val="24"/>
        </w:rPr>
      </w:pPr>
      <w:r w:rsidRPr="00DF625A">
        <w:rPr>
          <w:rFonts w:ascii="Arial" w:hAnsi="Arial" w:cs="Arial"/>
          <w:sz w:val="24"/>
          <w:szCs w:val="24"/>
        </w:rPr>
        <w:t>Deloris Farmer, Pitt County Planning</w:t>
      </w:r>
    </w:p>
    <w:p w:rsidR="002F6103" w:rsidRDefault="002F6103" w:rsidP="00A20208">
      <w:pPr>
        <w:spacing w:after="0"/>
        <w:rPr>
          <w:rFonts w:ascii="Arial" w:hAnsi="Arial" w:cs="Arial"/>
          <w:sz w:val="24"/>
          <w:szCs w:val="24"/>
        </w:rPr>
      </w:pPr>
      <w:r>
        <w:rPr>
          <w:rFonts w:ascii="Arial" w:hAnsi="Arial" w:cs="Arial"/>
          <w:sz w:val="24"/>
          <w:szCs w:val="24"/>
        </w:rPr>
        <w:t>Sharon Alexander, Pitt County DSS</w:t>
      </w:r>
    </w:p>
    <w:p w:rsidR="002F6103" w:rsidRPr="00DF625A" w:rsidRDefault="002F6103" w:rsidP="00A20208">
      <w:pPr>
        <w:spacing w:after="0"/>
        <w:rPr>
          <w:rFonts w:ascii="Arial" w:hAnsi="Arial" w:cs="Arial"/>
          <w:sz w:val="24"/>
          <w:szCs w:val="24"/>
        </w:rPr>
      </w:pPr>
      <w:r w:rsidRPr="00DF625A">
        <w:rPr>
          <w:rFonts w:ascii="Arial" w:hAnsi="Arial" w:cs="Arial"/>
          <w:sz w:val="24"/>
          <w:szCs w:val="24"/>
        </w:rPr>
        <w:t>Devinder Culver, Greenville Police Department</w:t>
      </w:r>
    </w:p>
    <w:p w:rsidR="002F6103" w:rsidRPr="00DF625A" w:rsidRDefault="002F6103" w:rsidP="00A20208">
      <w:pPr>
        <w:spacing w:after="0"/>
        <w:rPr>
          <w:rFonts w:ascii="Arial" w:hAnsi="Arial" w:cs="Arial"/>
          <w:sz w:val="24"/>
          <w:szCs w:val="24"/>
        </w:rPr>
      </w:pPr>
      <w:r w:rsidRPr="00DF625A">
        <w:rPr>
          <w:rFonts w:ascii="Arial" w:hAnsi="Arial" w:cs="Arial"/>
          <w:sz w:val="24"/>
          <w:szCs w:val="24"/>
        </w:rPr>
        <w:t>Debra Edwards, Community Crossroads</w:t>
      </w:r>
    </w:p>
    <w:p w:rsidR="002F6103" w:rsidRDefault="002F6103" w:rsidP="00A20208">
      <w:pPr>
        <w:spacing w:after="0"/>
        <w:rPr>
          <w:rFonts w:ascii="Arial" w:hAnsi="Arial" w:cs="Arial"/>
          <w:sz w:val="24"/>
          <w:szCs w:val="24"/>
        </w:rPr>
      </w:pPr>
      <w:proofErr w:type="spellStart"/>
      <w:r>
        <w:rPr>
          <w:rFonts w:ascii="Arial" w:hAnsi="Arial" w:cs="Arial"/>
          <w:sz w:val="24"/>
          <w:szCs w:val="24"/>
        </w:rPr>
        <w:t>Devarus</w:t>
      </w:r>
      <w:proofErr w:type="spellEnd"/>
      <w:r>
        <w:rPr>
          <w:rFonts w:ascii="Arial" w:hAnsi="Arial" w:cs="Arial"/>
          <w:sz w:val="24"/>
          <w:szCs w:val="24"/>
        </w:rPr>
        <w:t xml:space="preserve"> Smith, RI International</w:t>
      </w:r>
    </w:p>
    <w:p w:rsidR="002F6103" w:rsidRDefault="002F6103" w:rsidP="00A20208">
      <w:pPr>
        <w:spacing w:after="0"/>
        <w:rPr>
          <w:rFonts w:ascii="Arial" w:hAnsi="Arial" w:cs="Arial"/>
          <w:sz w:val="24"/>
          <w:szCs w:val="24"/>
        </w:rPr>
      </w:pPr>
      <w:r w:rsidRPr="00DF625A">
        <w:rPr>
          <w:rFonts w:ascii="Arial" w:hAnsi="Arial" w:cs="Arial"/>
          <w:sz w:val="24"/>
          <w:szCs w:val="24"/>
        </w:rPr>
        <w:t>James Rhodes, Pitt County Planning</w:t>
      </w:r>
    </w:p>
    <w:p w:rsidR="002F6103" w:rsidRDefault="002F6103" w:rsidP="00A20208">
      <w:pPr>
        <w:spacing w:after="0"/>
        <w:rPr>
          <w:rFonts w:ascii="Arial" w:hAnsi="Arial" w:cs="Arial"/>
          <w:sz w:val="24"/>
          <w:szCs w:val="24"/>
        </w:rPr>
      </w:pPr>
      <w:r>
        <w:rPr>
          <w:rFonts w:ascii="Arial" w:hAnsi="Arial" w:cs="Arial"/>
          <w:sz w:val="24"/>
          <w:szCs w:val="24"/>
        </w:rPr>
        <w:t>Ken Becker, Family Endeavors</w:t>
      </w:r>
    </w:p>
    <w:p w:rsidR="00C13E80" w:rsidRDefault="00C13E80" w:rsidP="00A20208">
      <w:pPr>
        <w:spacing w:after="0"/>
        <w:rPr>
          <w:rFonts w:ascii="Arial" w:hAnsi="Arial" w:cs="Arial"/>
          <w:sz w:val="24"/>
          <w:szCs w:val="24"/>
        </w:rPr>
      </w:pPr>
      <w:r>
        <w:rPr>
          <w:rFonts w:ascii="Arial" w:hAnsi="Arial" w:cs="Arial"/>
          <w:sz w:val="24"/>
          <w:szCs w:val="24"/>
        </w:rPr>
        <w:t>Linda Mandell, Pitt County Planning</w:t>
      </w:r>
    </w:p>
    <w:p w:rsidR="00BD5795" w:rsidRDefault="00BD5795" w:rsidP="001F0577">
      <w:pPr>
        <w:rPr>
          <w:rFonts w:ascii="Arial" w:hAnsi="Arial" w:cs="Arial"/>
          <w:sz w:val="24"/>
          <w:szCs w:val="24"/>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A20208" w:rsidRDefault="00A20208" w:rsidP="00030BC3">
      <w:pPr>
        <w:spacing w:after="0"/>
        <w:rPr>
          <w:rFonts w:ascii="Cambria" w:hAnsi="Cambria" w:cs="Arial"/>
          <w:b/>
          <w:sz w:val="26"/>
          <w:szCs w:val="26"/>
          <w:u w:val="single"/>
        </w:rPr>
      </w:pPr>
    </w:p>
    <w:p w:rsidR="00FF58BD" w:rsidRDefault="00FF58BD" w:rsidP="00030BC3">
      <w:pPr>
        <w:spacing w:after="0"/>
        <w:rPr>
          <w:rFonts w:ascii="Cambria" w:hAnsi="Cambria" w:cs="Arial"/>
          <w:b/>
          <w:sz w:val="26"/>
          <w:szCs w:val="26"/>
          <w:u w:val="single"/>
        </w:rPr>
      </w:pPr>
    </w:p>
    <w:p w:rsidR="00FF58BD" w:rsidRDefault="00FF58BD" w:rsidP="00030BC3">
      <w:pPr>
        <w:spacing w:after="0"/>
        <w:rPr>
          <w:rFonts w:ascii="Cambria" w:hAnsi="Cambria" w:cs="Arial"/>
          <w:b/>
          <w:sz w:val="26"/>
          <w:szCs w:val="26"/>
          <w:u w:val="single"/>
        </w:rPr>
      </w:pPr>
    </w:p>
    <w:p w:rsidR="00191FEB" w:rsidRPr="00E112D4" w:rsidRDefault="001A5A61" w:rsidP="00030BC3">
      <w:pPr>
        <w:spacing w:after="0"/>
        <w:rPr>
          <w:rFonts w:ascii="Cambria" w:hAnsi="Cambria" w:cs="Arial"/>
          <w:b/>
          <w:sz w:val="26"/>
          <w:szCs w:val="26"/>
          <w:u w:val="single"/>
        </w:rPr>
      </w:pPr>
      <w:r w:rsidRPr="00E112D4">
        <w:rPr>
          <w:rFonts w:ascii="Cambria" w:hAnsi="Cambria" w:cs="Arial"/>
          <w:b/>
          <w:sz w:val="26"/>
          <w:szCs w:val="26"/>
          <w:u w:val="single"/>
        </w:rPr>
        <w:lastRenderedPageBreak/>
        <w:t>Introductions/</w:t>
      </w:r>
      <w:r w:rsidR="00730FF6" w:rsidRPr="00E112D4">
        <w:rPr>
          <w:rFonts w:ascii="Cambria" w:hAnsi="Cambria" w:cs="Arial"/>
          <w:b/>
          <w:sz w:val="26"/>
          <w:szCs w:val="26"/>
          <w:u w:val="single"/>
        </w:rPr>
        <w:t xml:space="preserve">January </w:t>
      </w:r>
      <w:r w:rsidR="003B63AF" w:rsidRPr="00E112D4">
        <w:rPr>
          <w:rFonts w:ascii="Cambria" w:hAnsi="Cambria" w:cs="Arial"/>
          <w:b/>
          <w:sz w:val="26"/>
          <w:szCs w:val="26"/>
          <w:u w:val="single"/>
        </w:rPr>
        <w:t>2016 Minutes</w:t>
      </w:r>
    </w:p>
    <w:p w:rsidR="00957284" w:rsidRPr="00E112D4" w:rsidRDefault="00957284" w:rsidP="00030BC3">
      <w:pPr>
        <w:spacing w:after="0"/>
        <w:rPr>
          <w:rFonts w:ascii="Cambria" w:hAnsi="Cambria" w:cs="Arial"/>
          <w:b/>
          <w:sz w:val="26"/>
          <w:szCs w:val="26"/>
          <w:u w:val="single"/>
        </w:rPr>
      </w:pPr>
    </w:p>
    <w:p w:rsidR="00020971" w:rsidRPr="00E112D4" w:rsidRDefault="001F0577" w:rsidP="00030BC3">
      <w:pPr>
        <w:spacing w:after="0"/>
        <w:rPr>
          <w:rFonts w:ascii="Cambria" w:hAnsi="Cambria" w:cs="Arial"/>
          <w:sz w:val="26"/>
          <w:szCs w:val="26"/>
        </w:rPr>
      </w:pPr>
      <w:r w:rsidRPr="00E112D4">
        <w:rPr>
          <w:rFonts w:ascii="Cambria" w:hAnsi="Cambria" w:cs="Arial"/>
          <w:sz w:val="26"/>
          <w:szCs w:val="26"/>
        </w:rPr>
        <w:t xml:space="preserve">After introductions, the meeting </w:t>
      </w:r>
      <w:r w:rsidR="0034115F" w:rsidRPr="00E112D4">
        <w:rPr>
          <w:rFonts w:ascii="Cambria" w:hAnsi="Cambria" w:cs="Arial"/>
          <w:sz w:val="26"/>
          <w:szCs w:val="26"/>
        </w:rPr>
        <w:t xml:space="preserve">began with </w:t>
      </w:r>
      <w:r w:rsidR="003B63AF" w:rsidRPr="00E112D4">
        <w:rPr>
          <w:rFonts w:ascii="Cambria" w:hAnsi="Cambria" w:cs="Arial"/>
          <w:sz w:val="26"/>
          <w:szCs w:val="26"/>
        </w:rPr>
        <w:t>Jim Cox</w:t>
      </w:r>
      <w:r w:rsidR="0034115F" w:rsidRPr="00E112D4">
        <w:rPr>
          <w:rFonts w:ascii="Cambria" w:hAnsi="Cambria" w:cs="Arial"/>
          <w:sz w:val="26"/>
          <w:szCs w:val="26"/>
        </w:rPr>
        <w:t xml:space="preserve">, making a motion </w:t>
      </w:r>
      <w:r w:rsidR="00B42F64" w:rsidRPr="00E112D4">
        <w:rPr>
          <w:rFonts w:ascii="Cambria" w:hAnsi="Cambria" w:cs="Arial"/>
          <w:sz w:val="26"/>
          <w:szCs w:val="26"/>
        </w:rPr>
        <w:t xml:space="preserve">to approve the </w:t>
      </w:r>
      <w:r w:rsidR="003B63AF" w:rsidRPr="00E112D4">
        <w:rPr>
          <w:rFonts w:ascii="Cambria" w:hAnsi="Cambria" w:cs="Arial"/>
          <w:sz w:val="26"/>
          <w:szCs w:val="26"/>
        </w:rPr>
        <w:t xml:space="preserve">January 2016 minutes.  </w:t>
      </w:r>
      <w:r w:rsidR="003B63AF" w:rsidRPr="00E112D4">
        <w:rPr>
          <w:rFonts w:ascii="Cambria" w:hAnsi="Cambria"/>
          <w:sz w:val="26"/>
          <w:szCs w:val="26"/>
        </w:rPr>
        <w:t>Linda Mandell motioned to approve the minutes</w:t>
      </w:r>
      <w:r w:rsidR="00B42F64" w:rsidRPr="00E112D4">
        <w:rPr>
          <w:rFonts w:ascii="Cambria" w:hAnsi="Cambria"/>
          <w:sz w:val="26"/>
          <w:szCs w:val="26"/>
        </w:rPr>
        <w:t xml:space="preserve">, with </w:t>
      </w:r>
      <w:r w:rsidR="003B63AF" w:rsidRPr="00E112D4">
        <w:rPr>
          <w:rFonts w:ascii="Cambria" w:hAnsi="Cambria"/>
          <w:sz w:val="26"/>
          <w:szCs w:val="26"/>
        </w:rPr>
        <w:t xml:space="preserve">Lynne James </w:t>
      </w:r>
      <w:r w:rsidR="00B42F64" w:rsidRPr="00E112D4">
        <w:rPr>
          <w:rFonts w:ascii="Cambria" w:hAnsi="Cambria"/>
          <w:sz w:val="26"/>
          <w:szCs w:val="26"/>
        </w:rPr>
        <w:t>seconding the decision</w:t>
      </w:r>
      <w:r w:rsidR="003B63AF" w:rsidRPr="00E112D4">
        <w:rPr>
          <w:rFonts w:ascii="Cambria" w:hAnsi="Cambria"/>
          <w:sz w:val="26"/>
          <w:szCs w:val="26"/>
        </w:rPr>
        <w:t>.</w:t>
      </w:r>
    </w:p>
    <w:p w:rsidR="001A5A61" w:rsidRPr="00E112D4" w:rsidRDefault="001A5A61" w:rsidP="00030BC3">
      <w:pPr>
        <w:spacing w:after="0"/>
        <w:rPr>
          <w:rFonts w:ascii="Cambria" w:eastAsia="Times New Roman" w:hAnsi="Cambria"/>
          <w:b/>
          <w:sz w:val="26"/>
          <w:szCs w:val="26"/>
          <w:u w:val="single"/>
        </w:rPr>
      </w:pPr>
    </w:p>
    <w:p w:rsidR="00760E90" w:rsidRPr="00E112D4" w:rsidRDefault="00760E90" w:rsidP="00030BC3">
      <w:pPr>
        <w:spacing w:after="0"/>
        <w:rPr>
          <w:rFonts w:ascii="Cambria" w:eastAsia="Times New Roman" w:hAnsi="Cambria"/>
          <w:b/>
          <w:sz w:val="26"/>
          <w:szCs w:val="26"/>
          <w:u w:val="single"/>
        </w:rPr>
      </w:pPr>
      <w:r w:rsidRPr="00E112D4">
        <w:rPr>
          <w:rFonts w:ascii="Cambria" w:eastAsia="Times New Roman" w:hAnsi="Cambria"/>
          <w:b/>
          <w:sz w:val="26"/>
          <w:szCs w:val="26"/>
          <w:u w:val="single"/>
        </w:rPr>
        <w:t>NC Balance of State Committee &amp; Work Group Representation</w:t>
      </w:r>
      <w:r w:rsidR="00E70265" w:rsidRPr="00E112D4">
        <w:rPr>
          <w:rFonts w:ascii="Cambria" w:eastAsia="Times New Roman" w:hAnsi="Cambria"/>
          <w:b/>
          <w:sz w:val="26"/>
          <w:szCs w:val="26"/>
          <w:u w:val="single"/>
        </w:rPr>
        <w:t>: Updates</w:t>
      </w:r>
    </w:p>
    <w:p w:rsidR="00725889" w:rsidRPr="00E112D4" w:rsidRDefault="006415F0" w:rsidP="00030BC3">
      <w:pPr>
        <w:spacing w:after="0"/>
        <w:rPr>
          <w:rFonts w:ascii="Cambria" w:eastAsia="Times New Roman" w:hAnsi="Cambria"/>
          <w:b/>
          <w:sz w:val="26"/>
          <w:szCs w:val="26"/>
        </w:rPr>
      </w:pPr>
      <w:r w:rsidRPr="00E112D4">
        <w:rPr>
          <w:rFonts w:ascii="Cambria" w:eastAsia="Times New Roman" w:hAnsi="Cambria"/>
          <w:b/>
          <w:sz w:val="26"/>
          <w:szCs w:val="26"/>
        </w:rPr>
        <w:t>-</w:t>
      </w:r>
      <w:r w:rsidR="00D5111C" w:rsidRPr="00E112D4">
        <w:rPr>
          <w:rFonts w:ascii="Cambria" w:eastAsia="Times New Roman" w:hAnsi="Cambria"/>
          <w:b/>
          <w:sz w:val="26"/>
          <w:szCs w:val="26"/>
        </w:rPr>
        <w:t>Steeri</w:t>
      </w:r>
      <w:r w:rsidR="00405507" w:rsidRPr="00E112D4">
        <w:rPr>
          <w:rFonts w:ascii="Cambria" w:eastAsia="Times New Roman" w:hAnsi="Cambria"/>
          <w:b/>
          <w:sz w:val="26"/>
          <w:szCs w:val="26"/>
        </w:rPr>
        <w:t>ng Committee/Conference Call 2</w:t>
      </w:r>
      <w:r w:rsidR="000C1321" w:rsidRPr="00E112D4">
        <w:rPr>
          <w:rFonts w:ascii="Cambria" w:eastAsia="Times New Roman" w:hAnsi="Cambria"/>
          <w:b/>
          <w:sz w:val="26"/>
          <w:szCs w:val="26"/>
        </w:rPr>
        <w:t>-</w:t>
      </w:r>
      <w:r w:rsidR="008C3EBC" w:rsidRPr="00E112D4">
        <w:rPr>
          <w:rFonts w:ascii="Cambria" w:eastAsia="Times New Roman" w:hAnsi="Cambria"/>
          <w:b/>
          <w:sz w:val="26"/>
          <w:szCs w:val="26"/>
        </w:rPr>
        <w:t>2</w:t>
      </w:r>
    </w:p>
    <w:p w:rsidR="006E6428" w:rsidRPr="00E112D4" w:rsidRDefault="006E6428" w:rsidP="00030BC3">
      <w:pPr>
        <w:spacing w:after="0"/>
        <w:rPr>
          <w:rFonts w:ascii="Cambria" w:eastAsia="Times New Roman" w:hAnsi="Cambria"/>
          <w:b/>
          <w:sz w:val="26"/>
          <w:szCs w:val="26"/>
        </w:rPr>
      </w:pPr>
    </w:p>
    <w:p w:rsidR="00EB2672" w:rsidRPr="00E112D4" w:rsidRDefault="00B76D45" w:rsidP="00731A7A">
      <w:pPr>
        <w:spacing w:after="0" w:line="240" w:lineRule="auto"/>
        <w:rPr>
          <w:rFonts w:ascii="Cambria" w:eastAsia="Times New Roman" w:hAnsi="Cambria"/>
          <w:b/>
          <w:sz w:val="26"/>
          <w:szCs w:val="26"/>
        </w:rPr>
      </w:pPr>
      <w:r w:rsidRPr="00E112D4">
        <w:rPr>
          <w:rFonts w:ascii="Cambria" w:eastAsia="Times New Roman" w:hAnsi="Cambria"/>
          <w:b/>
          <w:sz w:val="26"/>
          <w:szCs w:val="26"/>
        </w:rPr>
        <w:t>Regional Lead and Alternate Lead Meeting in Raleigh 3-4</w:t>
      </w:r>
    </w:p>
    <w:p w:rsidR="00731A7A" w:rsidRPr="00E112D4" w:rsidRDefault="00731A7A" w:rsidP="00731A7A">
      <w:pPr>
        <w:spacing w:after="0" w:line="240" w:lineRule="auto"/>
        <w:rPr>
          <w:rFonts w:ascii="Cambria" w:eastAsia="Times New Roman" w:hAnsi="Cambria"/>
          <w:b/>
          <w:sz w:val="26"/>
          <w:szCs w:val="26"/>
        </w:rPr>
      </w:pPr>
    </w:p>
    <w:p w:rsidR="00D5111C" w:rsidRPr="00E112D4" w:rsidRDefault="00B76D45" w:rsidP="00731A7A">
      <w:pPr>
        <w:spacing w:line="240" w:lineRule="auto"/>
        <w:rPr>
          <w:rFonts w:ascii="Cambria" w:hAnsi="Cambria"/>
          <w:sz w:val="26"/>
          <w:szCs w:val="26"/>
        </w:rPr>
      </w:pPr>
      <w:r w:rsidRPr="00E112D4">
        <w:rPr>
          <w:rFonts w:ascii="Cambria" w:hAnsi="Cambria"/>
          <w:sz w:val="26"/>
          <w:szCs w:val="26"/>
        </w:rPr>
        <w:t>Jim informed the group of a</w:t>
      </w:r>
      <w:r w:rsidR="003E52DC" w:rsidRPr="00E112D4">
        <w:rPr>
          <w:rFonts w:ascii="Cambria" w:hAnsi="Cambria"/>
          <w:sz w:val="26"/>
          <w:szCs w:val="26"/>
        </w:rPr>
        <w:t>n upcoming</w:t>
      </w:r>
      <w:r w:rsidR="00D5111C" w:rsidRPr="00E112D4">
        <w:rPr>
          <w:rFonts w:ascii="Cambria" w:hAnsi="Cambria"/>
          <w:sz w:val="26"/>
          <w:szCs w:val="26"/>
        </w:rPr>
        <w:t xml:space="preserve"> meeting in Raleigh on March 4</w:t>
      </w:r>
      <w:r w:rsidR="00D5111C" w:rsidRPr="00E112D4">
        <w:rPr>
          <w:rFonts w:ascii="Cambria" w:hAnsi="Cambria"/>
          <w:sz w:val="26"/>
          <w:szCs w:val="26"/>
          <w:vertAlign w:val="superscript"/>
        </w:rPr>
        <w:t>th</w:t>
      </w:r>
      <w:r w:rsidR="00D5111C" w:rsidRPr="00E112D4">
        <w:rPr>
          <w:rFonts w:ascii="Cambria" w:hAnsi="Cambria"/>
          <w:sz w:val="26"/>
          <w:szCs w:val="26"/>
        </w:rPr>
        <w:t>, for all Regional and Alternate Leads.</w:t>
      </w:r>
      <w:r w:rsidR="003E52DC" w:rsidRPr="00E112D4">
        <w:rPr>
          <w:rFonts w:ascii="Cambria" w:hAnsi="Cambria"/>
          <w:sz w:val="26"/>
          <w:szCs w:val="26"/>
        </w:rPr>
        <w:t xml:space="preserve">  Both he, the Regional Lead for the Pitt County BOS and Darone Dancy the Alternate Lead, plan to be in attendance.</w:t>
      </w:r>
    </w:p>
    <w:p w:rsidR="00725889" w:rsidRPr="00E112D4" w:rsidRDefault="00725889" w:rsidP="00731A7A">
      <w:pPr>
        <w:spacing w:after="0" w:line="240" w:lineRule="auto"/>
        <w:rPr>
          <w:rFonts w:ascii="Cambria" w:hAnsi="Cambria"/>
          <w:b/>
          <w:sz w:val="26"/>
          <w:szCs w:val="26"/>
        </w:rPr>
      </w:pPr>
      <w:r w:rsidRPr="00E112D4">
        <w:rPr>
          <w:rFonts w:ascii="Cambria" w:hAnsi="Cambria"/>
          <w:b/>
          <w:sz w:val="26"/>
          <w:szCs w:val="26"/>
        </w:rPr>
        <w:t>Ending Veterans Homelessness in BOS</w:t>
      </w:r>
    </w:p>
    <w:p w:rsidR="00730FF6" w:rsidRPr="00E112D4" w:rsidRDefault="00730FF6" w:rsidP="00731A7A">
      <w:pPr>
        <w:spacing w:after="0" w:line="240" w:lineRule="auto"/>
        <w:rPr>
          <w:rFonts w:ascii="Cambria" w:hAnsi="Cambria"/>
          <w:sz w:val="26"/>
          <w:szCs w:val="26"/>
        </w:rPr>
      </w:pPr>
    </w:p>
    <w:p w:rsidR="00760E90" w:rsidRPr="00E112D4" w:rsidRDefault="008F19BB" w:rsidP="00731A7A">
      <w:pPr>
        <w:spacing w:after="0" w:line="240" w:lineRule="auto"/>
        <w:rPr>
          <w:rFonts w:ascii="Cambria" w:hAnsi="Cambria"/>
          <w:sz w:val="26"/>
          <w:szCs w:val="26"/>
        </w:rPr>
      </w:pPr>
      <w:r w:rsidRPr="00E112D4">
        <w:rPr>
          <w:rFonts w:ascii="Cambria" w:hAnsi="Cambria"/>
          <w:sz w:val="26"/>
          <w:szCs w:val="26"/>
        </w:rPr>
        <w:t>Jim</w:t>
      </w:r>
      <w:r w:rsidR="003E1A5E">
        <w:rPr>
          <w:rFonts w:ascii="Cambria" w:hAnsi="Cambria"/>
          <w:sz w:val="26"/>
          <w:szCs w:val="26"/>
        </w:rPr>
        <w:t xml:space="preserve"> discussed that Terry </w:t>
      </w:r>
      <w:proofErr w:type="spellStart"/>
      <w:r w:rsidR="003E1A5E">
        <w:rPr>
          <w:rFonts w:ascii="Cambria" w:hAnsi="Cambria"/>
          <w:sz w:val="26"/>
          <w:szCs w:val="26"/>
        </w:rPr>
        <w:t>Allebaugh</w:t>
      </w:r>
      <w:proofErr w:type="spellEnd"/>
      <w:r w:rsidR="003E1A5E">
        <w:rPr>
          <w:rFonts w:ascii="Cambria" w:hAnsi="Cambria"/>
          <w:sz w:val="26"/>
          <w:szCs w:val="26"/>
        </w:rPr>
        <w:t xml:space="preserve"> from the</w:t>
      </w:r>
      <w:r w:rsidR="00D5111C" w:rsidRPr="00E112D4">
        <w:rPr>
          <w:rFonts w:ascii="Cambria" w:hAnsi="Cambria"/>
          <w:sz w:val="26"/>
          <w:szCs w:val="26"/>
        </w:rPr>
        <w:t xml:space="preserve"> </w:t>
      </w:r>
      <w:r w:rsidR="00765135" w:rsidRPr="00E112D4">
        <w:rPr>
          <w:rFonts w:ascii="Cambria" w:hAnsi="Cambria"/>
          <w:sz w:val="26"/>
          <w:szCs w:val="26"/>
        </w:rPr>
        <w:t>BOS’</w:t>
      </w:r>
      <w:r w:rsidR="003E1A5E">
        <w:rPr>
          <w:rFonts w:ascii="Cambria" w:hAnsi="Cambria"/>
          <w:sz w:val="26"/>
          <w:szCs w:val="26"/>
        </w:rPr>
        <w:t xml:space="preserve"> will be serving</w:t>
      </w:r>
      <w:r w:rsidR="00D5111C" w:rsidRPr="00E112D4">
        <w:rPr>
          <w:rFonts w:ascii="Cambria" w:hAnsi="Cambria"/>
          <w:sz w:val="26"/>
          <w:szCs w:val="26"/>
        </w:rPr>
        <w:t xml:space="preserve"> as the </w:t>
      </w:r>
      <w:r w:rsidR="003E1A5E">
        <w:rPr>
          <w:rFonts w:ascii="Cambria" w:hAnsi="Cambria"/>
          <w:sz w:val="26"/>
          <w:szCs w:val="26"/>
        </w:rPr>
        <w:t xml:space="preserve">Ending Veteran Homelessness Coordinator working directly with the Division Affairs. </w:t>
      </w:r>
    </w:p>
    <w:p w:rsidR="00ED6A93" w:rsidRPr="00E112D4" w:rsidRDefault="00ED6A93" w:rsidP="00731A7A">
      <w:pPr>
        <w:spacing w:after="0" w:line="240" w:lineRule="auto"/>
        <w:rPr>
          <w:rFonts w:ascii="Cambria" w:hAnsi="Cambria"/>
          <w:sz w:val="26"/>
          <w:szCs w:val="26"/>
        </w:rPr>
      </w:pPr>
    </w:p>
    <w:p w:rsidR="00725889" w:rsidRPr="00E112D4" w:rsidRDefault="00725889" w:rsidP="00731A7A">
      <w:pPr>
        <w:spacing w:after="0" w:line="240" w:lineRule="auto"/>
        <w:rPr>
          <w:rFonts w:ascii="Cambria" w:hAnsi="Cambria"/>
          <w:b/>
          <w:sz w:val="26"/>
          <w:szCs w:val="26"/>
        </w:rPr>
      </w:pPr>
      <w:r w:rsidRPr="00E112D4">
        <w:rPr>
          <w:rFonts w:ascii="Cambria" w:hAnsi="Cambria"/>
          <w:b/>
          <w:sz w:val="26"/>
          <w:szCs w:val="26"/>
        </w:rPr>
        <w:t>CABHI Grant Opportunity (SAMHSA)</w:t>
      </w:r>
    </w:p>
    <w:p w:rsidR="00730FF6" w:rsidRPr="00E112D4" w:rsidRDefault="00730FF6" w:rsidP="00731A7A">
      <w:pPr>
        <w:spacing w:after="0" w:line="240" w:lineRule="auto"/>
        <w:rPr>
          <w:rFonts w:ascii="Cambria" w:hAnsi="Cambria"/>
          <w:sz w:val="26"/>
          <w:szCs w:val="26"/>
        </w:rPr>
      </w:pPr>
    </w:p>
    <w:p w:rsidR="00725889" w:rsidRPr="00E112D4" w:rsidRDefault="00653423" w:rsidP="00731A7A">
      <w:pPr>
        <w:spacing w:after="0" w:line="240" w:lineRule="auto"/>
        <w:rPr>
          <w:rFonts w:ascii="Cambria" w:hAnsi="Cambria"/>
          <w:sz w:val="26"/>
          <w:szCs w:val="26"/>
        </w:rPr>
      </w:pPr>
      <w:r w:rsidRPr="00E112D4">
        <w:rPr>
          <w:rFonts w:ascii="Cambria" w:hAnsi="Cambria"/>
          <w:sz w:val="26"/>
          <w:szCs w:val="26"/>
        </w:rPr>
        <w:t xml:space="preserve">Jim updated the group </w:t>
      </w:r>
      <w:r w:rsidR="00A2047D" w:rsidRPr="00E112D4">
        <w:rPr>
          <w:rFonts w:ascii="Cambria" w:hAnsi="Cambria"/>
          <w:sz w:val="26"/>
          <w:szCs w:val="26"/>
        </w:rPr>
        <w:t>on</w:t>
      </w:r>
      <w:r w:rsidRPr="00E112D4">
        <w:rPr>
          <w:rFonts w:ascii="Cambria" w:hAnsi="Cambria"/>
          <w:sz w:val="26"/>
          <w:szCs w:val="26"/>
        </w:rPr>
        <w:t xml:space="preserve"> </w:t>
      </w:r>
      <w:r w:rsidR="003E1A5E">
        <w:rPr>
          <w:rFonts w:ascii="Cambria" w:hAnsi="Cambria"/>
          <w:sz w:val="26"/>
          <w:szCs w:val="26"/>
        </w:rPr>
        <w:t>a possible grant opportunity</w:t>
      </w:r>
      <w:r w:rsidR="00EE7FE0">
        <w:rPr>
          <w:rFonts w:ascii="Cambria" w:hAnsi="Cambria"/>
          <w:sz w:val="26"/>
          <w:szCs w:val="26"/>
        </w:rPr>
        <w:t xml:space="preserve">; </w:t>
      </w:r>
      <w:r w:rsidR="00725889" w:rsidRPr="00E112D4">
        <w:rPr>
          <w:rFonts w:ascii="Cambria" w:hAnsi="Cambria"/>
          <w:sz w:val="26"/>
          <w:szCs w:val="26"/>
        </w:rPr>
        <w:t>CABHI (Cooperative Agreement to Benefit Homeless Individuals)</w:t>
      </w:r>
      <w:r w:rsidR="00826DB6" w:rsidRPr="00E112D4">
        <w:rPr>
          <w:rFonts w:ascii="Cambria" w:hAnsi="Cambria"/>
          <w:sz w:val="26"/>
          <w:szCs w:val="26"/>
        </w:rPr>
        <w:t>-(SAMS</w:t>
      </w:r>
      <w:r w:rsidR="005E406C" w:rsidRPr="00E112D4">
        <w:rPr>
          <w:rFonts w:ascii="Cambria" w:hAnsi="Cambria"/>
          <w:sz w:val="26"/>
          <w:szCs w:val="26"/>
        </w:rPr>
        <w:t>H</w:t>
      </w:r>
      <w:r w:rsidR="00826DB6" w:rsidRPr="00E112D4">
        <w:rPr>
          <w:rFonts w:ascii="Cambria" w:hAnsi="Cambria"/>
          <w:sz w:val="26"/>
          <w:szCs w:val="26"/>
        </w:rPr>
        <w:t>A) (Substance Abuse and Mental Health S</w:t>
      </w:r>
      <w:r w:rsidR="003E1A5E">
        <w:rPr>
          <w:rFonts w:ascii="Cambria" w:hAnsi="Cambria"/>
          <w:sz w:val="26"/>
          <w:szCs w:val="26"/>
        </w:rPr>
        <w:t xml:space="preserve">ervices Administration) </w:t>
      </w:r>
      <w:proofErr w:type="gramStart"/>
      <w:r w:rsidR="003E1A5E">
        <w:rPr>
          <w:rFonts w:ascii="Cambria" w:hAnsi="Cambria"/>
          <w:sz w:val="26"/>
          <w:szCs w:val="26"/>
        </w:rPr>
        <w:t>The</w:t>
      </w:r>
      <w:proofErr w:type="gramEnd"/>
      <w:r w:rsidR="003E1A5E">
        <w:rPr>
          <w:rFonts w:ascii="Cambria" w:hAnsi="Cambria"/>
          <w:sz w:val="26"/>
          <w:szCs w:val="26"/>
        </w:rPr>
        <w:t xml:space="preserve"> submission date for the grant is</w:t>
      </w:r>
      <w:r w:rsidR="00826DB6" w:rsidRPr="00E112D4">
        <w:rPr>
          <w:rFonts w:ascii="Cambria" w:hAnsi="Cambria"/>
          <w:sz w:val="26"/>
          <w:szCs w:val="26"/>
        </w:rPr>
        <w:t xml:space="preserve"> March 15</w:t>
      </w:r>
      <w:r w:rsidR="00826DB6" w:rsidRPr="00E112D4">
        <w:rPr>
          <w:rFonts w:ascii="Cambria" w:hAnsi="Cambria"/>
          <w:sz w:val="26"/>
          <w:szCs w:val="26"/>
          <w:vertAlign w:val="superscript"/>
        </w:rPr>
        <w:t>th</w:t>
      </w:r>
      <w:r w:rsidR="003E1A5E">
        <w:rPr>
          <w:rFonts w:ascii="Cambria" w:hAnsi="Cambria"/>
          <w:sz w:val="26"/>
          <w:szCs w:val="26"/>
        </w:rPr>
        <w:t xml:space="preserve"> with a </w:t>
      </w:r>
      <w:r w:rsidR="00826DB6" w:rsidRPr="00E112D4">
        <w:rPr>
          <w:rFonts w:ascii="Cambria" w:hAnsi="Cambria"/>
          <w:sz w:val="26"/>
          <w:szCs w:val="26"/>
        </w:rPr>
        <w:t>fundin</w:t>
      </w:r>
      <w:r w:rsidR="003E1A5E">
        <w:rPr>
          <w:rFonts w:ascii="Cambria" w:hAnsi="Cambria"/>
          <w:sz w:val="26"/>
          <w:szCs w:val="26"/>
        </w:rPr>
        <w:t>g period of 3 years.  The grant</w:t>
      </w:r>
      <w:r w:rsidR="00826DB6" w:rsidRPr="00E112D4">
        <w:rPr>
          <w:rFonts w:ascii="Cambria" w:hAnsi="Cambria"/>
          <w:sz w:val="26"/>
          <w:szCs w:val="26"/>
        </w:rPr>
        <w:t xml:space="preserve"> focus on Substance Abuse treatment, Permanent Supportive Housing, P</w:t>
      </w:r>
      <w:r w:rsidR="006B254B">
        <w:rPr>
          <w:rFonts w:ascii="Cambria" w:hAnsi="Cambria"/>
          <w:sz w:val="26"/>
          <w:szCs w:val="26"/>
        </w:rPr>
        <w:t>eer Support Initiatives, among</w:t>
      </w:r>
      <w:r w:rsidR="00826DB6" w:rsidRPr="00E112D4">
        <w:rPr>
          <w:rFonts w:ascii="Cambria" w:hAnsi="Cambria"/>
          <w:sz w:val="26"/>
          <w:szCs w:val="26"/>
        </w:rPr>
        <w:t xml:space="preserve"> other types of services.</w:t>
      </w:r>
      <w:r w:rsidR="003E1A5E">
        <w:rPr>
          <w:rFonts w:ascii="Cambria" w:hAnsi="Cambria"/>
          <w:sz w:val="26"/>
          <w:szCs w:val="26"/>
        </w:rPr>
        <w:t xml:space="preserve"> </w:t>
      </w:r>
    </w:p>
    <w:p w:rsidR="005E406C" w:rsidRPr="00E112D4" w:rsidRDefault="005E406C" w:rsidP="00731A7A">
      <w:pPr>
        <w:spacing w:after="0" w:line="240" w:lineRule="auto"/>
        <w:rPr>
          <w:rFonts w:ascii="Cambria" w:hAnsi="Cambria"/>
          <w:sz w:val="26"/>
          <w:szCs w:val="26"/>
        </w:rPr>
      </w:pPr>
    </w:p>
    <w:p w:rsidR="005E406C" w:rsidRPr="00E112D4" w:rsidRDefault="005E406C" w:rsidP="00731A7A">
      <w:pPr>
        <w:spacing w:after="0" w:line="240" w:lineRule="auto"/>
        <w:rPr>
          <w:rFonts w:ascii="Cambria" w:hAnsi="Cambria"/>
          <w:b/>
          <w:sz w:val="26"/>
          <w:szCs w:val="26"/>
        </w:rPr>
      </w:pPr>
      <w:r w:rsidRPr="00E112D4">
        <w:rPr>
          <w:rFonts w:ascii="Cambria" w:hAnsi="Cambria"/>
          <w:b/>
          <w:sz w:val="26"/>
          <w:szCs w:val="26"/>
        </w:rPr>
        <w:t>211 agency update report</w:t>
      </w:r>
    </w:p>
    <w:p w:rsidR="00730FF6" w:rsidRPr="00E112D4" w:rsidRDefault="00730FF6" w:rsidP="00731A7A">
      <w:pPr>
        <w:spacing w:after="0" w:line="240" w:lineRule="auto"/>
        <w:rPr>
          <w:rFonts w:ascii="Cambria" w:hAnsi="Cambria"/>
          <w:sz w:val="26"/>
          <w:szCs w:val="26"/>
        </w:rPr>
      </w:pPr>
    </w:p>
    <w:p w:rsidR="00405507" w:rsidRPr="00E112D4" w:rsidRDefault="00D972E8" w:rsidP="00731A7A">
      <w:pPr>
        <w:spacing w:after="0" w:line="240" w:lineRule="auto"/>
        <w:rPr>
          <w:rFonts w:ascii="Cambria" w:hAnsi="Cambria"/>
          <w:sz w:val="26"/>
          <w:szCs w:val="26"/>
        </w:rPr>
      </w:pPr>
      <w:r w:rsidRPr="00E112D4">
        <w:rPr>
          <w:rFonts w:ascii="Cambria" w:hAnsi="Cambria"/>
          <w:sz w:val="26"/>
          <w:szCs w:val="26"/>
        </w:rPr>
        <w:t xml:space="preserve">Lynne </w:t>
      </w:r>
      <w:r w:rsidR="00644F71" w:rsidRPr="00E112D4">
        <w:rPr>
          <w:rFonts w:ascii="Cambria" w:hAnsi="Cambria"/>
          <w:sz w:val="26"/>
          <w:szCs w:val="26"/>
        </w:rPr>
        <w:t>updated the committee, on</w:t>
      </w:r>
      <w:r w:rsidR="00C32476" w:rsidRPr="00E112D4">
        <w:rPr>
          <w:rFonts w:ascii="Cambria" w:hAnsi="Cambria"/>
          <w:sz w:val="26"/>
          <w:szCs w:val="26"/>
        </w:rPr>
        <w:t xml:space="preserve"> the NC 2-1-1 directory.  </w:t>
      </w:r>
      <w:r w:rsidR="005E406C" w:rsidRPr="00E112D4">
        <w:rPr>
          <w:rFonts w:ascii="Cambria" w:hAnsi="Cambria"/>
          <w:sz w:val="26"/>
          <w:szCs w:val="26"/>
        </w:rPr>
        <w:t>All corrections and additions have been submitted to NC 2</w:t>
      </w:r>
      <w:r w:rsidR="000C1321" w:rsidRPr="00E112D4">
        <w:rPr>
          <w:rFonts w:ascii="Cambria" w:hAnsi="Cambria"/>
          <w:sz w:val="26"/>
          <w:szCs w:val="26"/>
        </w:rPr>
        <w:t>-</w:t>
      </w:r>
      <w:r w:rsidR="005E406C" w:rsidRPr="00E112D4">
        <w:rPr>
          <w:rFonts w:ascii="Cambria" w:hAnsi="Cambria"/>
          <w:sz w:val="26"/>
          <w:szCs w:val="26"/>
        </w:rPr>
        <w:t>1</w:t>
      </w:r>
      <w:r w:rsidR="000C1321" w:rsidRPr="00E112D4">
        <w:rPr>
          <w:rFonts w:ascii="Cambria" w:hAnsi="Cambria"/>
          <w:sz w:val="26"/>
          <w:szCs w:val="26"/>
        </w:rPr>
        <w:t>-</w:t>
      </w:r>
      <w:r w:rsidR="005E406C" w:rsidRPr="00E112D4">
        <w:rPr>
          <w:rFonts w:ascii="Cambria" w:hAnsi="Cambria"/>
          <w:sz w:val="26"/>
          <w:szCs w:val="26"/>
        </w:rPr>
        <w:t>1.  Anyone with concerns pertaining to homelessness can use the directory, to obtain information specific to our region.</w:t>
      </w:r>
    </w:p>
    <w:p w:rsidR="006E6428" w:rsidRPr="00E112D4" w:rsidRDefault="006E6428" w:rsidP="00ED6A93">
      <w:pPr>
        <w:spacing w:after="0"/>
        <w:rPr>
          <w:rFonts w:ascii="Cambria" w:hAnsi="Cambria"/>
          <w:sz w:val="26"/>
          <w:szCs w:val="26"/>
        </w:rPr>
      </w:pPr>
    </w:p>
    <w:p w:rsidR="00447FF3" w:rsidRPr="00E112D4" w:rsidRDefault="00447FF3" w:rsidP="006E6428">
      <w:pPr>
        <w:spacing w:after="0"/>
        <w:rPr>
          <w:rFonts w:ascii="Cambria" w:hAnsi="Cambria"/>
          <w:b/>
          <w:sz w:val="26"/>
          <w:szCs w:val="26"/>
        </w:rPr>
      </w:pPr>
    </w:p>
    <w:p w:rsidR="00447FF3" w:rsidRPr="00E112D4" w:rsidRDefault="00447FF3" w:rsidP="006E6428">
      <w:pPr>
        <w:spacing w:after="0"/>
        <w:rPr>
          <w:rFonts w:ascii="Cambria" w:hAnsi="Cambria"/>
          <w:b/>
          <w:sz w:val="26"/>
          <w:szCs w:val="26"/>
        </w:rPr>
      </w:pPr>
    </w:p>
    <w:p w:rsidR="00447FF3" w:rsidRPr="00E112D4" w:rsidRDefault="00447FF3" w:rsidP="006E6428">
      <w:pPr>
        <w:spacing w:after="0"/>
        <w:rPr>
          <w:rFonts w:ascii="Cambria" w:hAnsi="Cambria"/>
          <w:b/>
          <w:sz w:val="26"/>
          <w:szCs w:val="26"/>
        </w:rPr>
      </w:pPr>
    </w:p>
    <w:p w:rsidR="00447FF3" w:rsidRPr="00E112D4" w:rsidRDefault="00447FF3" w:rsidP="006E6428">
      <w:pPr>
        <w:spacing w:after="0"/>
        <w:rPr>
          <w:rFonts w:ascii="Cambria" w:hAnsi="Cambria"/>
          <w:b/>
          <w:sz w:val="26"/>
          <w:szCs w:val="26"/>
        </w:rPr>
      </w:pPr>
    </w:p>
    <w:p w:rsidR="00447FF3" w:rsidRPr="00E112D4" w:rsidRDefault="00447FF3" w:rsidP="006E6428">
      <w:pPr>
        <w:spacing w:after="0"/>
        <w:rPr>
          <w:rFonts w:ascii="Cambria" w:hAnsi="Cambria"/>
          <w:b/>
          <w:sz w:val="26"/>
          <w:szCs w:val="26"/>
        </w:rPr>
      </w:pPr>
    </w:p>
    <w:p w:rsidR="00B76D45" w:rsidRPr="00E112D4" w:rsidRDefault="008C3EBC" w:rsidP="00447FF3">
      <w:pPr>
        <w:spacing w:after="0" w:line="240" w:lineRule="auto"/>
        <w:rPr>
          <w:rFonts w:ascii="Cambria" w:hAnsi="Cambria"/>
          <w:b/>
          <w:sz w:val="26"/>
          <w:szCs w:val="26"/>
        </w:rPr>
      </w:pPr>
      <w:r w:rsidRPr="00E112D4">
        <w:rPr>
          <w:rFonts w:ascii="Cambria" w:hAnsi="Cambria"/>
          <w:b/>
          <w:sz w:val="26"/>
          <w:szCs w:val="26"/>
        </w:rPr>
        <w:lastRenderedPageBreak/>
        <w:t>-Regional Restructuring Work Group</w:t>
      </w:r>
    </w:p>
    <w:p w:rsidR="00730FF6" w:rsidRPr="00E112D4" w:rsidRDefault="008C3EBC" w:rsidP="00447FF3">
      <w:pPr>
        <w:spacing w:after="0" w:line="240" w:lineRule="auto"/>
        <w:rPr>
          <w:rFonts w:ascii="Cambria" w:hAnsi="Cambria"/>
          <w:b/>
          <w:sz w:val="26"/>
          <w:szCs w:val="26"/>
        </w:rPr>
      </w:pPr>
      <w:r w:rsidRPr="00E112D4">
        <w:rPr>
          <w:rFonts w:ascii="Cambria" w:hAnsi="Cambria"/>
          <w:b/>
          <w:sz w:val="26"/>
          <w:szCs w:val="26"/>
        </w:rPr>
        <w:t>Conference Call 2-4 &amp; Meeting in Raleigh on 2-22</w:t>
      </w:r>
    </w:p>
    <w:p w:rsidR="00447FF3" w:rsidRPr="00E112D4" w:rsidRDefault="00447FF3" w:rsidP="00447FF3">
      <w:pPr>
        <w:spacing w:after="0" w:line="240" w:lineRule="auto"/>
        <w:rPr>
          <w:rFonts w:ascii="Cambria" w:hAnsi="Cambria"/>
          <w:b/>
          <w:sz w:val="26"/>
          <w:szCs w:val="26"/>
        </w:rPr>
      </w:pPr>
    </w:p>
    <w:p w:rsidR="008C3EBC" w:rsidRPr="00E112D4" w:rsidRDefault="003E1A5E" w:rsidP="00447FF3">
      <w:pPr>
        <w:spacing w:line="240" w:lineRule="auto"/>
        <w:rPr>
          <w:rFonts w:ascii="Cambria" w:hAnsi="Cambria"/>
          <w:sz w:val="26"/>
          <w:szCs w:val="26"/>
        </w:rPr>
      </w:pPr>
      <w:r>
        <w:rPr>
          <w:rFonts w:ascii="Cambria" w:hAnsi="Cambria"/>
          <w:sz w:val="26"/>
          <w:szCs w:val="26"/>
        </w:rPr>
        <w:t xml:space="preserve">Jim updated </w:t>
      </w:r>
      <w:r w:rsidR="00A94064">
        <w:rPr>
          <w:rFonts w:ascii="Cambria" w:hAnsi="Cambria"/>
          <w:sz w:val="26"/>
          <w:szCs w:val="26"/>
        </w:rPr>
        <w:t>the group on the BOS restructuring committees work</w:t>
      </w:r>
      <w:r w:rsidR="008F19BB" w:rsidRPr="00E112D4">
        <w:rPr>
          <w:rFonts w:ascii="Cambria" w:hAnsi="Cambria"/>
          <w:sz w:val="26"/>
          <w:szCs w:val="26"/>
        </w:rPr>
        <w:t>.  The BOS</w:t>
      </w:r>
      <w:r>
        <w:rPr>
          <w:rFonts w:ascii="Cambria" w:hAnsi="Cambria"/>
          <w:sz w:val="26"/>
          <w:szCs w:val="26"/>
        </w:rPr>
        <w:t xml:space="preserve"> is looking to restructure</w:t>
      </w:r>
      <w:r w:rsidR="00A94064">
        <w:rPr>
          <w:rFonts w:ascii="Cambria" w:hAnsi="Cambria"/>
          <w:sz w:val="26"/>
          <w:szCs w:val="26"/>
        </w:rPr>
        <w:t xml:space="preserve"> existing regional committees</w:t>
      </w:r>
      <w:r w:rsidR="008C3EBC" w:rsidRPr="00E112D4">
        <w:rPr>
          <w:rFonts w:ascii="Cambria" w:hAnsi="Cambria"/>
          <w:sz w:val="26"/>
          <w:szCs w:val="26"/>
        </w:rPr>
        <w:t xml:space="preserve"> </w:t>
      </w:r>
      <w:r w:rsidR="00A94064">
        <w:rPr>
          <w:rFonts w:ascii="Cambria" w:hAnsi="Cambria"/>
          <w:sz w:val="26"/>
          <w:szCs w:val="26"/>
        </w:rPr>
        <w:t xml:space="preserve">into larger regional groups which will reduce the total number of regional committees.  </w:t>
      </w:r>
      <w:r w:rsidR="00F25C9B" w:rsidRPr="00E112D4">
        <w:rPr>
          <w:rFonts w:ascii="Cambria" w:hAnsi="Cambria"/>
          <w:sz w:val="26"/>
          <w:szCs w:val="26"/>
        </w:rPr>
        <w:t>Some topics of discussion will be</w:t>
      </w:r>
      <w:r w:rsidR="008B3306" w:rsidRPr="00E112D4">
        <w:rPr>
          <w:rFonts w:ascii="Cambria" w:hAnsi="Cambria"/>
          <w:sz w:val="26"/>
          <w:szCs w:val="26"/>
        </w:rPr>
        <w:t xml:space="preserve"> the</w:t>
      </w:r>
      <w:r w:rsidR="00F25C9B" w:rsidRPr="00E112D4">
        <w:rPr>
          <w:rFonts w:ascii="Cambria" w:hAnsi="Cambria"/>
          <w:sz w:val="26"/>
          <w:szCs w:val="26"/>
        </w:rPr>
        <w:t xml:space="preserve"> location and frequency</w:t>
      </w:r>
      <w:r w:rsidR="00A94064">
        <w:rPr>
          <w:rFonts w:ascii="Cambria" w:hAnsi="Cambria"/>
          <w:sz w:val="26"/>
          <w:szCs w:val="26"/>
        </w:rPr>
        <w:t xml:space="preserve"> of regional committ</w:t>
      </w:r>
      <w:r w:rsidR="00EE7FE0">
        <w:rPr>
          <w:rFonts w:ascii="Cambria" w:hAnsi="Cambria"/>
          <w:sz w:val="26"/>
          <w:szCs w:val="26"/>
        </w:rPr>
        <w:t xml:space="preserve">ee meetings and </w:t>
      </w:r>
      <w:r w:rsidR="006B254B">
        <w:rPr>
          <w:rFonts w:ascii="Cambria" w:hAnsi="Cambria"/>
          <w:sz w:val="26"/>
          <w:szCs w:val="26"/>
        </w:rPr>
        <w:t xml:space="preserve">engaging </w:t>
      </w:r>
      <w:r w:rsidR="00EE7FE0">
        <w:rPr>
          <w:rFonts w:ascii="Cambria" w:hAnsi="Cambria"/>
          <w:sz w:val="26"/>
          <w:szCs w:val="26"/>
        </w:rPr>
        <w:t>counties that do not have active groups</w:t>
      </w:r>
      <w:r w:rsidR="00F25C9B" w:rsidRPr="00E112D4">
        <w:rPr>
          <w:rFonts w:ascii="Cambria" w:hAnsi="Cambria"/>
          <w:sz w:val="26"/>
          <w:szCs w:val="26"/>
        </w:rPr>
        <w:t>.</w:t>
      </w:r>
    </w:p>
    <w:p w:rsidR="006E6428" w:rsidRPr="00E112D4" w:rsidRDefault="00460BCC" w:rsidP="00447FF3">
      <w:pPr>
        <w:spacing w:line="240" w:lineRule="auto"/>
        <w:rPr>
          <w:rFonts w:ascii="Cambria" w:hAnsi="Cambria"/>
          <w:sz w:val="26"/>
          <w:szCs w:val="26"/>
        </w:rPr>
      </w:pPr>
      <w:r w:rsidRPr="00E112D4">
        <w:rPr>
          <w:rFonts w:ascii="Cambria" w:hAnsi="Cambria"/>
          <w:sz w:val="26"/>
          <w:szCs w:val="26"/>
        </w:rPr>
        <w:t xml:space="preserve">Talaika Goss-Williams announced </w:t>
      </w:r>
      <w:r w:rsidR="00EC2C54" w:rsidRPr="00E112D4">
        <w:rPr>
          <w:rFonts w:ascii="Cambria" w:hAnsi="Cambria"/>
          <w:sz w:val="26"/>
          <w:szCs w:val="26"/>
        </w:rPr>
        <w:t xml:space="preserve">the BOS’ </w:t>
      </w:r>
      <w:r w:rsidR="003A6167" w:rsidRPr="00E112D4">
        <w:rPr>
          <w:rFonts w:ascii="Cambria" w:hAnsi="Cambria"/>
          <w:sz w:val="26"/>
          <w:szCs w:val="26"/>
        </w:rPr>
        <w:t>objective</w:t>
      </w:r>
      <w:r w:rsidRPr="00E112D4">
        <w:rPr>
          <w:rFonts w:ascii="Cambria" w:hAnsi="Cambria"/>
          <w:sz w:val="26"/>
          <w:szCs w:val="26"/>
        </w:rPr>
        <w:t>, to begin meeting sometime later, in March, in regards to the proposed plan</w:t>
      </w:r>
      <w:r w:rsidR="00EC2C54" w:rsidRPr="00E112D4">
        <w:rPr>
          <w:rFonts w:ascii="Cambria" w:hAnsi="Cambria"/>
          <w:sz w:val="26"/>
          <w:szCs w:val="26"/>
        </w:rPr>
        <w:t xml:space="preserve"> of restructuring work groups</w:t>
      </w:r>
      <w:r w:rsidRPr="00E112D4">
        <w:rPr>
          <w:rFonts w:ascii="Cambria" w:hAnsi="Cambria"/>
          <w:sz w:val="26"/>
          <w:szCs w:val="26"/>
        </w:rPr>
        <w:t>.  The proposed plan will be drafted and presented to the Steering Committee, hopefully, around the date of April 1</w:t>
      </w:r>
      <w:r w:rsidRPr="00E112D4">
        <w:rPr>
          <w:rFonts w:ascii="Cambria" w:hAnsi="Cambria"/>
          <w:sz w:val="26"/>
          <w:szCs w:val="26"/>
          <w:vertAlign w:val="superscript"/>
        </w:rPr>
        <w:t>st</w:t>
      </w:r>
      <w:r w:rsidRPr="00E112D4">
        <w:rPr>
          <w:rFonts w:ascii="Cambria" w:hAnsi="Cambria"/>
          <w:sz w:val="26"/>
          <w:szCs w:val="26"/>
        </w:rPr>
        <w:t xml:space="preserve">.  The </w:t>
      </w:r>
      <w:r w:rsidR="003A6167" w:rsidRPr="00E112D4">
        <w:rPr>
          <w:rFonts w:ascii="Cambria" w:hAnsi="Cambria"/>
          <w:sz w:val="26"/>
          <w:szCs w:val="26"/>
        </w:rPr>
        <w:t>counties of Pitt to Hertford,</w:t>
      </w:r>
      <w:r w:rsidR="00546C69" w:rsidRPr="00E112D4">
        <w:rPr>
          <w:rFonts w:ascii="Cambria" w:hAnsi="Cambria"/>
          <w:sz w:val="26"/>
          <w:szCs w:val="26"/>
        </w:rPr>
        <w:t xml:space="preserve"> are potential</w:t>
      </w:r>
      <w:r w:rsidR="003A6167" w:rsidRPr="00E112D4">
        <w:rPr>
          <w:rFonts w:ascii="Cambria" w:hAnsi="Cambria"/>
          <w:sz w:val="26"/>
          <w:szCs w:val="26"/>
        </w:rPr>
        <w:t xml:space="preserve"> counties which may be grouped </w:t>
      </w:r>
      <w:r w:rsidR="00546C69" w:rsidRPr="00E112D4">
        <w:rPr>
          <w:rFonts w:ascii="Cambria" w:hAnsi="Cambria"/>
          <w:sz w:val="26"/>
          <w:szCs w:val="26"/>
        </w:rPr>
        <w:t>together to form regional committees, within the BOS.</w:t>
      </w:r>
      <w:r w:rsidR="00F91D1B" w:rsidRPr="00E112D4">
        <w:rPr>
          <w:rFonts w:ascii="Cambria" w:hAnsi="Cambria"/>
          <w:sz w:val="26"/>
          <w:szCs w:val="26"/>
        </w:rPr>
        <w:t xml:space="preserve">  Pitt County</w:t>
      </w:r>
      <w:r w:rsidR="00B863F2" w:rsidRPr="00E112D4">
        <w:rPr>
          <w:rFonts w:ascii="Cambria" w:hAnsi="Cambria"/>
          <w:sz w:val="26"/>
          <w:szCs w:val="26"/>
        </w:rPr>
        <w:t xml:space="preserve"> will more than likely, serve as a</w:t>
      </w:r>
      <w:r w:rsidR="00F91D1B" w:rsidRPr="00E112D4">
        <w:rPr>
          <w:rFonts w:ascii="Cambria" w:hAnsi="Cambria"/>
          <w:sz w:val="26"/>
          <w:szCs w:val="26"/>
        </w:rPr>
        <w:t xml:space="preserve"> lead county, within the regional committees.</w:t>
      </w:r>
    </w:p>
    <w:p w:rsidR="006E6428" w:rsidRPr="00E112D4" w:rsidRDefault="007518A5" w:rsidP="006E6428">
      <w:pPr>
        <w:spacing w:after="0" w:line="240" w:lineRule="auto"/>
        <w:rPr>
          <w:rFonts w:ascii="Cambria" w:hAnsi="Cambria"/>
          <w:b/>
          <w:sz w:val="26"/>
          <w:szCs w:val="26"/>
        </w:rPr>
      </w:pPr>
      <w:r w:rsidRPr="00E112D4">
        <w:rPr>
          <w:rFonts w:ascii="Cambria" w:hAnsi="Cambria"/>
          <w:b/>
          <w:sz w:val="26"/>
          <w:szCs w:val="26"/>
        </w:rPr>
        <w:t>-Coordinated Assessment Work Group</w:t>
      </w:r>
    </w:p>
    <w:p w:rsidR="006E6428" w:rsidRPr="00E112D4" w:rsidRDefault="006E6428" w:rsidP="006E6428">
      <w:pPr>
        <w:spacing w:after="0" w:line="240" w:lineRule="auto"/>
        <w:rPr>
          <w:rFonts w:ascii="Cambria" w:hAnsi="Cambria"/>
          <w:b/>
          <w:sz w:val="26"/>
          <w:szCs w:val="26"/>
        </w:rPr>
      </w:pPr>
      <w:r w:rsidRPr="00E112D4">
        <w:rPr>
          <w:rFonts w:ascii="Cambria" w:hAnsi="Cambria"/>
          <w:b/>
          <w:sz w:val="26"/>
          <w:szCs w:val="26"/>
        </w:rPr>
        <w:t>Quarterly Coordinated Assessment submitted 1-15</w:t>
      </w:r>
    </w:p>
    <w:p w:rsidR="004634B7" w:rsidRPr="00E112D4" w:rsidRDefault="004634B7" w:rsidP="004634B7">
      <w:pPr>
        <w:spacing w:after="0" w:line="240" w:lineRule="auto"/>
        <w:rPr>
          <w:rFonts w:ascii="Cambria" w:hAnsi="Cambria"/>
          <w:b/>
          <w:sz w:val="26"/>
          <w:szCs w:val="26"/>
        </w:rPr>
      </w:pPr>
    </w:p>
    <w:p w:rsidR="004634B7" w:rsidRPr="00E112D4" w:rsidRDefault="001C1434" w:rsidP="004634B7">
      <w:pPr>
        <w:spacing w:after="0" w:line="240" w:lineRule="auto"/>
        <w:rPr>
          <w:rFonts w:ascii="Cambria" w:hAnsi="Cambria"/>
          <w:sz w:val="26"/>
          <w:szCs w:val="26"/>
        </w:rPr>
      </w:pPr>
      <w:r w:rsidRPr="00E112D4">
        <w:rPr>
          <w:rFonts w:ascii="Cambria" w:hAnsi="Cambria"/>
          <w:sz w:val="26"/>
          <w:szCs w:val="26"/>
        </w:rPr>
        <w:t>Linda informed the group of the Coordinated Assessment discussion held on yesterday, February 9, 2016.  The group’s discussion focused on the utilization of the coordinated assessment, amongst different agencies.  Emphasis was placed on utilization of the VI-SPDAT and</w:t>
      </w:r>
      <w:r w:rsidR="00F26793" w:rsidRPr="00E112D4">
        <w:rPr>
          <w:rFonts w:ascii="Cambria" w:hAnsi="Cambria"/>
          <w:sz w:val="26"/>
          <w:szCs w:val="26"/>
        </w:rPr>
        <w:t xml:space="preserve"> the consideration of </w:t>
      </w:r>
      <w:r w:rsidRPr="00E112D4">
        <w:rPr>
          <w:rFonts w:ascii="Cambria" w:hAnsi="Cambria"/>
          <w:sz w:val="26"/>
          <w:szCs w:val="26"/>
        </w:rPr>
        <w:t>agencies and c</w:t>
      </w:r>
      <w:r w:rsidR="00F26793" w:rsidRPr="00E112D4">
        <w:rPr>
          <w:rFonts w:ascii="Cambria" w:hAnsi="Cambria"/>
          <w:sz w:val="26"/>
          <w:szCs w:val="26"/>
        </w:rPr>
        <w:t xml:space="preserve">ommittees’ individual opinions, </w:t>
      </w:r>
      <w:r w:rsidRPr="00E112D4">
        <w:rPr>
          <w:rFonts w:ascii="Cambria" w:hAnsi="Cambria"/>
          <w:sz w:val="26"/>
          <w:szCs w:val="26"/>
        </w:rPr>
        <w:t>in addition to the VI-SPDAT, when assessing clients.</w:t>
      </w:r>
    </w:p>
    <w:p w:rsidR="0082480B" w:rsidRPr="00E112D4" w:rsidRDefault="0082480B" w:rsidP="004634B7">
      <w:pPr>
        <w:spacing w:after="0" w:line="240" w:lineRule="auto"/>
        <w:rPr>
          <w:rFonts w:ascii="Cambria" w:hAnsi="Cambria"/>
          <w:sz w:val="26"/>
          <w:szCs w:val="26"/>
        </w:rPr>
      </w:pPr>
    </w:p>
    <w:p w:rsidR="00B4021F" w:rsidRPr="00E112D4" w:rsidRDefault="00B4021F" w:rsidP="004634B7">
      <w:pPr>
        <w:spacing w:after="0" w:line="240" w:lineRule="auto"/>
        <w:rPr>
          <w:rFonts w:ascii="Cambria" w:hAnsi="Cambria"/>
          <w:b/>
          <w:sz w:val="26"/>
          <w:szCs w:val="26"/>
          <w:u w:val="single"/>
        </w:rPr>
      </w:pPr>
      <w:r w:rsidRPr="00E112D4">
        <w:rPr>
          <w:rFonts w:ascii="Cambria" w:hAnsi="Cambria"/>
          <w:b/>
          <w:sz w:val="26"/>
          <w:szCs w:val="26"/>
          <w:u w:val="single"/>
        </w:rPr>
        <w:t>Restructuring of the Wednesday Housing Stabilization Meeting</w:t>
      </w:r>
      <w:r w:rsidR="00653423" w:rsidRPr="00E112D4">
        <w:rPr>
          <w:rFonts w:ascii="Cambria" w:hAnsi="Cambria"/>
          <w:b/>
          <w:sz w:val="26"/>
          <w:szCs w:val="26"/>
          <w:u w:val="single"/>
        </w:rPr>
        <w:t xml:space="preserve">: </w:t>
      </w:r>
      <w:r w:rsidR="00D972E8" w:rsidRPr="00E112D4">
        <w:rPr>
          <w:rFonts w:ascii="Cambria" w:hAnsi="Cambria"/>
          <w:b/>
          <w:sz w:val="26"/>
          <w:szCs w:val="26"/>
          <w:u w:val="single"/>
        </w:rPr>
        <w:t>Feedback from BOS</w:t>
      </w:r>
    </w:p>
    <w:p w:rsidR="004634B7" w:rsidRPr="00E112D4" w:rsidRDefault="004634B7" w:rsidP="004634B7">
      <w:pPr>
        <w:spacing w:after="0" w:line="240" w:lineRule="auto"/>
        <w:rPr>
          <w:rFonts w:ascii="Cambria" w:hAnsi="Cambria"/>
          <w:b/>
          <w:sz w:val="26"/>
          <w:szCs w:val="26"/>
          <w:u w:val="single"/>
        </w:rPr>
      </w:pPr>
    </w:p>
    <w:p w:rsidR="00211C17" w:rsidRPr="00E112D4" w:rsidRDefault="001963D4" w:rsidP="00D972E8">
      <w:pPr>
        <w:spacing w:after="0" w:line="240" w:lineRule="auto"/>
        <w:rPr>
          <w:rFonts w:ascii="Cambria" w:hAnsi="Cambria"/>
          <w:sz w:val="26"/>
          <w:szCs w:val="26"/>
        </w:rPr>
      </w:pPr>
      <w:r w:rsidRPr="00E112D4">
        <w:rPr>
          <w:rFonts w:ascii="Cambria" w:hAnsi="Cambria"/>
          <w:sz w:val="26"/>
          <w:szCs w:val="26"/>
        </w:rPr>
        <w:t>Jim shared feedback</w:t>
      </w:r>
      <w:r w:rsidR="00D972E8" w:rsidRPr="00E112D4">
        <w:rPr>
          <w:rFonts w:ascii="Cambria" w:hAnsi="Cambria"/>
          <w:sz w:val="26"/>
          <w:szCs w:val="26"/>
        </w:rPr>
        <w:t xml:space="preserve"> received from the NCCEH Project Specialist</w:t>
      </w:r>
      <w:r w:rsidRPr="00E112D4">
        <w:rPr>
          <w:rFonts w:ascii="Cambria" w:hAnsi="Cambria"/>
          <w:sz w:val="26"/>
          <w:szCs w:val="26"/>
        </w:rPr>
        <w:t>, pertaining</w:t>
      </w:r>
      <w:r w:rsidR="00D972E8" w:rsidRPr="00E112D4">
        <w:rPr>
          <w:rFonts w:ascii="Cambria" w:hAnsi="Cambria"/>
          <w:sz w:val="26"/>
          <w:szCs w:val="26"/>
        </w:rPr>
        <w:t xml:space="preserve"> to forms developed </w:t>
      </w:r>
      <w:r w:rsidRPr="00E112D4">
        <w:rPr>
          <w:rFonts w:ascii="Cambria" w:hAnsi="Cambria"/>
          <w:sz w:val="26"/>
          <w:szCs w:val="26"/>
        </w:rPr>
        <w:t>for assistance within the housing stabilization committee.  T</w:t>
      </w:r>
      <w:r w:rsidR="00D972E8" w:rsidRPr="00E112D4">
        <w:rPr>
          <w:rFonts w:ascii="Cambria" w:hAnsi="Cambria"/>
          <w:sz w:val="26"/>
          <w:szCs w:val="26"/>
        </w:rPr>
        <w:t xml:space="preserve">he Project </w:t>
      </w:r>
      <w:r w:rsidRPr="00E112D4">
        <w:rPr>
          <w:rFonts w:ascii="Cambria" w:hAnsi="Cambria"/>
          <w:sz w:val="26"/>
          <w:szCs w:val="26"/>
        </w:rPr>
        <w:t>Specialist</w:t>
      </w:r>
      <w:r w:rsidR="00D972E8" w:rsidRPr="00E112D4">
        <w:rPr>
          <w:rFonts w:ascii="Cambria" w:hAnsi="Cambria"/>
          <w:sz w:val="26"/>
          <w:szCs w:val="26"/>
        </w:rPr>
        <w:t xml:space="preserve"> </w:t>
      </w:r>
      <w:r w:rsidRPr="00E112D4">
        <w:rPr>
          <w:rFonts w:ascii="Cambria" w:hAnsi="Cambria"/>
          <w:sz w:val="26"/>
          <w:szCs w:val="26"/>
        </w:rPr>
        <w:t xml:space="preserve">found </w:t>
      </w:r>
      <w:r w:rsidR="00EE7FE0">
        <w:rPr>
          <w:rFonts w:ascii="Cambria" w:hAnsi="Cambria"/>
          <w:sz w:val="26"/>
          <w:szCs w:val="26"/>
        </w:rPr>
        <w:t>the forms proficient and commended us for reaching out to them for feedback</w:t>
      </w:r>
      <w:r w:rsidRPr="00E112D4">
        <w:rPr>
          <w:rFonts w:ascii="Cambria" w:hAnsi="Cambria"/>
          <w:sz w:val="26"/>
          <w:szCs w:val="26"/>
        </w:rPr>
        <w:t>.</w:t>
      </w:r>
      <w:r w:rsidR="008D25DC" w:rsidRPr="00E112D4">
        <w:rPr>
          <w:rFonts w:ascii="Cambria" w:hAnsi="Cambria"/>
          <w:sz w:val="26"/>
          <w:szCs w:val="26"/>
        </w:rPr>
        <w:t xml:space="preserve">  Lynne elaborated on thoughts of the</w:t>
      </w:r>
      <w:r w:rsidR="006B254B">
        <w:rPr>
          <w:rFonts w:ascii="Cambria" w:hAnsi="Cambria"/>
          <w:sz w:val="26"/>
          <w:szCs w:val="26"/>
        </w:rPr>
        <w:t xml:space="preserve"> Project Specialist and discussed with</w:t>
      </w:r>
      <w:r w:rsidR="008D25DC" w:rsidRPr="00E112D4">
        <w:rPr>
          <w:rFonts w:ascii="Cambria" w:hAnsi="Cambria"/>
          <w:sz w:val="26"/>
          <w:szCs w:val="26"/>
        </w:rPr>
        <w:t xml:space="preserve"> the group of concerns with the VI-SPDAT.</w:t>
      </w:r>
      <w:r w:rsidRPr="00E112D4">
        <w:rPr>
          <w:rFonts w:ascii="Cambria" w:hAnsi="Cambria"/>
          <w:sz w:val="26"/>
          <w:szCs w:val="26"/>
        </w:rPr>
        <w:t xml:space="preserve">  </w:t>
      </w:r>
      <w:r w:rsidR="008D25DC" w:rsidRPr="00E112D4">
        <w:rPr>
          <w:rFonts w:ascii="Cambria" w:hAnsi="Cambria"/>
          <w:sz w:val="26"/>
          <w:szCs w:val="26"/>
        </w:rPr>
        <w:t xml:space="preserve">According to Lynne and other members of the housing stabilization committee, </w:t>
      </w:r>
      <w:r w:rsidRPr="00E112D4">
        <w:rPr>
          <w:rFonts w:ascii="Cambria" w:hAnsi="Cambria"/>
          <w:sz w:val="26"/>
          <w:szCs w:val="26"/>
        </w:rPr>
        <w:t xml:space="preserve">the VI-SPDAT appears to </w:t>
      </w:r>
      <w:r w:rsidR="006B254B">
        <w:rPr>
          <w:rFonts w:ascii="Cambria" w:hAnsi="Cambria"/>
          <w:sz w:val="26"/>
          <w:szCs w:val="26"/>
        </w:rPr>
        <w:t xml:space="preserve">sometimes </w:t>
      </w:r>
      <w:r w:rsidRPr="00E112D4">
        <w:rPr>
          <w:rFonts w:ascii="Cambria" w:hAnsi="Cambria"/>
          <w:sz w:val="26"/>
          <w:szCs w:val="26"/>
        </w:rPr>
        <w:t xml:space="preserve">produce scores which are lower, than expected.  </w:t>
      </w:r>
      <w:r w:rsidR="008D25DC" w:rsidRPr="00E112D4">
        <w:rPr>
          <w:rFonts w:ascii="Cambria" w:hAnsi="Cambria"/>
          <w:sz w:val="26"/>
          <w:szCs w:val="26"/>
        </w:rPr>
        <w:t>In communication</w:t>
      </w:r>
      <w:r w:rsidR="006B254B">
        <w:rPr>
          <w:rFonts w:ascii="Cambria" w:hAnsi="Cambria"/>
          <w:sz w:val="26"/>
          <w:szCs w:val="26"/>
        </w:rPr>
        <w:t xml:space="preserve"> it was discussed that it is acceptable to use additional</w:t>
      </w:r>
      <w:r w:rsidR="00533071">
        <w:rPr>
          <w:rFonts w:ascii="Cambria" w:hAnsi="Cambria"/>
          <w:sz w:val="26"/>
          <w:szCs w:val="26"/>
        </w:rPr>
        <w:t xml:space="preserve"> factors</w:t>
      </w:r>
      <w:r w:rsidR="006B254B">
        <w:rPr>
          <w:rFonts w:ascii="Cambria" w:hAnsi="Cambria"/>
          <w:sz w:val="26"/>
          <w:szCs w:val="26"/>
        </w:rPr>
        <w:t xml:space="preserve"> in addition to the </w:t>
      </w:r>
      <w:r w:rsidRPr="00E112D4">
        <w:rPr>
          <w:rFonts w:ascii="Cambria" w:hAnsi="Cambria"/>
          <w:sz w:val="26"/>
          <w:szCs w:val="26"/>
        </w:rPr>
        <w:t xml:space="preserve">VI-SPDAT </w:t>
      </w:r>
      <w:r w:rsidR="008D25DC" w:rsidRPr="00E112D4">
        <w:rPr>
          <w:rFonts w:ascii="Cambria" w:hAnsi="Cambria"/>
          <w:sz w:val="26"/>
          <w:szCs w:val="26"/>
        </w:rPr>
        <w:t>when prioritizing individuals for housing placement.</w:t>
      </w:r>
      <w:r w:rsidR="00887912" w:rsidRPr="00E112D4">
        <w:rPr>
          <w:rFonts w:ascii="Cambria" w:hAnsi="Cambria"/>
          <w:sz w:val="26"/>
          <w:szCs w:val="26"/>
        </w:rPr>
        <w:t xml:space="preserve">  </w:t>
      </w:r>
    </w:p>
    <w:p w:rsidR="00736298" w:rsidRPr="00E112D4" w:rsidRDefault="00736298" w:rsidP="00D972E8">
      <w:pPr>
        <w:spacing w:after="0" w:line="240" w:lineRule="auto"/>
        <w:rPr>
          <w:rFonts w:ascii="Cambria" w:hAnsi="Cambria"/>
          <w:sz w:val="26"/>
          <w:szCs w:val="26"/>
        </w:rPr>
      </w:pPr>
    </w:p>
    <w:p w:rsidR="00736298" w:rsidRPr="00E112D4" w:rsidRDefault="00736298" w:rsidP="00D972E8">
      <w:pPr>
        <w:spacing w:after="0" w:line="240" w:lineRule="auto"/>
        <w:rPr>
          <w:rFonts w:ascii="Cambria" w:hAnsi="Cambria"/>
          <w:sz w:val="26"/>
          <w:szCs w:val="26"/>
        </w:rPr>
      </w:pPr>
      <w:r w:rsidRPr="00E112D4">
        <w:rPr>
          <w:rFonts w:ascii="Cambria" w:hAnsi="Cambria"/>
          <w:sz w:val="26"/>
          <w:szCs w:val="26"/>
        </w:rPr>
        <w:t>Lynne discussed suggestions made by the project specialist which encouraged that the Housing Stabilization Committee seek other avenues for supplemental money, for when Rapid Rehousing money is exhausted.</w:t>
      </w:r>
    </w:p>
    <w:p w:rsidR="00695E31" w:rsidRPr="00E112D4" w:rsidRDefault="00695E31" w:rsidP="004634B7">
      <w:pPr>
        <w:spacing w:after="0" w:line="240" w:lineRule="auto"/>
        <w:rPr>
          <w:rFonts w:ascii="Cambria" w:hAnsi="Cambria"/>
          <w:sz w:val="26"/>
          <w:szCs w:val="26"/>
        </w:rPr>
      </w:pPr>
    </w:p>
    <w:p w:rsidR="00AD2DD2" w:rsidRPr="00E112D4" w:rsidRDefault="00AD2DD2" w:rsidP="004634B7">
      <w:pPr>
        <w:spacing w:after="0" w:line="240" w:lineRule="auto"/>
        <w:rPr>
          <w:rFonts w:ascii="Cambria" w:hAnsi="Cambria"/>
          <w:b/>
          <w:sz w:val="26"/>
          <w:szCs w:val="26"/>
          <w:u w:val="single"/>
        </w:rPr>
      </w:pPr>
    </w:p>
    <w:p w:rsidR="00AD2DD2" w:rsidRPr="00E112D4" w:rsidRDefault="00AD2DD2" w:rsidP="004634B7">
      <w:pPr>
        <w:spacing w:after="0" w:line="240" w:lineRule="auto"/>
        <w:rPr>
          <w:rFonts w:ascii="Cambria" w:hAnsi="Cambria"/>
          <w:b/>
          <w:sz w:val="26"/>
          <w:szCs w:val="26"/>
          <w:u w:val="single"/>
        </w:rPr>
      </w:pPr>
    </w:p>
    <w:p w:rsidR="00050EA3" w:rsidRPr="00E112D4" w:rsidRDefault="00050EA3" w:rsidP="004634B7">
      <w:pPr>
        <w:spacing w:after="0" w:line="240" w:lineRule="auto"/>
        <w:rPr>
          <w:rFonts w:ascii="Cambria" w:hAnsi="Cambria"/>
          <w:b/>
          <w:sz w:val="26"/>
          <w:szCs w:val="26"/>
          <w:u w:val="single"/>
        </w:rPr>
      </w:pPr>
      <w:r w:rsidRPr="00E112D4">
        <w:rPr>
          <w:rFonts w:ascii="Cambria" w:hAnsi="Cambria"/>
          <w:b/>
          <w:sz w:val="26"/>
          <w:szCs w:val="26"/>
          <w:u w:val="single"/>
        </w:rPr>
        <w:t>2016 Point-in-Time Count: Updates</w:t>
      </w:r>
    </w:p>
    <w:p w:rsidR="001C23AF" w:rsidRPr="00E112D4" w:rsidRDefault="00050EA3" w:rsidP="004634B7">
      <w:pPr>
        <w:spacing w:after="0" w:line="240" w:lineRule="auto"/>
        <w:rPr>
          <w:rFonts w:ascii="Cambria" w:hAnsi="Cambria"/>
          <w:b/>
          <w:sz w:val="26"/>
          <w:szCs w:val="26"/>
        </w:rPr>
      </w:pPr>
      <w:r w:rsidRPr="00E112D4">
        <w:rPr>
          <w:rFonts w:ascii="Cambria" w:hAnsi="Cambria"/>
          <w:b/>
          <w:sz w:val="26"/>
          <w:szCs w:val="26"/>
        </w:rPr>
        <w:t>-HMIS Forms not available/Unsheltered Count Data due 2-19</w:t>
      </w:r>
    </w:p>
    <w:p w:rsidR="00EB2672" w:rsidRPr="00E112D4" w:rsidRDefault="00EB2672" w:rsidP="004634B7">
      <w:pPr>
        <w:spacing w:after="0" w:line="240" w:lineRule="auto"/>
        <w:rPr>
          <w:rFonts w:ascii="Cambria" w:hAnsi="Cambria"/>
          <w:sz w:val="26"/>
          <w:szCs w:val="26"/>
        </w:rPr>
      </w:pPr>
    </w:p>
    <w:p w:rsidR="00EB2672" w:rsidRPr="00E112D4" w:rsidRDefault="00207B9F" w:rsidP="004634B7">
      <w:pPr>
        <w:spacing w:after="0" w:line="240" w:lineRule="auto"/>
        <w:rPr>
          <w:rFonts w:ascii="Cambria" w:hAnsi="Cambria"/>
          <w:sz w:val="26"/>
          <w:szCs w:val="26"/>
        </w:rPr>
      </w:pPr>
      <w:r w:rsidRPr="00E112D4">
        <w:rPr>
          <w:rFonts w:ascii="Cambria" w:hAnsi="Cambria"/>
          <w:sz w:val="26"/>
          <w:szCs w:val="26"/>
        </w:rPr>
        <w:t>U</w:t>
      </w:r>
      <w:r w:rsidR="00EB2672" w:rsidRPr="00E112D4">
        <w:rPr>
          <w:rFonts w:ascii="Cambria" w:hAnsi="Cambria"/>
          <w:sz w:val="26"/>
          <w:szCs w:val="26"/>
        </w:rPr>
        <w:t>nsheltered forms are due on February 19</w:t>
      </w:r>
      <w:r w:rsidR="00EB2672" w:rsidRPr="00E112D4">
        <w:rPr>
          <w:rFonts w:ascii="Cambria" w:hAnsi="Cambria"/>
          <w:sz w:val="26"/>
          <w:szCs w:val="26"/>
          <w:vertAlign w:val="superscript"/>
        </w:rPr>
        <w:t>th</w:t>
      </w:r>
      <w:r w:rsidR="00EB2672" w:rsidRPr="00E112D4">
        <w:rPr>
          <w:rFonts w:ascii="Cambria" w:hAnsi="Cambria"/>
          <w:sz w:val="26"/>
          <w:szCs w:val="26"/>
        </w:rPr>
        <w:t>.</w:t>
      </w:r>
    </w:p>
    <w:p w:rsidR="005373FC" w:rsidRPr="00E112D4" w:rsidRDefault="005373FC" w:rsidP="004634B7">
      <w:pPr>
        <w:spacing w:after="0" w:line="240" w:lineRule="auto"/>
        <w:rPr>
          <w:rFonts w:ascii="Cambria" w:hAnsi="Cambria"/>
          <w:sz w:val="26"/>
          <w:szCs w:val="26"/>
        </w:rPr>
      </w:pPr>
    </w:p>
    <w:p w:rsidR="00EB2672" w:rsidRPr="00E112D4" w:rsidRDefault="00EB2672" w:rsidP="004634B7">
      <w:pPr>
        <w:spacing w:after="0" w:line="240" w:lineRule="auto"/>
        <w:rPr>
          <w:rFonts w:ascii="Cambria" w:hAnsi="Cambria"/>
          <w:sz w:val="26"/>
          <w:szCs w:val="26"/>
        </w:rPr>
      </w:pPr>
      <w:r w:rsidRPr="00E112D4">
        <w:rPr>
          <w:rFonts w:ascii="Cambria" w:hAnsi="Cambria"/>
          <w:sz w:val="26"/>
          <w:szCs w:val="26"/>
        </w:rPr>
        <w:t>F</w:t>
      </w:r>
      <w:r w:rsidR="00050EA3" w:rsidRPr="00E112D4">
        <w:rPr>
          <w:rFonts w:ascii="Cambria" w:hAnsi="Cambria"/>
          <w:sz w:val="26"/>
          <w:szCs w:val="26"/>
        </w:rPr>
        <w:t>orms for</w:t>
      </w:r>
      <w:r w:rsidRPr="00E112D4">
        <w:rPr>
          <w:rFonts w:ascii="Cambria" w:hAnsi="Cambria"/>
          <w:sz w:val="26"/>
          <w:szCs w:val="26"/>
        </w:rPr>
        <w:t xml:space="preserve"> reporting the sheltered homeless in</w:t>
      </w:r>
      <w:r w:rsidR="00050EA3" w:rsidRPr="00E112D4">
        <w:rPr>
          <w:rFonts w:ascii="Cambria" w:hAnsi="Cambria"/>
          <w:sz w:val="26"/>
          <w:szCs w:val="26"/>
        </w:rPr>
        <w:t xml:space="preserve"> HMIS are not available, at this time.  The system is still being updating for the purpos</w:t>
      </w:r>
      <w:r w:rsidRPr="00E112D4">
        <w:rPr>
          <w:rFonts w:ascii="Cambria" w:hAnsi="Cambria"/>
          <w:sz w:val="26"/>
          <w:szCs w:val="26"/>
        </w:rPr>
        <w:t>es of reporting</w:t>
      </w:r>
      <w:r w:rsidR="00207B9F" w:rsidRPr="00E112D4">
        <w:rPr>
          <w:rFonts w:ascii="Cambria" w:hAnsi="Cambria"/>
          <w:sz w:val="26"/>
          <w:szCs w:val="26"/>
        </w:rPr>
        <w:t>, the sheltered homeless.</w:t>
      </w:r>
    </w:p>
    <w:p w:rsidR="005373FC" w:rsidRPr="00E112D4" w:rsidRDefault="005373FC" w:rsidP="004634B7">
      <w:pPr>
        <w:spacing w:after="0" w:line="240" w:lineRule="auto"/>
        <w:rPr>
          <w:rFonts w:ascii="Cambria" w:hAnsi="Cambria"/>
          <w:sz w:val="26"/>
          <w:szCs w:val="26"/>
        </w:rPr>
      </w:pPr>
    </w:p>
    <w:p w:rsidR="00050EA3" w:rsidRPr="00E112D4" w:rsidRDefault="00EB2672" w:rsidP="004634B7">
      <w:pPr>
        <w:spacing w:after="0" w:line="240" w:lineRule="auto"/>
        <w:rPr>
          <w:rFonts w:ascii="Cambria" w:hAnsi="Cambria"/>
          <w:sz w:val="26"/>
          <w:szCs w:val="26"/>
        </w:rPr>
      </w:pPr>
      <w:r w:rsidRPr="00E112D4">
        <w:rPr>
          <w:rFonts w:ascii="Cambria" w:hAnsi="Cambria"/>
          <w:sz w:val="26"/>
          <w:szCs w:val="26"/>
        </w:rPr>
        <w:t>There are currently no updates, for when forms will be available, for the purposes of reporting the sheltered homeless.</w:t>
      </w:r>
      <w:r w:rsidR="00050EA3" w:rsidRPr="00E112D4">
        <w:rPr>
          <w:rFonts w:ascii="Cambria" w:hAnsi="Cambria"/>
          <w:sz w:val="26"/>
          <w:szCs w:val="26"/>
        </w:rPr>
        <w:t xml:space="preserve"> </w:t>
      </w:r>
    </w:p>
    <w:p w:rsidR="00050EA3" w:rsidRPr="00E112D4" w:rsidRDefault="00050EA3" w:rsidP="004634B7">
      <w:pPr>
        <w:spacing w:after="0" w:line="240" w:lineRule="auto"/>
        <w:rPr>
          <w:rFonts w:ascii="Cambria" w:hAnsi="Cambria"/>
          <w:sz w:val="26"/>
          <w:szCs w:val="26"/>
        </w:rPr>
      </w:pPr>
    </w:p>
    <w:p w:rsidR="00D06B26" w:rsidRPr="00E112D4" w:rsidRDefault="001C23AF" w:rsidP="00030BC3">
      <w:pPr>
        <w:spacing w:after="0"/>
        <w:rPr>
          <w:rFonts w:ascii="Cambria" w:hAnsi="Cambria"/>
          <w:b/>
          <w:sz w:val="26"/>
          <w:szCs w:val="26"/>
          <w:u w:val="single"/>
        </w:rPr>
      </w:pPr>
      <w:r w:rsidRPr="00E112D4">
        <w:rPr>
          <w:rFonts w:ascii="Cambria" w:hAnsi="Cambria"/>
          <w:b/>
          <w:sz w:val="26"/>
          <w:szCs w:val="26"/>
          <w:u w:val="single"/>
        </w:rPr>
        <w:t>Emergency Solutions Grant (ESG) &amp; CoC Permanent Housing Grant</w:t>
      </w:r>
      <w:r w:rsidR="00EB2672" w:rsidRPr="00E112D4">
        <w:rPr>
          <w:rFonts w:ascii="Cambria" w:hAnsi="Cambria"/>
          <w:b/>
          <w:sz w:val="26"/>
          <w:szCs w:val="26"/>
          <w:u w:val="single"/>
        </w:rPr>
        <w:t>:</w:t>
      </w:r>
      <w:r w:rsidR="00653423" w:rsidRPr="00E112D4">
        <w:rPr>
          <w:rFonts w:ascii="Cambria" w:hAnsi="Cambria"/>
          <w:b/>
          <w:sz w:val="26"/>
          <w:szCs w:val="26"/>
          <w:u w:val="single"/>
        </w:rPr>
        <w:t xml:space="preserve"> </w:t>
      </w:r>
      <w:r w:rsidR="00EB2672" w:rsidRPr="00E112D4">
        <w:rPr>
          <w:rFonts w:ascii="Cambria" w:hAnsi="Cambria"/>
          <w:b/>
          <w:sz w:val="26"/>
          <w:szCs w:val="26"/>
          <w:u w:val="single"/>
        </w:rPr>
        <w:t>Grant Updates</w:t>
      </w:r>
    </w:p>
    <w:p w:rsidR="00030BC3" w:rsidRPr="00E112D4" w:rsidRDefault="00030BC3" w:rsidP="00030BC3">
      <w:pPr>
        <w:spacing w:after="0"/>
        <w:rPr>
          <w:rFonts w:ascii="Cambria" w:hAnsi="Cambria"/>
          <w:b/>
          <w:sz w:val="26"/>
          <w:szCs w:val="26"/>
          <w:u w:val="single"/>
        </w:rPr>
      </w:pPr>
    </w:p>
    <w:p w:rsidR="001C23AF" w:rsidRPr="00E112D4" w:rsidRDefault="00F62B8C" w:rsidP="00030BC3">
      <w:pPr>
        <w:spacing w:after="0"/>
        <w:rPr>
          <w:rFonts w:ascii="Cambria" w:hAnsi="Cambria"/>
          <w:sz w:val="26"/>
          <w:szCs w:val="26"/>
        </w:rPr>
      </w:pPr>
      <w:r w:rsidRPr="00E112D4">
        <w:rPr>
          <w:rFonts w:ascii="Cambria" w:hAnsi="Cambria"/>
          <w:sz w:val="26"/>
          <w:szCs w:val="26"/>
        </w:rPr>
        <w:t xml:space="preserve">Jim announced that there are no major updates with the </w:t>
      </w:r>
      <w:r w:rsidR="000213B0" w:rsidRPr="00E112D4">
        <w:rPr>
          <w:rFonts w:ascii="Cambria" w:hAnsi="Cambria"/>
          <w:sz w:val="26"/>
          <w:szCs w:val="26"/>
        </w:rPr>
        <w:t>ESG and COC PH Grant</w:t>
      </w:r>
      <w:r w:rsidRPr="00E112D4">
        <w:rPr>
          <w:rFonts w:ascii="Cambria" w:hAnsi="Cambria"/>
          <w:sz w:val="26"/>
          <w:szCs w:val="26"/>
        </w:rPr>
        <w:t>.  From speaking with ke</w:t>
      </w:r>
      <w:r w:rsidR="00E26A9C">
        <w:rPr>
          <w:rFonts w:ascii="Cambria" w:hAnsi="Cambria"/>
          <w:sz w:val="26"/>
          <w:szCs w:val="26"/>
        </w:rPr>
        <w:t>y individuals (grant recipients)</w:t>
      </w:r>
      <w:r w:rsidRPr="00E112D4">
        <w:rPr>
          <w:rFonts w:ascii="Cambria" w:hAnsi="Cambria"/>
          <w:sz w:val="26"/>
          <w:szCs w:val="26"/>
        </w:rPr>
        <w:t xml:space="preserve"> the contracts have been received and are being handled by the appropriate individuals.</w:t>
      </w:r>
    </w:p>
    <w:p w:rsidR="008C5574" w:rsidRPr="00E112D4" w:rsidRDefault="008C5574" w:rsidP="00030BC3">
      <w:pPr>
        <w:spacing w:after="0"/>
        <w:rPr>
          <w:rFonts w:ascii="Cambria" w:hAnsi="Cambria"/>
          <w:b/>
          <w:sz w:val="26"/>
          <w:szCs w:val="26"/>
          <w:u w:val="single"/>
        </w:rPr>
      </w:pPr>
    </w:p>
    <w:p w:rsidR="00221C4B" w:rsidRPr="00E112D4" w:rsidRDefault="00221C4B" w:rsidP="00030BC3">
      <w:pPr>
        <w:spacing w:after="0"/>
        <w:rPr>
          <w:rFonts w:ascii="Cambria" w:hAnsi="Cambria"/>
          <w:b/>
          <w:sz w:val="26"/>
          <w:szCs w:val="26"/>
          <w:u w:val="single"/>
        </w:rPr>
      </w:pPr>
      <w:r w:rsidRPr="00E112D4">
        <w:rPr>
          <w:rFonts w:ascii="Cambria" w:hAnsi="Cambria"/>
          <w:b/>
          <w:sz w:val="26"/>
          <w:szCs w:val="26"/>
          <w:u w:val="single"/>
        </w:rPr>
        <w:t>Housing Updates</w:t>
      </w:r>
    </w:p>
    <w:p w:rsidR="00030BC3" w:rsidRPr="00E112D4" w:rsidRDefault="00030BC3" w:rsidP="00030BC3">
      <w:pPr>
        <w:spacing w:after="0"/>
        <w:rPr>
          <w:rFonts w:ascii="Cambria" w:hAnsi="Cambria"/>
          <w:b/>
          <w:sz w:val="26"/>
          <w:szCs w:val="26"/>
          <w:u w:val="single"/>
        </w:rPr>
      </w:pPr>
    </w:p>
    <w:p w:rsidR="00B30BDE" w:rsidRPr="00E112D4" w:rsidRDefault="00221C4B" w:rsidP="00030BC3">
      <w:pPr>
        <w:spacing w:after="0"/>
        <w:rPr>
          <w:rFonts w:ascii="Cambria" w:hAnsi="Cambria"/>
          <w:sz w:val="26"/>
          <w:szCs w:val="26"/>
        </w:rPr>
      </w:pPr>
      <w:r w:rsidRPr="00E112D4">
        <w:rPr>
          <w:rFonts w:ascii="Cambria" w:hAnsi="Cambria"/>
          <w:sz w:val="26"/>
          <w:szCs w:val="26"/>
        </w:rPr>
        <w:t>Trillium</w:t>
      </w:r>
      <w:r w:rsidR="007A1A60" w:rsidRPr="00E112D4">
        <w:rPr>
          <w:rFonts w:ascii="Cambria" w:hAnsi="Cambria"/>
          <w:sz w:val="26"/>
          <w:szCs w:val="26"/>
        </w:rPr>
        <w:t>/Talaika Goss-</w:t>
      </w:r>
      <w:r w:rsidR="00957284" w:rsidRPr="00E112D4">
        <w:rPr>
          <w:rFonts w:ascii="Cambria" w:hAnsi="Cambria"/>
          <w:sz w:val="26"/>
          <w:szCs w:val="26"/>
        </w:rPr>
        <w:t>Williams</w:t>
      </w:r>
      <w:r w:rsidRPr="00E112D4">
        <w:rPr>
          <w:rFonts w:ascii="Cambria" w:hAnsi="Cambria"/>
          <w:sz w:val="26"/>
          <w:szCs w:val="26"/>
        </w:rPr>
        <w:t>-</w:t>
      </w:r>
      <w:r w:rsidR="00874972" w:rsidRPr="00E112D4">
        <w:rPr>
          <w:rFonts w:ascii="Cambria" w:hAnsi="Cambria"/>
          <w:sz w:val="26"/>
          <w:szCs w:val="26"/>
        </w:rPr>
        <w:t>Currently No Openings</w:t>
      </w:r>
    </w:p>
    <w:p w:rsidR="006B6BF4" w:rsidRPr="00E112D4" w:rsidRDefault="006B6BF4" w:rsidP="00030BC3">
      <w:pPr>
        <w:spacing w:after="0"/>
        <w:rPr>
          <w:rFonts w:ascii="Cambria" w:hAnsi="Cambria"/>
          <w:sz w:val="26"/>
          <w:szCs w:val="26"/>
        </w:rPr>
      </w:pPr>
    </w:p>
    <w:p w:rsidR="006B6BF4" w:rsidRPr="00E112D4" w:rsidRDefault="00BA3EC0" w:rsidP="00030BC3">
      <w:pPr>
        <w:spacing w:after="0"/>
        <w:rPr>
          <w:rFonts w:ascii="Cambria" w:hAnsi="Cambria"/>
          <w:sz w:val="26"/>
          <w:szCs w:val="26"/>
        </w:rPr>
      </w:pPr>
      <w:r w:rsidRPr="00E112D4">
        <w:rPr>
          <w:rFonts w:ascii="Cambria" w:hAnsi="Cambria"/>
          <w:sz w:val="26"/>
          <w:szCs w:val="26"/>
        </w:rPr>
        <w:t>GHA/Tujuanda Sanders</w:t>
      </w:r>
      <w:r w:rsidR="008C5574" w:rsidRPr="00E112D4">
        <w:rPr>
          <w:rFonts w:ascii="Cambria" w:hAnsi="Cambria"/>
          <w:sz w:val="26"/>
          <w:szCs w:val="26"/>
        </w:rPr>
        <w:t>-Currently Has Openings for Shelter Plus Care</w:t>
      </w:r>
      <w:r w:rsidR="007A1A60" w:rsidRPr="00E112D4">
        <w:rPr>
          <w:rFonts w:ascii="Cambria" w:hAnsi="Cambria"/>
          <w:sz w:val="26"/>
          <w:szCs w:val="26"/>
        </w:rPr>
        <w:t>; the HCV</w:t>
      </w:r>
      <w:r w:rsidR="006B6BF4" w:rsidRPr="00E112D4">
        <w:rPr>
          <w:rFonts w:ascii="Cambria" w:hAnsi="Cambria"/>
          <w:sz w:val="26"/>
          <w:szCs w:val="26"/>
        </w:rPr>
        <w:t xml:space="preserve"> </w:t>
      </w:r>
    </w:p>
    <w:p w:rsidR="00221C4B" w:rsidRPr="00E112D4" w:rsidRDefault="00E26A9C" w:rsidP="00030BC3">
      <w:pPr>
        <w:spacing w:after="0"/>
        <w:rPr>
          <w:rFonts w:ascii="Cambria" w:hAnsi="Cambria"/>
          <w:sz w:val="26"/>
          <w:szCs w:val="26"/>
        </w:rPr>
      </w:pPr>
      <w:r>
        <w:rPr>
          <w:rFonts w:ascii="Cambria" w:hAnsi="Cambria"/>
          <w:sz w:val="26"/>
          <w:szCs w:val="26"/>
        </w:rPr>
        <w:t>(Housing Choice Voucher Program/Section 8)</w:t>
      </w:r>
      <w:r w:rsidR="007A1A60" w:rsidRPr="00E112D4">
        <w:rPr>
          <w:rFonts w:ascii="Cambria" w:hAnsi="Cambria"/>
          <w:sz w:val="26"/>
          <w:szCs w:val="26"/>
        </w:rPr>
        <w:t xml:space="preserve"> will be accepting applications beginning on February </w:t>
      </w:r>
      <w:proofErr w:type="gramStart"/>
      <w:r w:rsidR="007A1A60" w:rsidRPr="00E112D4">
        <w:rPr>
          <w:rFonts w:ascii="Cambria" w:hAnsi="Cambria"/>
          <w:sz w:val="26"/>
          <w:szCs w:val="26"/>
        </w:rPr>
        <w:t>15</w:t>
      </w:r>
      <w:r w:rsidR="007A1A60" w:rsidRPr="00E112D4">
        <w:rPr>
          <w:rFonts w:ascii="Cambria" w:hAnsi="Cambria"/>
          <w:sz w:val="26"/>
          <w:szCs w:val="26"/>
          <w:vertAlign w:val="superscript"/>
        </w:rPr>
        <w:t xml:space="preserve">th </w:t>
      </w:r>
      <w:r w:rsidR="007A1A60" w:rsidRPr="00E112D4">
        <w:rPr>
          <w:rFonts w:ascii="Cambria" w:hAnsi="Cambria"/>
          <w:sz w:val="26"/>
          <w:szCs w:val="26"/>
        </w:rPr>
        <w:t>;</w:t>
      </w:r>
      <w:proofErr w:type="gramEnd"/>
      <w:r w:rsidR="007A1A60" w:rsidRPr="00E112D4">
        <w:rPr>
          <w:rFonts w:ascii="Cambria" w:hAnsi="Cambria"/>
          <w:sz w:val="26"/>
          <w:szCs w:val="26"/>
        </w:rPr>
        <w:t xml:space="preserve"> interested applicants can apply online.</w:t>
      </w:r>
    </w:p>
    <w:p w:rsidR="006B6BF4" w:rsidRPr="00E112D4" w:rsidRDefault="006B6BF4" w:rsidP="00030BC3">
      <w:pPr>
        <w:spacing w:after="0"/>
        <w:rPr>
          <w:rFonts w:ascii="Cambria" w:hAnsi="Cambria"/>
          <w:sz w:val="26"/>
          <w:szCs w:val="26"/>
        </w:rPr>
      </w:pPr>
    </w:p>
    <w:p w:rsidR="00BA3EC0" w:rsidRPr="00E112D4" w:rsidRDefault="00715263" w:rsidP="007A1A60">
      <w:pPr>
        <w:spacing w:after="0"/>
        <w:rPr>
          <w:rFonts w:ascii="Cambria" w:hAnsi="Cambria"/>
          <w:sz w:val="26"/>
          <w:szCs w:val="26"/>
        </w:rPr>
      </w:pPr>
      <w:r w:rsidRPr="00E112D4">
        <w:rPr>
          <w:rFonts w:ascii="Cambria" w:hAnsi="Cambria"/>
          <w:sz w:val="26"/>
          <w:szCs w:val="26"/>
        </w:rPr>
        <w:t>CCC/</w:t>
      </w:r>
      <w:r w:rsidR="00BA3EC0" w:rsidRPr="00E112D4">
        <w:rPr>
          <w:rFonts w:ascii="Cambria" w:hAnsi="Cambria"/>
          <w:sz w:val="26"/>
          <w:szCs w:val="26"/>
        </w:rPr>
        <w:t xml:space="preserve">Tonette Latham-Currently One Opening </w:t>
      </w:r>
      <w:r w:rsidR="007A1A60" w:rsidRPr="00E112D4">
        <w:rPr>
          <w:rFonts w:ascii="Cambria" w:hAnsi="Cambria"/>
          <w:sz w:val="26"/>
          <w:szCs w:val="26"/>
        </w:rPr>
        <w:t>in Project Stable Solutions</w:t>
      </w:r>
    </w:p>
    <w:p w:rsidR="006B6BF4" w:rsidRPr="00E112D4" w:rsidRDefault="006B6BF4" w:rsidP="007A1A60">
      <w:pPr>
        <w:spacing w:after="0"/>
        <w:rPr>
          <w:rFonts w:ascii="Cambria" w:hAnsi="Cambria"/>
          <w:sz w:val="26"/>
          <w:szCs w:val="26"/>
        </w:rPr>
      </w:pPr>
    </w:p>
    <w:p w:rsidR="001A5A61" w:rsidRPr="00E112D4" w:rsidRDefault="00BA3EC0" w:rsidP="001A5A61">
      <w:pPr>
        <w:spacing w:after="0"/>
        <w:rPr>
          <w:rFonts w:ascii="Cambria" w:hAnsi="Cambria"/>
          <w:sz w:val="26"/>
          <w:szCs w:val="26"/>
        </w:rPr>
      </w:pPr>
      <w:r w:rsidRPr="00E112D4">
        <w:rPr>
          <w:rFonts w:ascii="Cambria" w:hAnsi="Cambria"/>
          <w:sz w:val="26"/>
          <w:szCs w:val="26"/>
        </w:rPr>
        <w:t>Rapid Rehousing</w:t>
      </w:r>
      <w:r w:rsidR="00957284" w:rsidRPr="00E112D4">
        <w:rPr>
          <w:rFonts w:ascii="Cambria" w:hAnsi="Cambria"/>
          <w:sz w:val="26"/>
          <w:szCs w:val="26"/>
        </w:rPr>
        <w:t>/Deloris Farmer/Jim Cox</w:t>
      </w:r>
      <w:r w:rsidRPr="00E112D4">
        <w:rPr>
          <w:rFonts w:ascii="Cambria" w:hAnsi="Cambria"/>
          <w:sz w:val="26"/>
          <w:szCs w:val="26"/>
        </w:rPr>
        <w:t xml:space="preserve">-Currently </w:t>
      </w:r>
      <w:r w:rsidR="00C1554B" w:rsidRPr="00E112D4">
        <w:rPr>
          <w:rFonts w:ascii="Cambria" w:hAnsi="Cambria"/>
          <w:sz w:val="26"/>
          <w:szCs w:val="26"/>
        </w:rPr>
        <w:t>has no monies available</w:t>
      </w:r>
    </w:p>
    <w:p w:rsidR="001A5A61" w:rsidRPr="00E112D4" w:rsidRDefault="001A5A61" w:rsidP="001A5A61">
      <w:pPr>
        <w:spacing w:after="0"/>
        <w:rPr>
          <w:rFonts w:ascii="Cambria" w:hAnsi="Cambria"/>
          <w:sz w:val="26"/>
          <w:szCs w:val="26"/>
        </w:rPr>
      </w:pPr>
    </w:p>
    <w:p w:rsidR="00E112D4" w:rsidRPr="00E112D4" w:rsidRDefault="00E112D4" w:rsidP="003F115F">
      <w:pPr>
        <w:rPr>
          <w:rFonts w:ascii="Cambria" w:hAnsi="Cambria"/>
          <w:b/>
          <w:sz w:val="26"/>
          <w:szCs w:val="26"/>
          <w:u w:val="single"/>
        </w:rPr>
      </w:pPr>
    </w:p>
    <w:p w:rsidR="00E112D4" w:rsidRPr="00E112D4" w:rsidRDefault="00E112D4" w:rsidP="003F115F">
      <w:pPr>
        <w:rPr>
          <w:rFonts w:ascii="Cambria" w:hAnsi="Cambria"/>
          <w:b/>
          <w:sz w:val="26"/>
          <w:szCs w:val="26"/>
          <w:u w:val="single"/>
        </w:rPr>
      </w:pPr>
    </w:p>
    <w:p w:rsidR="00E112D4" w:rsidRPr="00E112D4" w:rsidRDefault="00E112D4" w:rsidP="003F115F">
      <w:pPr>
        <w:rPr>
          <w:rFonts w:ascii="Cambria" w:hAnsi="Cambria"/>
          <w:b/>
          <w:sz w:val="26"/>
          <w:szCs w:val="26"/>
          <w:u w:val="single"/>
        </w:rPr>
      </w:pPr>
    </w:p>
    <w:p w:rsidR="00E112D4" w:rsidRPr="00E112D4" w:rsidRDefault="00E112D4" w:rsidP="003F115F">
      <w:pPr>
        <w:rPr>
          <w:rFonts w:ascii="Cambria" w:hAnsi="Cambria"/>
          <w:b/>
          <w:sz w:val="26"/>
          <w:szCs w:val="26"/>
          <w:u w:val="single"/>
        </w:rPr>
      </w:pPr>
    </w:p>
    <w:p w:rsidR="00DD00A5" w:rsidRPr="00E112D4" w:rsidRDefault="00DD00A5" w:rsidP="003F115F">
      <w:pPr>
        <w:rPr>
          <w:rFonts w:ascii="Cambria" w:hAnsi="Cambria"/>
          <w:b/>
          <w:sz w:val="26"/>
          <w:szCs w:val="26"/>
          <w:u w:val="single"/>
        </w:rPr>
      </w:pPr>
      <w:r w:rsidRPr="00E112D4">
        <w:rPr>
          <w:rFonts w:ascii="Cambria" w:hAnsi="Cambria"/>
          <w:b/>
          <w:sz w:val="26"/>
          <w:szCs w:val="26"/>
          <w:u w:val="single"/>
        </w:rPr>
        <w:lastRenderedPageBreak/>
        <w:t>SOAR Updates</w:t>
      </w:r>
    </w:p>
    <w:p w:rsidR="00B30BDE" w:rsidRPr="00E112D4" w:rsidRDefault="00E112D4" w:rsidP="003F115F">
      <w:pPr>
        <w:rPr>
          <w:rFonts w:ascii="Cambria" w:hAnsi="Cambria"/>
          <w:sz w:val="26"/>
          <w:szCs w:val="26"/>
        </w:rPr>
      </w:pPr>
      <w:r w:rsidRPr="00E112D4">
        <w:rPr>
          <w:rFonts w:ascii="Cambria" w:hAnsi="Cambria"/>
          <w:sz w:val="26"/>
          <w:szCs w:val="26"/>
        </w:rPr>
        <w:t xml:space="preserve"> Linda reported that f</w:t>
      </w:r>
      <w:r w:rsidR="00B30BDE" w:rsidRPr="00E112D4">
        <w:rPr>
          <w:rFonts w:ascii="Cambria" w:hAnsi="Cambria"/>
          <w:sz w:val="26"/>
          <w:szCs w:val="26"/>
        </w:rPr>
        <w:t xml:space="preserve">or the month of </w:t>
      </w:r>
      <w:r w:rsidR="00A805B7" w:rsidRPr="00E112D4">
        <w:rPr>
          <w:rFonts w:ascii="Cambria" w:hAnsi="Cambria"/>
          <w:sz w:val="26"/>
          <w:szCs w:val="26"/>
        </w:rPr>
        <w:t>January 2016</w:t>
      </w:r>
      <w:r w:rsidRPr="00E112D4">
        <w:rPr>
          <w:rFonts w:ascii="Cambria" w:hAnsi="Cambria"/>
          <w:sz w:val="26"/>
          <w:szCs w:val="26"/>
        </w:rPr>
        <w:t>, there were:</w:t>
      </w:r>
    </w:p>
    <w:p w:rsidR="004634B7" w:rsidRPr="00E112D4" w:rsidRDefault="00A805B7" w:rsidP="004634B7">
      <w:pPr>
        <w:spacing w:after="0"/>
        <w:rPr>
          <w:rFonts w:ascii="Cambria" w:hAnsi="Cambria"/>
          <w:sz w:val="26"/>
          <w:szCs w:val="26"/>
        </w:rPr>
      </w:pPr>
      <w:r w:rsidRPr="00E112D4">
        <w:rPr>
          <w:rFonts w:ascii="Cambria" w:hAnsi="Cambria"/>
          <w:sz w:val="26"/>
          <w:szCs w:val="26"/>
        </w:rPr>
        <w:t>1 Referral</w:t>
      </w:r>
    </w:p>
    <w:p w:rsidR="004634B7" w:rsidRPr="00E112D4" w:rsidRDefault="002F390F" w:rsidP="004634B7">
      <w:pPr>
        <w:spacing w:after="0"/>
        <w:rPr>
          <w:rFonts w:ascii="Cambria" w:hAnsi="Cambria"/>
          <w:sz w:val="26"/>
          <w:szCs w:val="26"/>
        </w:rPr>
      </w:pPr>
      <w:r w:rsidRPr="00E112D4">
        <w:rPr>
          <w:rFonts w:ascii="Cambria" w:hAnsi="Cambria"/>
          <w:sz w:val="26"/>
          <w:szCs w:val="26"/>
        </w:rPr>
        <w:t xml:space="preserve">1 </w:t>
      </w:r>
      <w:r w:rsidR="00B30BDE" w:rsidRPr="00E112D4">
        <w:rPr>
          <w:rFonts w:ascii="Cambria" w:hAnsi="Cambria"/>
          <w:sz w:val="26"/>
          <w:szCs w:val="26"/>
        </w:rPr>
        <w:t>Submitted</w:t>
      </w:r>
    </w:p>
    <w:p w:rsidR="004634B7" w:rsidRPr="00E112D4" w:rsidRDefault="00A805B7" w:rsidP="004634B7">
      <w:pPr>
        <w:spacing w:after="0"/>
        <w:rPr>
          <w:rFonts w:ascii="Cambria" w:hAnsi="Cambria"/>
          <w:sz w:val="26"/>
          <w:szCs w:val="26"/>
        </w:rPr>
      </w:pPr>
      <w:r w:rsidRPr="00E112D4">
        <w:rPr>
          <w:rFonts w:ascii="Cambria" w:hAnsi="Cambria"/>
          <w:sz w:val="26"/>
          <w:szCs w:val="26"/>
        </w:rPr>
        <w:t>None Approved</w:t>
      </w:r>
    </w:p>
    <w:p w:rsidR="004634B7" w:rsidRPr="00E112D4" w:rsidRDefault="004634B7" w:rsidP="004634B7">
      <w:pPr>
        <w:spacing w:after="0"/>
        <w:rPr>
          <w:rFonts w:ascii="Cambria" w:hAnsi="Cambria"/>
          <w:sz w:val="26"/>
          <w:szCs w:val="26"/>
        </w:rPr>
      </w:pPr>
      <w:r w:rsidRPr="00E112D4">
        <w:rPr>
          <w:rFonts w:ascii="Cambria" w:hAnsi="Cambria"/>
          <w:sz w:val="26"/>
          <w:szCs w:val="26"/>
        </w:rPr>
        <w:t>None Denied</w:t>
      </w:r>
    </w:p>
    <w:p w:rsidR="00DD00A5" w:rsidRPr="00E112D4" w:rsidRDefault="00A805B7" w:rsidP="004634B7">
      <w:pPr>
        <w:spacing w:after="0"/>
        <w:rPr>
          <w:rFonts w:ascii="Cambria" w:hAnsi="Cambria"/>
          <w:sz w:val="26"/>
          <w:szCs w:val="26"/>
        </w:rPr>
      </w:pPr>
      <w:r w:rsidRPr="00E112D4">
        <w:rPr>
          <w:rFonts w:ascii="Cambria" w:hAnsi="Cambria"/>
          <w:sz w:val="26"/>
          <w:szCs w:val="26"/>
        </w:rPr>
        <w:t>3</w:t>
      </w:r>
      <w:r w:rsidR="00C1554B" w:rsidRPr="00E112D4">
        <w:rPr>
          <w:rFonts w:ascii="Cambria" w:hAnsi="Cambria"/>
          <w:sz w:val="26"/>
          <w:szCs w:val="26"/>
        </w:rPr>
        <w:t xml:space="preserve"> Pending</w:t>
      </w:r>
      <w:r w:rsidR="00B30BDE" w:rsidRPr="00E112D4">
        <w:rPr>
          <w:rFonts w:ascii="Cambria" w:hAnsi="Cambria"/>
          <w:sz w:val="26"/>
          <w:szCs w:val="26"/>
        </w:rPr>
        <w:t xml:space="preserve"> Approval</w:t>
      </w:r>
    </w:p>
    <w:p w:rsidR="004634B7" w:rsidRPr="00E112D4" w:rsidRDefault="00A805B7" w:rsidP="004634B7">
      <w:pPr>
        <w:spacing w:after="0"/>
        <w:rPr>
          <w:rFonts w:ascii="Cambria" w:hAnsi="Cambria"/>
          <w:sz w:val="26"/>
          <w:szCs w:val="26"/>
        </w:rPr>
      </w:pPr>
      <w:r w:rsidRPr="00E112D4">
        <w:rPr>
          <w:rFonts w:ascii="Cambria" w:hAnsi="Cambria"/>
          <w:sz w:val="26"/>
          <w:szCs w:val="26"/>
        </w:rPr>
        <w:t>None Closed for Other Reasons</w:t>
      </w:r>
    </w:p>
    <w:p w:rsidR="00A805B7" w:rsidRPr="00E112D4" w:rsidRDefault="00A805B7" w:rsidP="004634B7">
      <w:pPr>
        <w:spacing w:after="0"/>
        <w:rPr>
          <w:rFonts w:ascii="Cambria" w:hAnsi="Cambria"/>
          <w:sz w:val="26"/>
          <w:szCs w:val="26"/>
        </w:rPr>
      </w:pPr>
    </w:p>
    <w:p w:rsidR="004634B7" w:rsidRPr="00E112D4" w:rsidRDefault="004634B7" w:rsidP="00957284">
      <w:pPr>
        <w:spacing w:after="0"/>
        <w:rPr>
          <w:rFonts w:ascii="Cambria" w:hAnsi="Cambria"/>
          <w:sz w:val="26"/>
          <w:szCs w:val="26"/>
        </w:rPr>
      </w:pPr>
      <w:r w:rsidRPr="00E112D4">
        <w:rPr>
          <w:rFonts w:ascii="Cambria" w:hAnsi="Cambria"/>
          <w:sz w:val="26"/>
          <w:szCs w:val="26"/>
        </w:rPr>
        <w:t>Totals:</w:t>
      </w:r>
    </w:p>
    <w:p w:rsidR="004634B7" w:rsidRPr="00E112D4" w:rsidRDefault="004634B7" w:rsidP="00957284">
      <w:pPr>
        <w:spacing w:after="0"/>
        <w:rPr>
          <w:rFonts w:ascii="Cambria" w:hAnsi="Cambria"/>
          <w:sz w:val="26"/>
          <w:szCs w:val="26"/>
        </w:rPr>
      </w:pPr>
      <w:r w:rsidRPr="00E112D4">
        <w:rPr>
          <w:rFonts w:ascii="Cambria" w:hAnsi="Cambria"/>
          <w:sz w:val="26"/>
          <w:szCs w:val="26"/>
        </w:rPr>
        <w:t>11</w:t>
      </w:r>
      <w:r w:rsidR="00A805B7" w:rsidRPr="00E112D4">
        <w:rPr>
          <w:rFonts w:ascii="Cambria" w:hAnsi="Cambria"/>
          <w:sz w:val="26"/>
          <w:szCs w:val="26"/>
        </w:rPr>
        <w:t>1</w:t>
      </w:r>
      <w:r w:rsidRPr="00E112D4">
        <w:rPr>
          <w:rFonts w:ascii="Cambria" w:hAnsi="Cambria"/>
          <w:sz w:val="26"/>
          <w:szCs w:val="26"/>
        </w:rPr>
        <w:t xml:space="preserve"> Referrals</w:t>
      </w:r>
    </w:p>
    <w:p w:rsidR="004634B7" w:rsidRPr="00E112D4" w:rsidRDefault="00A805B7" w:rsidP="00957284">
      <w:pPr>
        <w:spacing w:after="0"/>
        <w:rPr>
          <w:rFonts w:ascii="Cambria" w:hAnsi="Cambria"/>
          <w:sz w:val="26"/>
          <w:szCs w:val="26"/>
        </w:rPr>
      </w:pPr>
      <w:r w:rsidRPr="00E112D4">
        <w:rPr>
          <w:rFonts w:ascii="Cambria" w:hAnsi="Cambria"/>
          <w:sz w:val="26"/>
          <w:szCs w:val="26"/>
        </w:rPr>
        <w:t>50</w:t>
      </w:r>
      <w:r w:rsidR="004634B7" w:rsidRPr="00E112D4">
        <w:rPr>
          <w:rFonts w:ascii="Cambria" w:hAnsi="Cambria"/>
          <w:sz w:val="26"/>
          <w:szCs w:val="26"/>
        </w:rPr>
        <w:t xml:space="preserve"> Submitted</w:t>
      </w:r>
    </w:p>
    <w:p w:rsidR="004634B7" w:rsidRPr="00E112D4" w:rsidRDefault="004634B7" w:rsidP="00957284">
      <w:pPr>
        <w:spacing w:after="0"/>
        <w:rPr>
          <w:rFonts w:ascii="Cambria" w:hAnsi="Cambria"/>
          <w:sz w:val="26"/>
          <w:szCs w:val="26"/>
        </w:rPr>
      </w:pPr>
      <w:r w:rsidRPr="00E112D4">
        <w:rPr>
          <w:rFonts w:ascii="Cambria" w:hAnsi="Cambria"/>
          <w:sz w:val="26"/>
          <w:szCs w:val="26"/>
        </w:rPr>
        <w:t>21 Approved</w:t>
      </w:r>
    </w:p>
    <w:p w:rsidR="004634B7" w:rsidRPr="00E112D4" w:rsidRDefault="004634B7" w:rsidP="00957284">
      <w:pPr>
        <w:spacing w:after="0"/>
        <w:rPr>
          <w:rFonts w:ascii="Cambria" w:hAnsi="Cambria"/>
          <w:sz w:val="26"/>
          <w:szCs w:val="26"/>
        </w:rPr>
      </w:pPr>
      <w:r w:rsidRPr="00E112D4">
        <w:rPr>
          <w:rFonts w:ascii="Cambria" w:hAnsi="Cambria"/>
          <w:sz w:val="26"/>
          <w:szCs w:val="26"/>
        </w:rPr>
        <w:t>8 Denied</w:t>
      </w:r>
    </w:p>
    <w:p w:rsidR="00C1554B" w:rsidRPr="00E112D4" w:rsidRDefault="00A805B7" w:rsidP="00957284">
      <w:pPr>
        <w:spacing w:after="0"/>
        <w:rPr>
          <w:rFonts w:ascii="Cambria" w:hAnsi="Cambria"/>
          <w:sz w:val="26"/>
          <w:szCs w:val="26"/>
        </w:rPr>
      </w:pPr>
      <w:r w:rsidRPr="00E112D4">
        <w:rPr>
          <w:rFonts w:ascii="Cambria" w:hAnsi="Cambria"/>
          <w:sz w:val="26"/>
          <w:szCs w:val="26"/>
        </w:rPr>
        <w:t>20</w:t>
      </w:r>
      <w:r w:rsidR="00C1554B" w:rsidRPr="00E112D4">
        <w:rPr>
          <w:rFonts w:ascii="Cambria" w:hAnsi="Cambria"/>
          <w:sz w:val="26"/>
          <w:szCs w:val="26"/>
        </w:rPr>
        <w:t xml:space="preserve"> Closed for Other Reasons</w:t>
      </w:r>
    </w:p>
    <w:p w:rsidR="006A13E0" w:rsidRPr="00E112D4" w:rsidRDefault="006A13E0" w:rsidP="00957284">
      <w:pPr>
        <w:spacing w:after="0"/>
        <w:rPr>
          <w:rFonts w:ascii="Cambria" w:hAnsi="Cambria"/>
          <w:sz w:val="26"/>
          <w:szCs w:val="26"/>
        </w:rPr>
      </w:pPr>
    </w:p>
    <w:p w:rsidR="00DF625A" w:rsidRPr="00E112D4" w:rsidRDefault="00CF2388" w:rsidP="00957284">
      <w:pPr>
        <w:spacing w:after="0"/>
        <w:rPr>
          <w:rFonts w:ascii="Cambria" w:hAnsi="Cambria"/>
          <w:b/>
          <w:sz w:val="26"/>
          <w:szCs w:val="26"/>
          <w:u w:val="single"/>
        </w:rPr>
      </w:pPr>
      <w:r w:rsidRPr="00E112D4">
        <w:rPr>
          <w:rFonts w:ascii="Cambria" w:hAnsi="Cambria"/>
          <w:b/>
          <w:sz w:val="26"/>
          <w:szCs w:val="26"/>
          <w:u w:val="single"/>
        </w:rPr>
        <w:t>Announcements</w:t>
      </w:r>
    </w:p>
    <w:p w:rsidR="001A5A61" w:rsidRPr="00E112D4" w:rsidRDefault="001A5A61" w:rsidP="00957284">
      <w:pPr>
        <w:spacing w:after="0" w:line="240" w:lineRule="auto"/>
        <w:rPr>
          <w:rFonts w:ascii="Cambria" w:hAnsi="Cambria"/>
          <w:sz w:val="26"/>
          <w:szCs w:val="26"/>
        </w:rPr>
      </w:pPr>
    </w:p>
    <w:p w:rsidR="00D65180" w:rsidRPr="00E112D4" w:rsidRDefault="007A1A60" w:rsidP="00957284">
      <w:pPr>
        <w:spacing w:after="0" w:line="240" w:lineRule="auto"/>
        <w:rPr>
          <w:rFonts w:ascii="Cambria" w:hAnsi="Cambria"/>
          <w:sz w:val="26"/>
          <w:szCs w:val="26"/>
        </w:rPr>
      </w:pPr>
      <w:r w:rsidRPr="00E112D4">
        <w:rPr>
          <w:rFonts w:ascii="Cambria" w:hAnsi="Cambria"/>
          <w:sz w:val="26"/>
          <w:szCs w:val="26"/>
        </w:rPr>
        <w:t xml:space="preserve">Deloris-An Meeting will be held at </w:t>
      </w:r>
      <w:r w:rsidR="005933C4" w:rsidRPr="00E112D4">
        <w:rPr>
          <w:rFonts w:ascii="Cambria" w:hAnsi="Cambria"/>
          <w:sz w:val="26"/>
          <w:szCs w:val="26"/>
        </w:rPr>
        <w:t>the Third Street</w:t>
      </w:r>
      <w:r w:rsidR="00A805B7" w:rsidRPr="00E112D4">
        <w:rPr>
          <w:rFonts w:ascii="Cambria" w:hAnsi="Cambria"/>
          <w:sz w:val="26"/>
          <w:szCs w:val="26"/>
        </w:rPr>
        <w:t xml:space="preserve"> Community Center’s</w:t>
      </w:r>
      <w:r w:rsidR="005933C4" w:rsidRPr="00E112D4">
        <w:rPr>
          <w:rFonts w:ascii="Cambria" w:hAnsi="Cambria"/>
          <w:sz w:val="26"/>
          <w:szCs w:val="26"/>
        </w:rPr>
        <w:t xml:space="preserve"> Auditorium</w:t>
      </w:r>
      <w:r w:rsidRPr="00E112D4">
        <w:rPr>
          <w:rFonts w:ascii="Cambria" w:hAnsi="Cambria"/>
          <w:sz w:val="26"/>
          <w:szCs w:val="26"/>
        </w:rPr>
        <w:t xml:space="preserve"> for the Landlord Breakfast on tomor</w:t>
      </w:r>
      <w:r w:rsidR="005933C4" w:rsidRPr="00E112D4">
        <w:rPr>
          <w:rFonts w:ascii="Cambria" w:hAnsi="Cambria"/>
          <w:sz w:val="26"/>
          <w:szCs w:val="26"/>
        </w:rPr>
        <w:t>r</w:t>
      </w:r>
      <w:r w:rsidRPr="00E112D4">
        <w:rPr>
          <w:rFonts w:ascii="Cambria" w:hAnsi="Cambria"/>
          <w:sz w:val="26"/>
          <w:szCs w:val="26"/>
        </w:rPr>
        <w:t>ow</w:t>
      </w:r>
      <w:r w:rsidR="005933C4" w:rsidRPr="00E112D4">
        <w:rPr>
          <w:rFonts w:ascii="Cambria" w:hAnsi="Cambria"/>
          <w:sz w:val="26"/>
          <w:szCs w:val="26"/>
        </w:rPr>
        <w:t>,</w:t>
      </w:r>
      <w:r w:rsidRPr="00E112D4">
        <w:rPr>
          <w:rFonts w:ascii="Cambria" w:hAnsi="Cambria"/>
          <w:sz w:val="26"/>
          <w:szCs w:val="26"/>
        </w:rPr>
        <w:t xml:space="preserve"> February 11, 2016 at 9AM. </w:t>
      </w:r>
    </w:p>
    <w:p w:rsidR="00B51C1C" w:rsidRPr="00E112D4" w:rsidRDefault="00B51C1C" w:rsidP="00D65180">
      <w:pPr>
        <w:spacing w:after="0" w:line="240" w:lineRule="auto"/>
        <w:rPr>
          <w:rFonts w:ascii="Cambria" w:hAnsi="Cambria"/>
          <w:sz w:val="26"/>
          <w:szCs w:val="26"/>
        </w:rPr>
      </w:pPr>
    </w:p>
    <w:p w:rsidR="0097709F" w:rsidRPr="00E112D4" w:rsidRDefault="0097709F" w:rsidP="00D65180">
      <w:pPr>
        <w:spacing w:after="0" w:line="240" w:lineRule="auto"/>
        <w:rPr>
          <w:rFonts w:ascii="Cambria" w:hAnsi="Cambria"/>
          <w:sz w:val="26"/>
          <w:szCs w:val="26"/>
        </w:rPr>
      </w:pPr>
    </w:p>
    <w:p w:rsidR="0097709F" w:rsidRPr="00E112D4" w:rsidRDefault="0097709F" w:rsidP="00D65180">
      <w:pPr>
        <w:spacing w:after="0" w:line="240" w:lineRule="auto"/>
        <w:rPr>
          <w:rFonts w:ascii="Cambria" w:hAnsi="Cambria"/>
          <w:b/>
          <w:sz w:val="26"/>
          <w:szCs w:val="26"/>
        </w:rPr>
      </w:pPr>
    </w:p>
    <w:p w:rsidR="00C25F0C" w:rsidRPr="00E112D4" w:rsidRDefault="00C25F0C" w:rsidP="002F622B">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1A5A61" w:rsidRPr="00E112D4" w:rsidRDefault="001A5A61" w:rsidP="00957284">
      <w:pPr>
        <w:spacing w:after="0" w:line="240" w:lineRule="auto"/>
        <w:jc w:val="center"/>
        <w:rPr>
          <w:rFonts w:ascii="Cambria" w:hAnsi="Cambria"/>
          <w:b/>
          <w:sz w:val="26"/>
          <w:szCs w:val="26"/>
        </w:rPr>
      </w:pPr>
    </w:p>
    <w:p w:rsidR="00E112D4" w:rsidRPr="00E112D4" w:rsidRDefault="00E112D4" w:rsidP="00957284">
      <w:pPr>
        <w:spacing w:after="0" w:line="240" w:lineRule="auto"/>
        <w:jc w:val="center"/>
        <w:rPr>
          <w:rFonts w:ascii="Cambria" w:hAnsi="Cambria"/>
          <w:b/>
          <w:sz w:val="26"/>
          <w:szCs w:val="26"/>
        </w:rPr>
      </w:pPr>
    </w:p>
    <w:p w:rsidR="002F622B" w:rsidRPr="00E112D4" w:rsidRDefault="00D65180" w:rsidP="00957284">
      <w:pPr>
        <w:spacing w:after="0" w:line="240" w:lineRule="auto"/>
        <w:jc w:val="center"/>
        <w:rPr>
          <w:rFonts w:ascii="Cambria" w:hAnsi="Cambria"/>
          <w:b/>
          <w:sz w:val="26"/>
          <w:szCs w:val="26"/>
        </w:rPr>
      </w:pPr>
      <w:r w:rsidRPr="00E112D4">
        <w:rPr>
          <w:rFonts w:ascii="Cambria" w:hAnsi="Cambria"/>
          <w:b/>
          <w:sz w:val="26"/>
          <w:szCs w:val="26"/>
        </w:rPr>
        <w:t xml:space="preserve">Next Meeting: </w:t>
      </w:r>
      <w:r w:rsidR="001360D5" w:rsidRPr="00E112D4">
        <w:rPr>
          <w:rFonts w:ascii="Cambria" w:hAnsi="Cambria"/>
          <w:b/>
          <w:sz w:val="26"/>
          <w:szCs w:val="26"/>
        </w:rPr>
        <w:t>March 9, 2016</w:t>
      </w:r>
    </w:p>
    <w:sectPr w:rsidR="002F622B" w:rsidRPr="00E1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403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953BE5"/>
    <w:multiLevelType w:val="hybridMultilevel"/>
    <w:tmpl w:val="E17CE518"/>
    <w:lvl w:ilvl="0" w:tplc="C214F3F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D"/>
    <w:rsid w:val="00016A3B"/>
    <w:rsid w:val="00020971"/>
    <w:rsid w:val="00021348"/>
    <w:rsid w:val="000213B0"/>
    <w:rsid w:val="00030BC3"/>
    <w:rsid w:val="00050EA3"/>
    <w:rsid w:val="000C08BF"/>
    <w:rsid w:val="000C1321"/>
    <w:rsid w:val="000C2DFA"/>
    <w:rsid w:val="000D45DE"/>
    <w:rsid w:val="000F1705"/>
    <w:rsid w:val="000F3970"/>
    <w:rsid w:val="00107D13"/>
    <w:rsid w:val="00117603"/>
    <w:rsid w:val="00124A38"/>
    <w:rsid w:val="001360D5"/>
    <w:rsid w:val="00187118"/>
    <w:rsid w:val="00191FEB"/>
    <w:rsid w:val="001963D4"/>
    <w:rsid w:val="001A4A3B"/>
    <w:rsid w:val="001A5A61"/>
    <w:rsid w:val="001B0D7F"/>
    <w:rsid w:val="001B3115"/>
    <w:rsid w:val="001C1434"/>
    <w:rsid w:val="001C23AF"/>
    <w:rsid w:val="001E1B98"/>
    <w:rsid w:val="001F0577"/>
    <w:rsid w:val="001F6F66"/>
    <w:rsid w:val="00204A15"/>
    <w:rsid w:val="00207B9F"/>
    <w:rsid w:val="00211C17"/>
    <w:rsid w:val="00221C4B"/>
    <w:rsid w:val="00223FCB"/>
    <w:rsid w:val="002A0119"/>
    <w:rsid w:val="002A105C"/>
    <w:rsid w:val="002A1F79"/>
    <w:rsid w:val="002D6E6D"/>
    <w:rsid w:val="002F390F"/>
    <w:rsid w:val="002F6103"/>
    <w:rsid w:val="002F622B"/>
    <w:rsid w:val="0033647C"/>
    <w:rsid w:val="0034115F"/>
    <w:rsid w:val="003419D7"/>
    <w:rsid w:val="0035750C"/>
    <w:rsid w:val="00366243"/>
    <w:rsid w:val="003A6167"/>
    <w:rsid w:val="003B63AF"/>
    <w:rsid w:val="003E1A5E"/>
    <w:rsid w:val="003E52DC"/>
    <w:rsid w:val="003F115F"/>
    <w:rsid w:val="00405507"/>
    <w:rsid w:val="00407319"/>
    <w:rsid w:val="00445300"/>
    <w:rsid w:val="00445F3C"/>
    <w:rsid w:val="00447FF3"/>
    <w:rsid w:val="00455EE0"/>
    <w:rsid w:val="00460BCC"/>
    <w:rsid w:val="004634B7"/>
    <w:rsid w:val="004862CA"/>
    <w:rsid w:val="004B1E70"/>
    <w:rsid w:val="004B671D"/>
    <w:rsid w:val="004C177E"/>
    <w:rsid w:val="004D40E8"/>
    <w:rsid w:val="004D6FA8"/>
    <w:rsid w:val="004E21AB"/>
    <w:rsid w:val="004E4C2E"/>
    <w:rsid w:val="00510B71"/>
    <w:rsid w:val="0051647B"/>
    <w:rsid w:val="00533071"/>
    <w:rsid w:val="005373FC"/>
    <w:rsid w:val="00546C69"/>
    <w:rsid w:val="00567D52"/>
    <w:rsid w:val="00583534"/>
    <w:rsid w:val="005933C4"/>
    <w:rsid w:val="005C20E3"/>
    <w:rsid w:val="005D462B"/>
    <w:rsid w:val="005E406C"/>
    <w:rsid w:val="005F04D9"/>
    <w:rsid w:val="0060716C"/>
    <w:rsid w:val="00615617"/>
    <w:rsid w:val="006415F0"/>
    <w:rsid w:val="00644F71"/>
    <w:rsid w:val="00646290"/>
    <w:rsid w:val="00653423"/>
    <w:rsid w:val="00693857"/>
    <w:rsid w:val="00695E31"/>
    <w:rsid w:val="006A13E0"/>
    <w:rsid w:val="006A4772"/>
    <w:rsid w:val="006B254B"/>
    <w:rsid w:val="006B6BF4"/>
    <w:rsid w:val="006C595A"/>
    <w:rsid w:val="006D4A68"/>
    <w:rsid w:val="006E4757"/>
    <w:rsid w:val="006E6428"/>
    <w:rsid w:val="007014DB"/>
    <w:rsid w:val="0070385C"/>
    <w:rsid w:val="00710468"/>
    <w:rsid w:val="00714A73"/>
    <w:rsid w:val="00715263"/>
    <w:rsid w:val="00720F50"/>
    <w:rsid w:val="00725889"/>
    <w:rsid w:val="00730B29"/>
    <w:rsid w:val="00730FF6"/>
    <w:rsid w:val="00731A7A"/>
    <w:rsid w:val="00736298"/>
    <w:rsid w:val="00737361"/>
    <w:rsid w:val="007518A5"/>
    <w:rsid w:val="00760E90"/>
    <w:rsid w:val="007630EE"/>
    <w:rsid w:val="00765135"/>
    <w:rsid w:val="007A1A60"/>
    <w:rsid w:val="007A2C66"/>
    <w:rsid w:val="007B0CAF"/>
    <w:rsid w:val="007B3778"/>
    <w:rsid w:val="007D2CCD"/>
    <w:rsid w:val="008202D9"/>
    <w:rsid w:val="0082480B"/>
    <w:rsid w:val="008253C6"/>
    <w:rsid w:val="00826DB6"/>
    <w:rsid w:val="00827A60"/>
    <w:rsid w:val="00847EF1"/>
    <w:rsid w:val="0085041D"/>
    <w:rsid w:val="00874972"/>
    <w:rsid w:val="00886054"/>
    <w:rsid w:val="00887912"/>
    <w:rsid w:val="008B3306"/>
    <w:rsid w:val="008C3EBC"/>
    <w:rsid w:val="008C5574"/>
    <w:rsid w:val="008D25DC"/>
    <w:rsid w:val="008E7E91"/>
    <w:rsid w:val="008F19BB"/>
    <w:rsid w:val="00916E5C"/>
    <w:rsid w:val="00932A26"/>
    <w:rsid w:val="00950A56"/>
    <w:rsid w:val="00951AEB"/>
    <w:rsid w:val="00957284"/>
    <w:rsid w:val="00963152"/>
    <w:rsid w:val="00973219"/>
    <w:rsid w:val="0097709F"/>
    <w:rsid w:val="00983D58"/>
    <w:rsid w:val="009904A0"/>
    <w:rsid w:val="009A3952"/>
    <w:rsid w:val="009B5062"/>
    <w:rsid w:val="009C5C60"/>
    <w:rsid w:val="009C5DFC"/>
    <w:rsid w:val="009D02C8"/>
    <w:rsid w:val="00A20208"/>
    <w:rsid w:val="00A2047D"/>
    <w:rsid w:val="00A30E8F"/>
    <w:rsid w:val="00A430A4"/>
    <w:rsid w:val="00A805B7"/>
    <w:rsid w:val="00A94064"/>
    <w:rsid w:val="00AA5762"/>
    <w:rsid w:val="00AB0F09"/>
    <w:rsid w:val="00AC24B6"/>
    <w:rsid w:val="00AD2DD2"/>
    <w:rsid w:val="00AF4308"/>
    <w:rsid w:val="00AF4F41"/>
    <w:rsid w:val="00B22D72"/>
    <w:rsid w:val="00B30BDE"/>
    <w:rsid w:val="00B4021F"/>
    <w:rsid w:val="00B4085C"/>
    <w:rsid w:val="00B42F64"/>
    <w:rsid w:val="00B43002"/>
    <w:rsid w:val="00B51C1C"/>
    <w:rsid w:val="00B6513B"/>
    <w:rsid w:val="00B76D45"/>
    <w:rsid w:val="00B863F2"/>
    <w:rsid w:val="00B90192"/>
    <w:rsid w:val="00BA2A12"/>
    <w:rsid w:val="00BA3EC0"/>
    <w:rsid w:val="00BA5786"/>
    <w:rsid w:val="00BD5795"/>
    <w:rsid w:val="00BE1AD7"/>
    <w:rsid w:val="00C13E80"/>
    <w:rsid w:val="00C1554B"/>
    <w:rsid w:val="00C2049F"/>
    <w:rsid w:val="00C20650"/>
    <w:rsid w:val="00C25F0C"/>
    <w:rsid w:val="00C32476"/>
    <w:rsid w:val="00C41F2C"/>
    <w:rsid w:val="00C50994"/>
    <w:rsid w:val="00C61F85"/>
    <w:rsid w:val="00C66123"/>
    <w:rsid w:val="00CA244D"/>
    <w:rsid w:val="00CA273D"/>
    <w:rsid w:val="00CE199B"/>
    <w:rsid w:val="00CE63D5"/>
    <w:rsid w:val="00CF2388"/>
    <w:rsid w:val="00D055BE"/>
    <w:rsid w:val="00D06B26"/>
    <w:rsid w:val="00D45021"/>
    <w:rsid w:val="00D5111C"/>
    <w:rsid w:val="00D65180"/>
    <w:rsid w:val="00D721BD"/>
    <w:rsid w:val="00D853F2"/>
    <w:rsid w:val="00D87795"/>
    <w:rsid w:val="00D972E8"/>
    <w:rsid w:val="00DA4A89"/>
    <w:rsid w:val="00DA527C"/>
    <w:rsid w:val="00DA6C26"/>
    <w:rsid w:val="00DB1466"/>
    <w:rsid w:val="00DB4BAC"/>
    <w:rsid w:val="00DD00A5"/>
    <w:rsid w:val="00DE014B"/>
    <w:rsid w:val="00DF625A"/>
    <w:rsid w:val="00E112D4"/>
    <w:rsid w:val="00E26A9C"/>
    <w:rsid w:val="00E33B4C"/>
    <w:rsid w:val="00E403DF"/>
    <w:rsid w:val="00E40AD1"/>
    <w:rsid w:val="00E607D2"/>
    <w:rsid w:val="00E60CEC"/>
    <w:rsid w:val="00E63C56"/>
    <w:rsid w:val="00E66018"/>
    <w:rsid w:val="00E70265"/>
    <w:rsid w:val="00EA3A86"/>
    <w:rsid w:val="00EB2672"/>
    <w:rsid w:val="00EB36B8"/>
    <w:rsid w:val="00EC07C8"/>
    <w:rsid w:val="00EC2C54"/>
    <w:rsid w:val="00ED6A93"/>
    <w:rsid w:val="00EE7FE0"/>
    <w:rsid w:val="00EF62F1"/>
    <w:rsid w:val="00F25C9B"/>
    <w:rsid w:val="00F26793"/>
    <w:rsid w:val="00F275E0"/>
    <w:rsid w:val="00F33B27"/>
    <w:rsid w:val="00F62B8C"/>
    <w:rsid w:val="00F7013D"/>
    <w:rsid w:val="00F77B49"/>
    <w:rsid w:val="00F77C13"/>
    <w:rsid w:val="00F91D1B"/>
    <w:rsid w:val="00FA21A0"/>
    <w:rsid w:val="00FE7B9C"/>
    <w:rsid w:val="00FF35B6"/>
    <w:rsid w:val="00FF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eastAsia="Calibri" w:hAnsi="Segoe UI" w:cs="Segoe UI"/>
      <w:sz w:val="18"/>
      <w:szCs w:val="18"/>
    </w:rPr>
  </w:style>
  <w:style w:type="paragraph" w:styleId="ListBullet">
    <w:name w:val="List Bullet"/>
    <w:basedOn w:val="Normal"/>
    <w:uiPriority w:val="99"/>
    <w:unhideWhenUsed/>
    <w:rsid w:val="007014D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0766">
      <w:bodyDiv w:val="1"/>
      <w:marLeft w:val="0"/>
      <w:marRight w:val="0"/>
      <w:marTop w:val="0"/>
      <w:marBottom w:val="0"/>
      <w:divBdr>
        <w:top w:val="none" w:sz="0" w:space="0" w:color="auto"/>
        <w:left w:val="none" w:sz="0" w:space="0" w:color="auto"/>
        <w:bottom w:val="none" w:sz="0" w:space="0" w:color="auto"/>
        <w:right w:val="none" w:sz="0" w:space="0" w:color="auto"/>
      </w:divBdr>
    </w:div>
    <w:div w:id="16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cp:lastPrinted>2016-03-08T17:48:00Z</cp:lastPrinted>
  <dcterms:created xsi:type="dcterms:W3CDTF">2016-03-08T17:48:00Z</dcterms:created>
  <dcterms:modified xsi:type="dcterms:W3CDTF">2016-03-08T17:48:00Z</dcterms:modified>
</cp:coreProperties>
</file>