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17" w:rsidRDefault="00B86717" w:rsidP="00B86717">
      <w:pPr>
        <w:pBdr>
          <w:bottom w:val="single" w:sz="12" w:space="1" w:color="auto"/>
        </w:pBdr>
        <w:jc w:val="center"/>
      </w:pPr>
      <w:r>
        <w:t>Ahoskie Housing Authority                                                                                                                                                          Regular Meeting                                                                                                                                                               Hertford County Regional Committee                                                                                                                                  200 Pierce Avenue, PO Box 219, Ahoskie, NC  27910                                                                                               Monday, July 27, 2015 @ 10:00 am</w:t>
      </w:r>
    </w:p>
    <w:p w:rsidR="00B86717" w:rsidRDefault="00B86717" w:rsidP="00B86717">
      <w:pPr>
        <w:pBdr>
          <w:bottom w:val="single" w:sz="12" w:space="1" w:color="auto"/>
        </w:pBdr>
        <w:jc w:val="center"/>
      </w:pPr>
    </w:p>
    <w:p w:rsidR="00B86717" w:rsidRDefault="00B86717" w:rsidP="00B86717">
      <w:r w:rsidRPr="00A3599A">
        <w:rPr>
          <w:b/>
        </w:rPr>
        <w:t>Present:</w:t>
      </w:r>
      <w:r>
        <w:t xml:space="preserve">  Tyrone Lindsey, Committee Chair and Ex. Direct</w:t>
      </w:r>
      <w:r w:rsidR="007278D0">
        <w:t>or of Ahoskie Housing Authority;</w:t>
      </w:r>
      <w:r>
        <w:t xml:space="preserve"> Brittany Harmon, AHA; Sonya Williams, Vidant Roanoke Chowan Hospital; Avis Murphy, Hertford County DSS; Peggy Taylor, Britton Ministry Family Care Home;  Brenda Greene, Choanoke Area Development Authority (CADA); Pat Byrd, </w:t>
      </w:r>
      <w:r w:rsidR="00747A06">
        <w:t xml:space="preserve"> Roanoke Chowan Christian Women’s Job Corps (RCCWJC); Tremaine Kwasikqui, RCCC.</w:t>
      </w:r>
    </w:p>
    <w:p w:rsidR="00747A06" w:rsidRPr="00747A06" w:rsidRDefault="00747A06" w:rsidP="00B86717">
      <w:pPr>
        <w:rPr>
          <w:b/>
        </w:rPr>
      </w:pPr>
      <w:r w:rsidRPr="00747A06">
        <w:rPr>
          <w:b/>
        </w:rPr>
        <w:t xml:space="preserve"> Call to Order</w:t>
      </w:r>
    </w:p>
    <w:p w:rsidR="00747A06" w:rsidRDefault="00B86717" w:rsidP="00B86717">
      <w:r>
        <w:t>Tyron Lindsey, Regional Committee Chair</w:t>
      </w:r>
      <w:r w:rsidR="00747A06">
        <w:t>,</w:t>
      </w:r>
      <w:r>
        <w:t xml:space="preserve"> called the meeting to o</w:t>
      </w:r>
      <w:r w:rsidR="00747A06">
        <w:t>r</w:t>
      </w:r>
      <w:r>
        <w:t>der</w:t>
      </w:r>
      <w:r w:rsidR="00747A06">
        <w:t xml:space="preserve"> at 10:05.  </w:t>
      </w:r>
      <w:r w:rsidR="00A3599A">
        <w:t xml:space="preserve"> The agenda and minutes were handed out.</w:t>
      </w:r>
    </w:p>
    <w:p w:rsidR="00747A06" w:rsidRPr="00747A06" w:rsidRDefault="00747A06" w:rsidP="00B86717">
      <w:pPr>
        <w:rPr>
          <w:b/>
        </w:rPr>
      </w:pPr>
      <w:r w:rsidRPr="00747A06">
        <w:rPr>
          <w:b/>
        </w:rPr>
        <w:t>Welcome and Introductions</w:t>
      </w:r>
    </w:p>
    <w:p w:rsidR="00747A06" w:rsidRDefault="00747A06" w:rsidP="00B86717">
      <w:r>
        <w:t>Mr. Lindsey welcomed everyone and each person introduced themselves and their agency.</w:t>
      </w:r>
      <w:r w:rsidR="00A3599A">
        <w:t xml:space="preserve">  Additions from our last meeting are:  Sonya Williams, Vidant RCH; Avis Murphy, DSS; Peggy Taylor, Britton Family Care Home.</w:t>
      </w:r>
    </w:p>
    <w:p w:rsidR="00747A06" w:rsidRDefault="00A3599A" w:rsidP="00B86717">
      <w:pPr>
        <w:rPr>
          <w:b/>
        </w:rPr>
      </w:pPr>
      <w:r>
        <w:rPr>
          <w:b/>
        </w:rPr>
        <w:t>Reading and Approval of the Minutes</w:t>
      </w:r>
    </w:p>
    <w:p w:rsidR="00A3599A" w:rsidRDefault="00A3599A" w:rsidP="00B86717">
      <w:r>
        <w:t>The minutes were handed out and no corrections were made.</w:t>
      </w:r>
    </w:p>
    <w:p w:rsidR="00A3599A" w:rsidRPr="00A3599A" w:rsidRDefault="00A3599A" w:rsidP="00B86717">
      <w:pPr>
        <w:rPr>
          <w:b/>
        </w:rPr>
      </w:pPr>
      <w:r w:rsidRPr="00A3599A">
        <w:rPr>
          <w:b/>
        </w:rPr>
        <w:t xml:space="preserve">Program Overview </w:t>
      </w:r>
    </w:p>
    <w:p w:rsidR="00B86717" w:rsidRDefault="00A3599A" w:rsidP="00B86717">
      <w:r>
        <w:t>Mr. Lindsey presented a powe</w:t>
      </w:r>
      <w:r w:rsidR="00FB3900">
        <w:t xml:space="preserve">r </w:t>
      </w:r>
      <w:r>
        <w:t>point p</w:t>
      </w:r>
      <w:r w:rsidR="00FB3900">
        <w:t xml:space="preserve">resentation that explained the </w:t>
      </w:r>
      <w:r>
        <w:t xml:space="preserve">Council to End Homelessness and expanded </w:t>
      </w:r>
      <w:r w:rsidR="00FB3900">
        <w:t xml:space="preserve">on the information we received </w:t>
      </w:r>
      <w:r>
        <w:t>at the last meeting.  He</w:t>
      </w:r>
      <w:r w:rsidR="00FB3900">
        <w:t xml:space="preserve"> reviewed the process, funding and relationships from the </w:t>
      </w:r>
      <w:r>
        <w:t>US Depart</w:t>
      </w:r>
      <w:r w:rsidR="00FB3900">
        <w:t>ment</w:t>
      </w:r>
      <w:r>
        <w:t xml:space="preserve"> of HUD Continuum of Care, NC Continuum of Care, NC Balance of State, NC Department of Human Ser</w:t>
      </w:r>
      <w:r w:rsidR="00FB3900">
        <w:t>vic</w:t>
      </w:r>
      <w:r>
        <w:t>es, Countywide Regional Committ</w:t>
      </w:r>
      <w:r w:rsidR="00FB3900">
        <w:t>ee, to the Communityw</w:t>
      </w:r>
      <w:r>
        <w:t>ide Coordinated Assessment</w:t>
      </w:r>
      <w:r w:rsidR="00FB3900">
        <w:t>.</w:t>
      </w:r>
    </w:p>
    <w:p w:rsidR="00FB3900" w:rsidRDefault="00FB3900" w:rsidP="00B86717">
      <w:r>
        <w:t>He reviewed and clarified HUD’s definition of who is considered Homeless and we reviewed the subpopulations groups.   The US Department of HUD planning cycle was reviewed</w:t>
      </w:r>
      <w:r w:rsidR="007278D0">
        <w:t>,</w:t>
      </w:r>
      <w:r w:rsidR="00592340">
        <w:t xml:space="preserve"> and we discussed the Balan</w:t>
      </w:r>
      <w:r w:rsidR="007278D0">
        <w:t xml:space="preserve">ce of State funding and our inclusion as </w:t>
      </w:r>
      <w:r w:rsidR="00592340">
        <w:t>one of the 79 counties included.</w:t>
      </w:r>
    </w:p>
    <w:p w:rsidR="00592340" w:rsidRDefault="00592340" w:rsidP="00B86717">
      <w:r>
        <w:t xml:space="preserve">The presentation also included a list of the kind of committee partners from our area we might try to invite. </w:t>
      </w:r>
    </w:p>
    <w:p w:rsidR="00592340" w:rsidRDefault="007278D0" w:rsidP="00B86717">
      <w:r>
        <w:t xml:space="preserve">He also </w:t>
      </w:r>
      <w:r w:rsidR="00592340">
        <w:t>reviewed the coordinated assessment process.</w:t>
      </w:r>
    </w:p>
    <w:p w:rsidR="00592340" w:rsidRDefault="00592340" w:rsidP="00B86717">
      <w:pPr>
        <w:rPr>
          <w:b/>
        </w:rPr>
      </w:pPr>
      <w:r w:rsidRPr="00592340">
        <w:rPr>
          <w:b/>
        </w:rPr>
        <w:t>Questions and Answers</w:t>
      </w:r>
    </w:p>
    <w:p w:rsidR="00592340" w:rsidRDefault="00592340" w:rsidP="00592340">
      <w:r>
        <w:t xml:space="preserve">Mr. Lindsey clarified and answered questions regarding that process and definitions of our inventory, point in time process, and gathering current information.  </w:t>
      </w:r>
    </w:p>
    <w:p w:rsidR="00592340" w:rsidRDefault="00592340" w:rsidP="00592340">
      <w:bookmarkStart w:id="0" w:name="_GoBack"/>
      <w:bookmarkEnd w:id="0"/>
      <w:r>
        <w:lastRenderedPageBreak/>
        <w:t>The group also looked at the list of partners and suggested who we need to have at the nex</w:t>
      </w:r>
      <w:r w:rsidR="00277FEA">
        <w:t xml:space="preserve">t meeting.  Pat Byrd will </w:t>
      </w:r>
      <w:r>
        <w:t xml:space="preserve">contact the Ahoskie Police Department and see if they will attend the next meeting and will contact the Hertford County Sheriff’s Department, and Brunett Parker from the Hertford County School System. </w:t>
      </w:r>
    </w:p>
    <w:p w:rsidR="00277FEA" w:rsidRDefault="00277FEA" w:rsidP="00592340"/>
    <w:p w:rsidR="00277FEA" w:rsidRDefault="00277FEA" w:rsidP="00592340">
      <w:r>
        <w:t>The group began making a list of any transitional, emergency and supportive housing in Hertford County and we will contact them to verify and continue adding to this list.</w:t>
      </w:r>
    </w:p>
    <w:p w:rsidR="00277FEA" w:rsidRDefault="00277FEA" w:rsidP="00592340">
      <w:r>
        <w:t xml:space="preserve">The group suggested that at our next meeting our first order of business is to further discuss the inventory of housing in Hertford County and a process for verifying and collecting that data.     Also each member will check with their agency and verify if, how, and where they are currently documenting those presenting in need of emergency, transitional, and supportive housing.  </w:t>
      </w:r>
    </w:p>
    <w:p w:rsidR="00277FEA" w:rsidRDefault="00277FEA" w:rsidP="00592340">
      <w:r>
        <w:t xml:space="preserve">Mr. Lindsey will also have a matrix sent out with the minutes for us to use. </w:t>
      </w:r>
    </w:p>
    <w:p w:rsidR="00277FEA" w:rsidRPr="007278D0" w:rsidRDefault="007278D0" w:rsidP="00592340">
      <w:pPr>
        <w:rPr>
          <w:b/>
        </w:rPr>
      </w:pPr>
      <w:r w:rsidRPr="007278D0">
        <w:rPr>
          <w:b/>
        </w:rPr>
        <w:t xml:space="preserve"> Next Meeting</w:t>
      </w:r>
    </w:p>
    <w:p w:rsidR="00277FEA" w:rsidRDefault="00277FEA" w:rsidP="00592340">
      <w:r>
        <w:t>The next regular meeting will be on Monday, August 24</w:t>
      </w:r>
      <w:r w:rsidRPr="00277FEA">
        <w:rPr>
          <w:vertAlign w:val="superscript"/>
        </w:rPr>
        <w:t>th</w:t>
      </w:r>
      <w:r>
        <w:t xml:space="preserve"> at 10 am at the Housing Authority Conference/Training room.  </w:t>
      </w:r>
    </w:p>
    <w:p w:rsidR="007278D0" w:rsidRDefault="007278D0" w:rsidP="00592340">
      <w:pPr>
        <w:rPr>
          <w:b/>
        </w:rPr>
      </w:pPr>
      <w:r w:rsidRPr="007278D0">
        <w:rPr>
          <w:b/>
        </w:rPr>
        <w:t>Adjournment</w:t>
      </w:r>
    </w:p>
    <w:p w:rsidR="007278D0" w:rsidRDefault="007278D0" w:rsidP="00592340">
      <w:r w:rsidRPr="007278D0">
        <w:t>The meeting was adjourned at 11:05.</w:t>
      </w:r>
    </w:p>
    <w:p w:rsidR="007278D0" w:rsidRDefault="007278D0" w:rsidP="00592340"/>
    <w:p w:rsidR="007278D0" w:rsidRDefault="007278D0" w:rsidP="00592340">
      <w:r>
        <w:t>Minutes Submitted by:</w:t>
      </w:r>
    </w:p>
    <w:p w:rsidR="007278D0" w:rsidRPr="007278D0" w:rsidRDefault="007278D0" w:rsidP="00592340">
      <w:r>
        <w:t>Pat Byrd, Hertford County Regional Committee Secretary</w:t>
      </w:r>
    </w:p>
    <w:p w:rsidR="00277FEA" w:rsidRDefault="00277FEA" w:rsidP="00592340"/>
    <w:p w:rsidR="00277FEA" w:rsidRDefault="00277FEA" w:rsidP="00592340"/>
    <w:p w:rsidR="00592340" w:rsidRPr="00592340" w:rsidRDefault="00592340" w:rsidP="00B86717">
      <w:pPr>
        <w:rPr>
          <w:b/>
        </w:rPr>
      </w:pPr>
    </w:p>
    <w:p w:rsidR="00592340" w:rsidRDefault="00592340" w:rsidP="00B86717"/>
    <w:p w:rsidR="00B86717" w:rsidRDefault="00B86717" w:rsidP="00B86717"/>
    <w:p w:rsidR="00B86717" w:rsidRDefault="00B86717" w:rsidP="00B86717">
      <w:pPr>
        <w:jc w:val="center"/>
      </w:pPr>
    </w:p>
    <w:sectPr w:rsidR="00B86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17"/>
    <w:rsid w:val="00277FEA"/>
    <w:rsid w:val="00592340"/>
    <w:rsid w:val="00603FFB"/>
    <w:rsid w:val="007278D0"/>
    <w:rsid w:val="00747A06"/>
    <w:rsid w:val="0076044C"/>
    <w:rsid w:val="00810EEF"/>
    <w:rsid w:val="00A3599A"/>
    <w:rsid w:val="00B86717"/>
    <w:rsid w:val="00FB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BB530-B8E2-4E95-9199-3C75FD62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3</cp:revision>
  <dcterms:created xsi:type="dcterms:W3CDTF">2015-07-29T15:49:00Z</dcterms:created>
  <dcterms:modified xsi:type="dcterms:W3CDTF">2015-07-29T20:07:00Z</dcterms:modified>
</cp:coreProperties>
</file>