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475" w:rsidRDefault="00996087">
      <w:r>
        <w:t>6-11-2015 CHI Minutes</w:t>
      </w:r>
    </w:p>
    <w:p w:rsidR="00996087" w:rsidRDefault="00996087">
      <w:r>
        <w:t>Called to order by Brenda Day</w:t>
      </w:r>
    </w:p>
    <w:p w:rsidR="00996087" w:rsidRDefault="00996087">
      <w:r>
        <w:t>Present: Frank Rose, Joel Rice, Brenda Day, Alvin Foster, (Teresa Roberts)</w:t>
      </w:r>
    </w:p>
    <w:p w:rsidR="00996087" w:rsidRDefault="00996087">
      <w:r>
        <w:t>Motion by B. Day to approve minutes as read</w:t>
      </w:r>
    </w:p>
    <w:p w:rsidR="00996087" w:rsidRDefault="00996087">
      <w:r>
        <w:t>No May meeting, no minutes available</w:t>
      </w:r>
    </w:p>
    <w:p w:rsidR="00996087" w:rsidRDefault="00996087">
      <w:r>
        <w:t>Steering Committee meeting discussed</w:t>
      </w:r>
    </w:p>
    <w:p w:rsidR="00996087" w:rsidRDefault="00996087">
      <w:r>
        <w:t xml:space="preserve">Web Coordinator: Teresa Roberts asked to fulfill this position.  Motion by J. Rice to approve and seconded by F. Rose. </w:t>
      </w:r>
      <w:proofErr w:type="gramStart"/>
      <w:r>
        <w:t>Passed.</w:t>
      </w:r>
      <w:proofErr w:type="gramEnd"/>
    </w:p>
    <w:p w:rsidR="00996087" w:rsidRDefault="00996087">
      <w:r>
        <w:t xml:space="preserve">First Friday: Council approved Family Services to have concessions at the event. Decided </w:t>
      </w:r>
      <w:r w:rsidR="00425C0F">
        <w:t xml:space="preserve">event on tomorrow does not allow for sufficient time to plan. F. Rose suggested doing a head count for tomorrow. July event is now being considered. </w:t>
      </w:r>
    </w:p>
    <w:p w:rsidR="00425C0F" w:rsidRDefault="00425C0F">
      <w:r>
        <w:t>Member items: J. Rice requested date change; current date is conflicting with another committee he is a part of. Preferences were asked of each present member.  Motion by F. Rose to change and A. Foster seconded top move the date to the second Thursday of each month.  Passed.  Also, J. Rice discussed targeted housing units being set aside in Person County. Referral process is through Cardinal Innovations. They are allowed 30 days to fill the units, afterwards the units are offered to the mainstream population.</w:t>
      </w:r>
      <w:bookmarkStart w:id="0" w:name="_GoBack"/>
      <w:bookmarkEnd w:id="0"/>
    </w:p>
    <w:p w:rsidR="00425C0F" w:rsidRDefault="00425C0F">
      <w:r>
        <w:t>Motion to adjourn by A. Foster seconded by F. Rose</w:t>
      </w:r>
    </w:p>
    <w:p w:rsidR="00425C0F" w:rsidRDefault="00425C0F"/>
    <w:sectPr w:rsidR="00425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87"/>
    <w:rsid w:val="00425C0F"/>
    <w:rsid w:val="006B3475"/>
    <w:rsid w:val="00996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8EFFC-7FDB-4142-AB5D-188AB68C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FSCC</dc:creator>
  <cp:lastModifiedBy>FSCC</cp:lastModifiedBy>
  <cp:revision>2</cp:revision>
  <dcterms:created xsi:type="dcterms:W3CDTF">2015-06-12T12:01:00Z</dcterms:created>
  <dcterms:modified xsi:type="dcterms:W3CDTF">2015-06-12T12:21:00Z</dcterms:modified>
</cp:coreProperties>
</file>