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41731B">
        <w:rPr>
          <w:rFonts w:ascii="Cambria" w:hAnsi="Cambria" w:cs="Arial"/>
        </w:rPr>
        <w:t>September 10th</w:t>
      </w:r>
      <w:r w:rsidR="00DD793B">
        <w:rPr>
          <w:rFonts w:ascii="Cambria" w:hAnsi="Cambria" w:cs="Arial"/>
        </w:rPr>
        <w:t>, 2014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2.   August</w:t>
      </w:r>
      <w:r w:rsidR="00B15DC5">
        <w:rPr>
          <w:rFonts w:ascii="Cambria" w:hAnsi="Cambria"/>
        </w:rPr>
        <w:t xml:space="preserve"> </w:t>
      </w:r>
      <w:r w:rsidR="00EF7A26">
        <w:rPr>
          <w:rFonts w:ascii="Cambria" w:hAnsi="Cambria"/>
        </w:rPr>
        <w:t>2014</w:t>
      </w:r>
      <w:r w:rsidR="00586B8F">
        <w:rPr>
          <w:rFonts w:ascii="Cambria" w:hAnsi="Cambria"/>
        </w:rPr>
        <w:t xml:space="preserve"> Minutes</w:t>
      </w:r>
    </w:p>
    <w:p w:rsidR="0041731B" w:rsidRDefault="0041731B" w:rsidP="0041731B">
      <w:pPr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3.  Coordinated Assessment update</w:t>
      </w:r>
    </w:p>
    <w:p w:rsidR="0041731B" w:rsidRDefault="0041731B" w:rsidP="0041731B">
      <w:pPr>
        <w:ind w:left="360"/>
        <w:rPr>
          <w:rFonts w:ascii="Cambria" w:hAnsi="Cambria"/>
        </w:rPr>
      </w:pPr>
    </w:p>
    <w:p w:rsidR="0041731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</w:t>
      </w:r>
      <w:r w:rsidR="0041731B">
        <w:rPr>
          <w:rFonts w:ascii="Cambria" w:hAnsi="Cambria"/>
        </w:rPr>
        <w:t xml:space="preserve">  Housing updates:  Georgia Ensley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525DE7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>Tujuanda Sanders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25DE7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Tonette Latham</w:t>
      </w:r>
    </w:p>
    <w:p w:rsidR="0041731B" w:rsidRDefault="0041731B" w:rsidP="0041731B">
      <w:pPr>
        <w:ind w:left="720"/>
        <w:rPr>
          <w:rFonts w:ascii="Cambria" w:hAnsi="Cambria"/>
        </w:rPr>
      </w:pPr>
    </w:p>
    <w:p w:rsidR="0041731B" w:rsidRPr="0074413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5.</w:t>
      </w:r>
      <w:r w:rsidR="0041731B">
        <w:rPr>
          <w:rFonts w:ascii="Cambria" w:hAnsi="Cambria"/>
        </w:rPr>
        <w:t xml:space="preserve">  SOAR update:  Linda Mandell</w:t>
      </w:r>
    </w:p>
    <w:p w:rsidR="00FC6003" w:rsidRDefault="00FC6003" w:rsidP="0041731B">
      <w:pPr>
        <w:rPr>
          <w:rFonts w:ascii="Cambria" w:hAnsi="Cambria"/>
        </w:rPr>
      </w:pP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41731B">
      <w:pPr>
        <w:ind w:left="630"/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525DE7">
        <w:rPr>
          <w:rFonts w:ascii="Cambria" w:hAnsi="Cambria"/>
          <w:b/>
          <w:u w:val="single"/>
        </w:rPr>
        <w:t>October 8th</w:t>
      </w:r>
      <w:r w:rsidR="00A3751A">
        <w:rPr>
          <w:rFonts w:ascii="Cambria" w:hAnsi="Cambria"/>
          <w:b/>
          <w:u w:val="single"/>
        </w:rPr>
        <w:t>,</w:t>
      </w:r>
      <w:r w:rsidR="00B15DC5">
        <w:rPr>
          <w:rFonts w:ascii="Cambria" w:hAnsi="Cambria"/>
          <w:b/>
          <w:u w:val="single"/>
        </w:rPr>
        <w:t xml:space="preserve"> 2014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6987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1731B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25DE7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A03A-3286-4CDD-92D7-748E738C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Corey</cp:lastModifiedBy>
  <cp:revision>2</cp:revision>
  <cp:lastPrinted>2013-08-12T16:34:00Z</cp:lastPrinted>
  <dcterms:created xsi:type="dcterms:W3CDTF">2014-10-14T02:09:00Z</dcterms:created>
  <dcterms:modified xsi:type="dcterms:W3CDTF">2014-10-14T02:09:00Z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