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3" w:rsidRPr="001D315E" w:rsidRDefault="00E00693" w:rsidP="003234EB">
      <w:pPr>
        <w:pBdr>
          <w:bottom w:val="single" w:sz="4" w:space="1" w:color="auto"/>
        </w:pBdr>
        <w:spacing w:after="0" w:line="240" w:lineRule="auto"/>
        <w:jc w:val="center"/>
        <w:rPr>
          <w:rFonts w:ascii="Times New Roman" w:hAnsi="Times New Roman" w:cs="Times New Roman"/>
          <w:b/>
        </w:rPr>
      </w:pPr>
      <w:bookmarkStart w:id="0" w:name="_GoBack"/>
      <w:bookmarkEnd w:id="0"/>
      <w:r w:rsidRPr="001D315E">
        <w:rPr>
          <w:rFonts w:ascii="Times New Roman" w:hAnsi="Times New Roman" w:cs="Times New Roman"/>
          <w:b/>
        </w:rPr>
        <w:t xml:space="preserve">Wilson-Greene </w:t>
      </w:r>
      <w:r w:rsidR="003234EB" w:rsidRPr="001D315E">
        <w:rPr>
          <w:rFonts w:ascii="Times New Roman" w:hAnsi="Times New Roman" w:cs="Times New Roman"/>
          <w:b/>
        </w:rPr>
        <w:t xml:space="preserve">BoS CoC Meeting </w:t>
      </w:r>
      <w:r w:rsidR="008952D5" w:rsidRPr="001D315E">
        <w:rPr>
          <w:rFonts w:ascii="Times New Roman" w:hAnsi="Times New Roman" w:cs="Times New Roman"/>
          <w:b/>
        </w:rPr>
        <w:t>Agenda</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Wesley Shelter</w:t>
      </w:r>
    </w:p>
    <w:p w:rsidR="00E00693" w:rsidRPr="001D315E" w:rsidRDefault="00E728E0" w:rsidP="003234EB">
      <w:pPr>
        <w:pBdr>
          <w:bottom w:val="single" w:sz="4" w:space="1" w:color="auto"/>
        </w:pBdr>
        <w:spacing w:after="0" w:line="240" w:lineRule="auto"/>
        <w:jc w:val="center"/>
        <w:rPr>
          <w:rFonts w:ascii="Times New Roman" w:hAnsi="Times New Roman" w:cs="Times New Roman"/>
          <w:b/>
        </w:rPr>
      </w:pPr>
      <w:r>
        <w:rPr>
          <w:rFonts w:ascii="Times New Roman" w:hAnsi="Times New Roman" w:cs="Times New Roman"/>
          <w:b/>
        </w:rPr>
        <w:t>July 15</w:t>
      </w:r>
      <w:r w:rsidR="006106CB" w:rsidRPr="001D315E">
        <w:rPr>
          <w:rFonts w:ascii="Times New Roman" w:hAnsi="Times New Roman" w:cs="Times New Roman"/>
          <w:b/>
        </w:rPr>
        <w:t>, 2014</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 xml:space="preserve">10:00a.m. </w:t>
      </w:r>
    </w:p>
    <w:p w:rsidR="004D3963" w:rsidRPr="004D3963" w:rsidRDefault="004D3963" w:rsidP="004D3963">
      <w:pPr>
        <w:pStyle w:val="ListParagraph"/>
        <w:spacing w:after="0"/>
        <w:rPr>
          <w:rFonts w:ascii="Times New Roman" w:hAnsi="Times New Roman" w:cs="Times New Roman"/>
          <w:b/>
          <w:sz w:val="24"/>
          <w:szCs w:val="24"/>
        </w:rPr>
      </w:pPr>
    </w:p>
    <w:p w:rsidR="000E7CB8" w:rsidRPr="001D315E" w:rsidRDefault="00E00693" w:rsidP="000E7CB8">
      <w:pPr>
        <w:pStyle w:val="ListParagraph"/>
        <w:numPr>
          <w:ilvl w:val="0"/>
          <w:numId w:val="4"/>
        </w:numPr>
        <w:spacing w:after="0"/>
        <w:rPr>
          <w:rFonts w:ascii="Times New Roman" w:hAnsi="Times New Roman" w:cs="Times New Roman"/>
          <w:b/>
        </w:rPr>
      </w:pPr>
      <w:r w:rsidRPr="001D315E">
        <w:rPr>
          <w:rFonts w:ascii="Times New Roman" w:hAnsi="Times New Roman" w:cs="Times New Roman"/>
          <w:b/>
        </w:rPr>
        <w:t>Welcome/Introductions</w:t>
      </w:r>
    </w:p>
    <w:p w:rsidR="00FD59D3" w:rsidRPr="00FD59D3" w:rsidRDefault="00E00693" w:rsidP="004C16B3">
      <w:pPr>
        <w:pStyle w:val="ListParagraph"/>
        <w:numPr>
          <w:ilvl w:val="0"/>
          <w:numId w:val="4"/>
        </w:numPr>
        <w:rPr>
          <w:rFonts w:ascii="Times New Roman" w:hAnsi="Times New Roman" w:cs="Times New Roman"/>
        </w:rPr>
      </w:pPr>
      <w:r w:rsidRPr="001D315E">
        <w:rPr>
          <w:rFonts w:ascii="Times New Roman" w:hAnsi="Times New Roman" w:cs="Times New Roman"/>
          <w:b/>
        </w:rPr>
        <w:t>Updates from Balance of State</w:t>
      </w:r>
    </w:p>
    <w:p w:rsidR="00E728E0" w:rsidRDefault="00E728E0" w:rsidP="00E728E0">
      <w:pPr>
        <w:spacing w:before="100" w:beforeAutospacing="1" w:after="100" w:afterAutospacing="1" w:line="240" w:lineRule="auto"/>
        <w:ind w:left="720"/>
      </w:pPr>
      <w:r w:rsidRPr="00E728E0">
        <w:rPr>
          <w:rFonts w:ascii="Arial" w:hAnsi="Arial" w:cs="Arial"/>
        </w:rPr>
        <w:t>The State ESG Office will issue the 2014 ESG application soon. Regional Committees can use the ESG Intent to Apply link if members would like advance notice of agencies planning to apply for funding</w:t>
      </w:r>
      <w:r w:rsidRPr="00E728E0">
        <w:rPr>
          <w:rFonts w:ascii="Arial" w:hAnsi="Arial" w:cs="Arial"/>
          <w:b/>
          <w:bCs/>
        </w:rPr>
        <w:t xml:space="preserve">: </w:t>
      </w:r>
      <w:hyperlink r:id="rId6" w:tgtFrame="_blank" w:history="1">
        <w:r w:rsidRPr="00E728E0">
          <w:rPr>
            <w:rStyle w:val="Hyperlink"/>
            <w:rFonts w:ascii="Arial" w:hAnsi="Arial" w:cs="Arial"/>
          </w:rPr>
          <w:t>http://www.ncceh.org/bos/esg/</w:t>
        </w:r>
      </w:hyperlink>
      <w:hyperlink r:id="rId7" w:tgtFrame="_blank" w:history="1">
        <w:r w:rsidRPr="00E728E0">
          <w:rPr>
            <w:rStyle w:val="Hyperlink"/>
            <w:rFonts w:ascii="Arial" w:hAnsi="Arial" w:cs="Arial"/>
          </w:rPr>
          <w:t>http://www.ncceh.org/bos/esg/</w:t>
        </w:r>
      </w:hyperlink>
    </w:p>
    <w:p w:rsidR="00E728E0" w:rsidRDefault="00E728E0" w:rsidP="00E728E0">
      <w:pPr>
        <w:spacing w:before="100" w:beforeAutospacing="1" w:after="100" w:afterAutospacing="1" w:line="240" w:lineRule="auto"/>
        <w:ind w:left="720"/>
      </w:pPr>
      <w:r w:rsidRPr="00E728E0">
        <w:rPr>
          <w:rFonts w:ascii="Arial" w:hAnsi="Arial" w:cs="Arial"/>
        </w:rPr>
        <w:t>The Coordinated Assessment workgroup will incorporate feedback into a second draft of the Coordinated Assessment Toolkit in July.</w:t>
      </w:r>
    </w:p>
    <w:p w:rsidR="00E728E0" w:rsidRDefault="00E728E0" w:rsidP="00E728E0">
      <w:pPr>
        <w:spacing w:before="100" w:beforeAutospacing="1" w:after="100" w:afterAutospacing="1" w:line="240" w:lineRule="auto"/>
        <w:ind w:left="720"/>
      </w:pPr>
      <w:r w:rsidRPr="00E728E0">
        <w:rPr>
          <w:rFonts w:ascii="Arial" w:hAnsi="Arial" w:cs="Arial"/>
        </w:rPr>
        <w:t>NC BoS staff have developed a Performance Improvement Process (PIP) for CoC grantees formalizing and improving on some of the project performance elements (like the QPR) already in place. PIP training is required for CoC grantees, NC BoS staff will send out registration information to grantees in the coming weeks. </w:t>
      </w:r>
    </w:p>
    <w:p w:rsidR="00E728E0" w:rsidRDefault="00E728E0" w:rsidP="00E728E0">
      <w:pPr>
        <w:spacing w:before="100" w:beforeAutospacing="1" w:after="100" w:afterAutospacing="1" w:line="240" w:lineRule="auto"/>
        <w:ind w:left="720"/>
      </w:pPr>
      <w:r w:rsidRPr="00E728E0">
        <w:rPr>
          <w:rFonts w:ascii="Arial" w:hAnsi="Arial" w:cs="Arial"/>
        </w:rPr>
        <w:t>Get elected officials and other community members involved with ending veteran homelessness:</w:t>
      </w:r>
      <w:r w:rsidRPr="00E728E0">
        <w:rPr>
          <w:rFonts w:ascii="Arial" w:hAnsi="Arial" w:cs="Arial"/>
          <w:b/>
          <w:bCs/>
        </w:rPr>
        <w:t xml:space="preserve"> </w:t>
      </w:r>
      <w:hyperlink r:id="rId8" w:tgtFrame="_blank" w:history="1">
        <w:r w:rsidRPr="00E728E0">
          <w:rPr>
            <w:rStyle w:val="Hyperlink"/>
            <w:rFonts w:ascii="Arial" w:hAnsi="Arial" w:cs="Arial"/>
          </w:rPr>
          <w:t>ncceh.org/2014/06/13/first-lady-michelle-obama-announces-mayors-challenge-to-end-veteran-homelessness/</w:t>
        </w:r>
      </w:hyperlink>
    </w:p>
    <w:p w:rsidR="00CD3962" w:rsidRPr="00E728E0" w:rsidRDefault="00E728E0" w:rsidP="00E728E0">
      <w:pPr>
        <w:spacing w:before="100" w:beforeAutospacing="1" w:after="100" w:afterAutospacing="1" w:line="240" w:lineRule="auto"/>
        <w:ind w:left="720"/>
      </w:pPr>
      <w:r w:rsidRPr="00E728E0">
        <w:rPr>
          <w:rFonts w:ascii="Arial" w:hAnsi="Arial" w:cs="Arial"/>
        </w:rPr>
        <w:t>CHIN Users:</w:t>
      </w:r>
      <w:r w:rsidRPr="00E728E0">
        <w:rPr>
          <w:rFonts w:ascii="Arial" w:hAnsi="Arial" w:cs="Arial"/>
          <w:b/>
          <w:bCs/>
        </w:rPr>
        <w:t xml:space="preserve"> </w:t>
      </w:r>
      <w:hyperlink r:id="rId9" w:tgtFrame="_blank" w:history="1">
        <w:r w:rsidRPr="00E728E0">
          <w:rPr>
            <w:rStyle w:val="Hyperlink"/>
            <w:rFonts w:ascii="Arial" w:hAnsi="Arial" w:cs="Arial"/>
          </w:rPr>
          <w:t>Register for</w:t>
        </w:r>
      </w:hyperlink>
      <w:r w:rsidRPr="00E728E0">
        <w:rPr>
          <w:rFonts w:ascii="Arial" w:hAnsi="Arial" w:cs="Arial"/>
        </w:rPr>
        <w:t xml:space="preserve"> &amp; attend the Data Quality Subcommittee Monday July 21, 10:30 a.m.</w:t>
      </w:r>
    </w:p>
    <w:p w:rsidR="00180E37" w:rsidRDefault="00CD3962" w:rsidP="00237E3D">
      <w:pPr>
        <w:pStyle w:val="ListParagraph"/>
        <w:numPr>
          <w:ilvl w:val="0"/>
          <w:numId w:val="3"/>
        </w:numPr>
        <w:rPr>
          <w:rFonts w:ascii="Times New Roman" w:hAnsi="Times New Roman" w:cs="Times New Roman"/>
          <w:b/>
        </w:rPr>
      </w:pPr>
      <w:r w:rsidRPr="001D315E">
        <w:rPr>
          <w:rFonts w:ascii="Times New Roman" w:hAnsi="Times New Roman" w:cs="Times New Roman"/>
          <w:b/>
        </w:rPr>
        <w:t>Landlord/Community Partner Breakfast</w:t>
      </w:r>
    </w:p>
    <w:p w:rsidR="00E728E0" w:rsidRPr="001D315E" w:rsidRDefault="00E728E0" w:rsidP="00237E3D">
      <w:pPr>
        <w:pStyle w:val="ListParagraph"/>
        <w:numPr>
          <w:ilvl w:val="0"/>
          <w:numId w:val="3"/>
        </w:numPr>
        <w:rPr>
          <w:rFonts w:ascii="Times New Roman" w:hAnsi="Times New Roman" w:cs="Times New Roman"/>
          <w:b/>
        </w:rPr>
      </w:pPr>
      <w:r>
        <w:rPr>
          <w:rFonts w:ascii="Times New Roman" w:hAnsi="Times New Roman" w:cs="Times New Roman"/>
          <w:b/>
        </w:rPr>
        <w:t>ESG Application</w:t>
      </w:r>
    </w:p>
    <w:p w:rsidR="003234EB" w:rsidRPr="001D315E" w:rsidRDefault="005C7AAF" w:rsidP="003234EB">
      <w:pPr>
        <w:pStyle w:val="ListParagraph"/>
        <w:numPr>
          <w:ilvl w:val="0"/>
          <w:numId w:val="3"/>
        </w:numPr>
        <w:rPr>
          <w:rFonts w:ascii="Times New Roman" w:hAnsi="Times New Roman" w:cs="Times New Roman"/>
          <w:b/>
        </w:rPr>
      </w:pPr>
      <w:r w:rsidRPr="001D315E">
        <w:rPr>
          <w:rFonts w:ascii="Times New Roman" w:hAnsi="Times New Roman" w:cs="Times New Roman"/>
          <w:b/>
        </w:rPr>
        <w:t xml:space="preserve">CoC </w:t>
      </w:r>
      <w:r w:rsidR="000E7CB8" w:rsidRPr="001D315E">
        <w:rPr>
          <w:rFonts w:ascii="Times New Roman" w:hAnsi="Times New Roman" w:cs="Times New Roman"/>
          <w:b/>
        </w:rPr>
        <w:t>Co</w:t>
      </w:r>
      <w:r w:rsidRPr="001D315E">
        <w:rPr>
          <w:rFonts w:ascii="Times New Roman" w:hAnsi="Times New Roman" w:cs="Times New Roman"/>
          <w:b/>
        </w:rPr>
        <w:t>mmittee Member Updates</w:t>
      </w:r>
      <w:r w:rsidR="00953B16" w:rsidRPr="001D315E">
        <w:rPr>
          <w:rFonts w:ascii="Times New Roman" w:hAnsi="Times New Roman" w:cs="Times New Roman"/>
          <w:b/>
        </w:rPr>
        <w:t xml:space="preserve">  </w:t>
      </w:r>
    </w:p>
    <w:p w:rsidR="00513DC5" w:rsidRPr="001D315E" w:rsidRDefault="00513DC5" w:rsidP="00513DC5">
      <w:pPr>
        <w:pStyle w:val="ListParagraph"/>
        <w:rPr>
          <w:rFonts w:ascii="Times New Roman" w:hAnsi="Times New Roman" w:cs="Times New Roman"/>
          <w:b/>
        </w:rPr>
      </w:pPr>
    </w:p>
    <w:p w:rsidR="00E32FCE" w:rsidRPr="001D315E" w:rsidRDefault="00371C7D">
      <w:pPr>
        <w:rPr>
          <w:rFonts w:ascii="Times New Roman" w:hAnsi="Times New Roman" w:cs="Times New Roman"/>
          <w:b/>
        </w:rPr>
      </w:pPr>
      <w:r w:rsidRPr="001D315E">
        <w:rPr>
          <w:rFonts w:ascii="Times New Roman" w:hAnsi="Times New Roman" w:cs="Times New Roman"/>
          <w:b/>
        </w:rPr>
        <w:t xml:space="preserve">Next Meeting will </w:t>
      </w:r>
      <w:r w:rsidR="000E7CB8" w:rsidRPr="001D315E">
        <w:rPr>
          <w:rFonts w:ascii="Times New Roman" w:hAnsi="Times New Roman" w:cs="Times New Roman"/>
          <w:b/>
        </w:rPr>
        <w:t>be</w:t>
      </w:r>
      <w:r w:rsidRPr="001D315E">
        <w:rPr>
          <w:rFonts w:ascii="Times New Roman" w:hAnsi="Times New Roman" w:cs="Times New Roman"/>
          <w:b/>
        </w:rPr>
        <w:t xml:space="preserve"> </w:t>
      </w:r>
      <w:r w:rsidR="005C7AAF" w:rsidRPr="001D315E">
        <w:rPr>
          <w:rFonts w:ascii="Times New Roman" w:hAnsi="Times New Roman" w:cs="Times New Roman"/>
          <w:b/>
        </w:rPr>
        <w:t xml:space="preserve">held on </w:t>
      </w:r>
      <w:r w:rsidR="00E728E0">
        <w:rPr>
          <w:rFonts w:ascii="Times New Roman" w:hAnsi="Times New Roman" w:cs="Times New Roman"/>
          <w:b/>
        </w:rPr>
        <w:t>August 19</w:t>
      </w:r>
      <w:r w:rsidR="008952D5" w:rsidRPr="001D315E">
        <w:rPr>
          <w:rFonts w:ascii="Times New Roman" w:hAnsi="Times New Roman" w:cs="Times New Roman"/>
          <w:b/>
        </w:rPr>
        <w:t xml:space="preserve">, 2014 10:00a.m. at </w:t>
      </w:r>
      <w:r w:rsidR="000E7CB8" w:rsidRPr="001D315E">
        <w:rPr>
          <w:rFonts w:ascii="Times New Roman" w:hAnsi="Times New Roman" w:cs="Times New Roman"/>
          <w:b/>
        </w:rPr>
        <w:t xml:space="preserve">The Wesley Shelter </w:t>
      </w:r>
    </w:p>
    <w:sectPr w:rsidR="00E32FCE" w:rsidRPr="001D315E" w:rsidSect="0085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D13EC7"/>
    <w:multiLevelType w:val="hybridMultilevel"/>
    <w:tmpl w:val="4A56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8"/>
  </w:num>
  <w:num w:numId="7">
    <w:abstractNumId w:val="6"/>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93"/>
    <w:rsid w:val="00090B7F"/>
    <w:rsid w:val="000A7B5F"/>
    <w:rsid w:val="000D0148"/>
    <w:rsid w:val="000E7CB8"/>
    <w:rsid w:val="001300D7"/>
    <w:rsid w:val="00180E37"/>
    <w:rsid w:val="001D315E"/>
    <w:rsid w:val="001D6851"/>
    <w:rsid w:val="001F597F"/>
    <w:rsid w:val="00237E3D"/>
    <w:rsid w:val="00256095"/>
    <w:rsid w:val="00303EDD"/>
    <w:rsid w:val="003234EB"/>
    <w:rsid w:val="003562D6"/>
    <w:rsid w:val="00370750"/>
    <w:rsid w:val="00371C7D"/>
    <w:rsid w:val="004C16B3"/>
    <w:rsid w:val="004D3963"/>
    <w:rsid w:val="005102FA"/>
    <w:rsid w:val="00513DC5"/>
    <w:rsid w:val="00542B6C"/>
    <w:rsid w:val="0054353C"/>
    <w:rsid w:val="005A5101"/>
    <w:rsid w:val="005C7AAF"/>
    <w:rsid w:val="006106CB"/>
    <w:rsid w:val="00690DFB"/>
    <w:rsid w:val="007D5EAB"/>
    <w:rsid w:val="007F502D"/>
    <w:rsid w:val="008526A8"/>
    <w:rsid w:val="00856116"/>
    <w:rsid w:val="008952D5"/>
    <w:rsid w:val="00953B16"/>
    <w:rsid w:val="00991ADC"/>
    <w:rsid w:val="009A6441"/>
    <w:rsid w:val="009D4084"/>
    <w:rsid w:val="00AA058D"/>
    <w:rsid w:val="00B0450F"/>
    <w:rsid w:val="00B060A8"/>
    <w:rsid w:val="00C17CE9"/>
    <w:rsid w:val="00C64A0A"/>
    <w:rsid w:val="00C917B4"/>
    <w:rsid w:val="00CD3962"/>
    <w:rsid w:val="00D22EAE"/>
    <w:rsid w:val="00D33118"/>
    <w:rsid w:val="00DB78F4"/>
    <w:rsid w:val="00E00693"/>
    <w:rsid w:val="00E4001E"/>
    <w:rsid w:val="00E728E0"/>
    <w:rsid w:val="00EE2C62"/>
    <w:rsid w:val="00F01ED7"/>
    <w:rsid w:val="00F6637B"/>
    <w:rsid w:val="00FD3684"/>
    <w:rsid w:val="00FD59D3"/>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ncceh.org/2014/06/13/first-lady-michelle-obama-announces-mayors-challenge-to-end-veteran-homelessness/" TargetMode="External"/><Relationship Id="rId3" Type="http://schemas.microsoft.com/office/2007/relationships/stylesWithEffects" Target="stylesWithEffects.xml"/><Relationship Id="rId7" Type="http://schemas.openxmlformats.org/officeDocument/2006/relationships/hyperlink" Target="http://www.ncceh.org/bos/e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bos/es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ceh.org/events/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dcterms:created xsi:type="dcterms:W3CDTF">2014-10-13T16:57:00Z</dcterms:created>
  <dcterms:modified xsi:type="dcterms:W3CDTF">2014-10-13T16:57:00Z</dcterms:modified>
</cp:coreProperties>
</file>