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FD5" w:rsidRDefault="00AD3594">
      <w:bookmarkStart w:id="0" w:name="_GoBack"/>
      <w:bookmarkEnd w:id="0"/>
      <w:r>
        <w:t>Iredell Continuum of Care</w:t>
      </w:r>
    </w:p>
    <w:p w:rsidR="00AD3594" w:rsidRDefault="00AD3594">
      <w:r>
        <w:t>May 2, 2014</w:t>
      </w:r>
    </w:p>
    <w:p w:rsidR="00AD3594" w:rsidRDefault="00AD3594" w:rsidP="00AD3594">
      <w:pPr>
        <w:spacing w:after="60" w:line="240" w:lineRule="auto"/>
      </w:pPr>
      <w:r>
        <w:t>Present:  Michele Steele, Patti West, Jeff Porter, Anya Morrison, Bill Adams, Sue Cummings, Lakesha Rogers, Jerry Campbell, Tim Burris, Susan Walker, Tim Brulet</w:t>
      </w:r>
    </w:p>
    <w:p w:rsidR="00AD3594" w:rsidRDefault="00AD3594" w:rsidP="00AD3594">
      <w:pPr>
        <w:spacing w:after="60" w:line="240" w:lineRule="auto"/>
      </w:pPr>
    </w:p>
    <w:p w:rsidR="00AD3594" w:rsidRDefault="00AD3594" w:rsidP="00AD3594">
      <w:pPr>
        <w:spacing w:after="60" w:line="240" w:lineRule="auto"/>
      </w:pPr>
      <w:r>
        <w:t>Michele Steele, Partners – Steering committee is holding meetings regarding potential merger.  Busy working on recruiting investor to come on board to provide housing.  (In Surry County, an investor purchased a 12 room motel to provide transitional housing.)  In Yadkin County, there is an existing transitional housing program with a capacity of 6.  Another investor has purchased more property to house 9 more with hopes of having it licensed.</w:t>
      </w:r>
    </w:p>
    <w:p w:rsidR="00AD3594" w:rsidRDefault="00AD3594" w:rsidP="00AD3594">
      <w:pPr>
        <w:spacing w:after="60" w:line="240" w:lineRule="auto"/>
      </w:pPr>
    </w:p>
    <w:p w:rsidR="00AD3594" w:rsidRDefault="00AD3594" w:rsidP="00AD3594">
      <w:pPr>
        <w:spacing w:after="60" w:line="240" w:lineRule="auto"/>
      </w:pPr>
      <w:r>
        <w:t xml:space="preserve">Susan Walker, Homeward Bound – assists clients and help them achieve/maintain stability.  Provide Case management of SHP, Shelter Plus Care grants.  Social </w:t>
      </w:r>
      <w:r w:rsidR="00BE3B60">
        <w:t>Security</w:t>
      </w:r>
      <w:r>
        <w:t xml:space="preserve"> office closed in Hickory because of issues with the building in which they were located.  Individuals from Catawba are coming to the Statesville Social Security office which is already operating on limited hours.</w:t>
      </w:r>
    </w:p>
    <w:p w:rsidR="00AD3594" w:rsidRDefault="00AD3594" w:rsidP="00AD3594">
      <w:pPr>
        <w:spacing w:after="60" w:line="240" w:lineRule="auto"/>
      </w:pPr>
    </w:p>
    <w:p w:rsidR="00AD3594" w:rsidRDefault="00AD3594" w:rsidP="00AD3594">
      <w:pPr>
        <w:spacing w:after="60" w:line="240" w:lineRule="auto"/>
      </w:pPr>
      <w:r>
        <w:t>Tim Burris, Department of Social Services – Hopefully food stamp program improving.  There is no energy assistance money available at this time, but may resume during summer months.</w:t>
      </w:r>
    </w:p>
    <w:p w:rsidR="00AD3594" w:rsidRDefault="00AD3594" w:rsidP="00AD3594">
      <w:pPr>
        <w:spacing w:after="60" w:line="240" w:lineRule="auto"/>
      </w:pPr>
      <w:r>
        <w:t>Payeeship of disability can be provided to a limited number of individuals through DSS.</w:t>
      </w:r>
    </w:p>
    <w:p w:rsidR="00AD3594" w:rsidRDefault="00AD3594" w:rsidP="00AD3594">
      <w:pPr>
        <w:spacing w:after="60" w:line="240" w:lineRule="auto"/>
      </w:pPr>
    </w:p>
    <w:p w:rsidR="00AD3594" w:rsidRDefault="00AD3594" w:rsidP="00AD3594">
      <w:pPr>
        <w:spacing w:after="60" w:line="240" w:lineRule="auto"/>
      </w:pPr>
      <w:r>
        <w:t xml:space="preserve">Jerry Campbell, Easter Seals UPC – Kay Campbell from Goodwill has received funding from </w:t>
      </w:r>
      <w:r w:rsidR="00A83ABF">
        <w:t>Walmart</w:t>
      </w:r>
      <w:r>
        <w:t xml:space="preserve"> to assist </w:t>
      </w:r>
      <w:r w:rsidR="00A83ABF">
        <w:t>with</w:t>
      </w:r>
      <w:r>
        <w:t xml:space="preserve"> connections, referrals, partnerships with companies that can provide employment for veterans.</w:t>
      </w:r>
    </w:p>
    <w:p w:rsidR="00AD3594" w:rsidRDefault="00AD3594" w:rsidP="00AD3594">
      <w:pPr>
        <w:spacing w:after="60" w:line="240" w:lineRule="auto"/>
      </w:pPr>
    </w:p>
    <w:p w:rsidR="00AD3594" w:rsidRDefault="00AD3594" w:rsidP="00AD3594">
      <w:pPr>
        <w:spacing w:after="60" w:line="240" w:lineRule="auto"/>
      </w:pPr>
      <w:r>
        <w:t xml:space="preserve">Bill Adams, Diakonos, Inc. – Rapid Rehousing – received funding that must be spend by end of June.  </w:t>
      </w:r>
      <w:r w:rsidR="009E4647">
        <w:t>Can house single individuals currently.  Diakonos is developing an educational program to help ensure success of all clients, including Rapid Rehousers.</w:t>
      </w:r>
    </w:p>
    <w:p w:rsidR="009E4647" w:rsidRDefault="009E4647" w:rsidP="00AD3594">
      <w:pPr>
        <w:spacing w:after="60" w:line="240" w:lineRule="auto"/>
      </w:pPr>
    </w:p>
    <w:p w:rsidR="009E4647" w:rsidRDefault="007C7911" w:rsidP="00AD3594">
      <w:pPr>
        <w:spacing w:after="60" w:line="240" w:lineRule="auto"/>
      </w:pPr>
      <w:proofErr w:type="gramStart"/>
      <w:r>
        <w:t>Nicole D</w:t>
      </w:r>
      <w:r w:rsidR="0062717E">
        <w:t>e</w:t>
      </w:r>
      <w:r>
        <w:t>witt</w:t>
      </w:r>
      <w:r w:rsidR="009E4647">
        <w:t>, Community Link – Provides supportive services for veterans (SSVF).</w:t>
      </w:r>
      <w:proofErr w:type="gramEnd"/>
      <w:r w:rsidR="009E4647">
        <w:t xml:space="preserve">  She reported a program through North Carolina Housing Finance that provides for foreclosure prevention.</w:t>
      </w:r>
    </w:p>
    <w:p w:rsidR="009E4647" w:rsidRDefault="009E4647" w:rsidP="00AD3594">
      <w:pPr>
        <w:spacing w:after="60" w:line="240" w:lineRule="auto"/>
      </w:pPr>
    </w:p>
    <w:p w:rsidR="009E4647" w:rsidRDefault="009E4647" w:rsidP="00AD3594">
      <w:pPr>
        <w:spacing w:after="60" w:line="240" w:lineRule="auto"/>
      </w:pPr>
      <w:r>
        <w:t>Lakesha Rogers, Easter Seals UPC ACTT – Have a new psychiatrist on board, Dr. Nemish Shah.  Having good success utilizing injectables.  ACTT offers highly intensive services with a team approach.</w:t>
      </w:r>
    </w:p>
    <w:p w:rsidR="009E4647" w:rsidRDefault="009E4647" w:rsidP="00AD3594">
      <w:pPr>
        <w:spacing w:after="60" w:line="240" w:lineRule="auto"/>
      </w:pPr>
    </w:p>
    <w:p w:rsidR="009E4647" w:rsidRDefault="009E4647" w:rsidP="00AD3594">
      <w:pPr>
        <w:spacing w:after="60" w:line="240" w:lineRule="auto"/>
      </w:pPr>
      <w:r>
        <w:t>Anya Morrison, Statesville Housing Authority – The celebration for 17 students receiving their GED will be held in the near future.  These individuals will be receiving recognition in May from Mitchell College as well</w:t>
      </w:r>
      <w:r w:rsidR="00E37F8B">
        <w:t>.  Currently at the Collier Enrichment Center, various educational programs are offered.</w:t>
      </w:r>
    </w:p>
    <w:p w:rsidR="00E37F8B" w:rsidRDefault="00E37F8B" w:rsidP="00AD3594">
      <w:pPr>
        <w:spacing w:after="60" w:line="240" w:lineRule="auto"/>
      </w:pPr>
    </w:p>
    <w:p w:rsidR="00E37F8B" w:rsidRDefault="0062717E" w:rsidP="00AD3594">
      <w:pPr>
        <w:spacing w:after="60" w:line="240" w:lineRule="auto"/>
      </w:pPr>
      <w:proofErr w:type="gramStart"/>
      <w:r>
        <w:t>Sue Cummings</w:t>
      </w:r>
      <w:r w:rsidR="00E37F8B">
        <w:t>, Wesley Community Development – Reports Low Income Tax Credit housing in Spindale and Mocksville for ages 55 and older.</w:t>
      </w:r>
      <w:proofErr w:type="gramEnd"/>
      <w:r w:rsidR="00E37F8B">
        <w:t xml:space="preserve">  In the works are 66 units for the elderly.  They have not been awarded tax credits currently for these units, but are working towards it.</w:t>
      </w:r>
    </w:p>
    <w:p w:rsidR="00E37F8B" w:rsidRDefault="00E37F8B" w:rsidP="00AD3594">
      <w:pPr>
        <w:spacing w:after="60" w:line="240" w:lineRule="auto"/>
      </w:pPr>
      <w:r>
        <w:lastRenderedPageBreak/>
        <w:t>Jeff Porter, Habitat for Humanity – Currently building a home for a mother and her two daughters.  They have finished up the urgent repair program and have received a new grant for handicap ramp construction.  They are working on the ReStore and encouraged everyone to donate items that can be sold to support their efforts.  They are in need of crews to help with projects that include repairing roofs, bathrooms, floors, and other urgent repairs.</w:t>
      </w:r>
    </w:p>
    <w:p w:rsidR="00E37F8B" w:rsidRDefault="00E37F8B" w:rsidP="00AD3594">
      <w:pPr>
        <w:spacing w:after="60" w:line="240" w:lineRule="auto"/>
      </w:pPr>
    </w:p>
    <w:p w:rsidR="00E37F8B" w:rsidRDefault="00E37F8B" w:rsidP="00AD3594">
      <w:pPr>
        <w:spacing w:after="60" w:line="240" w:lineRule="auto"/>
      </w:pPr>
      <w:r>
        <w:t>Tim Brulet, Veterans Administration – Reported a successful Stand Down in Hickory, providing a meal, dental services, haircuts, clothing, etc.  The week before they had provided a Stand Down in Winston Salem and later this month there will be one in Salisbury.  There with be a Stand Down in Charlotte in October.  They are working to get veterans into permanent housing.</w:t>
      </w:r>
    </w:p>
    <w:sectPr w:rsidR="00E37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94"/>
    <w:rsid w:val="002A7FD5"/>
    <w:rsid w:val="002F47DB"/>
    <w:rsid w:val="0062717E"/>
    <w:rsid w:val="007C7911"/>
    <w:rsid w:val="009E4647"/>
    <w:rsid w:val="00A83ABF"/>
    <w:rsid w:val="00AD3594"/>
    <w:rsid w:val="00B21A5D"/>
    <w:rsid w:val="00B249D5"/>
    <w:rsid w:val="00BE3B60"/>
    <w:rsid w:val="00E3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West</dc:creator>
  <cp:lastModifiedBy>Corey</cp:lastModifiedBy>
  <cp:revision>2</cp:revision>
  <dcterms:created xsi:type="dcterms:W3CDTF">2014-06-30T18:42:00Z</dcterms:created>
  <dcterms:modified xsi:type="dcterms:W3CDTF">2014-06-30T18:42:00Z</dcterms:modified>
</cp:coreProperties>
</file>