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396" w:rsidRPr="00FC66D8" w:rsidRDefault="00BF4396" w:rsidP="00BF4396">
      <w:pPr>
        <w:ind w:left="2160" w:firstLine="720"/>
        <w:rPr>
          <w:rFonts w:ascii="Arial" w:hAnsi="Arial"/>
          <w:b/>
        </w:rPr>
      </w:pPr>
      <w:bookmarkStart w:id="0" w:name="_GoBack"/>
      <w:bookmarkEnd w:id="0"/>
      <w:r w:rsidRPr="00FC66D8">
        <w:rPr>
          <w:rFonts w:ascii="Arial" w:hAnsi="Arial"/>
          <w:b/>
        </w:rPr>
        <w:t>Neuse Trent Housing Alliance</w:t>
      </w:r>
    </w:p>
    <w:p w:rsidR="00BF4396" w:rsidRPr="00FC66D8" w:rsidRDefault="00FC66D8" w:rsidP="00BF4396">
      <w:pPr>
        <w:jc w:val="center"/>
        <w:rPr>
          <w:rFonts w:ascii="Arial" w:hAnsi="Arial"/>
          <w:b/>
        </w:rPr>
      </w:pPr>
      <w:r w:rsidRPr="00FC66D8">
        <w:rPr>
          <w:rFonts w:ascii="Arial" w:hAnsi="Arial"/>
          <w:b/>
        </w:rPr>
        <w:t>November 6, 2013</w:t>
      </w:r>
    </w:p>
    <w:p w:rsidR="00BF4396" w:rsidRPr="00FC66D8" w:rsidRDefault="00BF4396" w:rsidP="00BF4396">
      <w:pPr>
        <w:jc w:val="center"/>
        <w:rPr>
          <w:rFonts w:ascii="Arial" w:hAnsi="Arial"/>
          <w:b/>
        </w:rPr>
      </w:pPr>
      <w:r w:rsidRPr="00FC66D8">
        <w:rPr>
          <w:rFonts w:ascii="Arial" w:hAnsi="Arial"/>
          <w:b/>
        </w:rPr>
        <w:t>United Way Board Room</w:t>
      </w:r>
    </w:p>
    <w:p w:rsidR="00BF4396" w:rsidRPr="00FC66D8" w:rsidRDefault="00BF4396" w:rsidP="00BF4396">
      <w:pPr>
        <w:rPr>
          <w:rFonts w:ascii="Arial" w:hAnsi="Arial"/>
          <w:b/>
        </w:rPr>
      </w:pPr>
      <w:r w:rsidRPr="00FC66D8">
        <w:rPr>
          <w:rFonts w:ascii="Arial" w:hAnsi="Arial"/>
          <w:b/>
        </w:rPr>
        <w:t>Present:</w:t>
      </w:r>
      <w:r w:rsidR="00FC66D8" w:rsidRPr="00FC66D8">
        <w:rPr>
          <w:rFonts w:ascii="Arial" w:hAnsi="Arial"/>
          <w:b/>
        </w:rPr>
        <w:tab/>
        <w:t>Tharesa Lee, Neuse River CDC</w:t>
      </w:r>
    </w:p>
    <w:p w:rsidR="00BF4396" w:rsidRPr="00FC66D8" w:rsidRDefault="00BF4396" w:rsidP="00BF4396">
      <w:pPr>
        <w:ind w:left="1440"/>
        <w:rPr>
          <w:rFonts w:ascii="Arial" w:hAnsi="Arial"/>
          <w:b/>
        </w:rPr>
      </w:pPr>
      <w:r w:rsidRPr="00FC66D8">
        <w:rPr>
          <w:rFonts w:ascii="Arial" w:hAnsi="Arial"/>
          <w:b/>
        </w:rPr>
        <w:t xml:space="preserve">Whitney Morton, Salvation Army  </w:t>
      </w:r>
      <w:r w:rsidRPr="00FC66D8">
        <w:rPr>
          <w:rFonts w:ascii="Arial" w:hAnsi="Arial"/>
          <w:b/>
        </w:rPr>
        <w:tab/>
      </w:r>
      <w:r w:rsidRPr="00FC66D8">
        <w:rPr>
          <w:rFonts w:ascii="Arial" w:hAnsi="Arial"/>
          <w:b/>
        </w:rPr>
        <w:tab/>
        <w:t xml:space="preserve">                                                                     Juliet Rogers, RCS  </w:t>
      </w:r>
    </w:p>
    <w:p w:rsidR="00BF4396" w:rsidRPr="00FC66D8" w:rsidRDefault="00BF4396" w:rsidP="00BF4396">
      <w:pPr>
        <w:rPr>
          <w:rFonts w:ascii="Arial" w:hAnsi="Arial"/>
          <w:b/>
        </w:rPr>
      </w:pPr>
      <w:r w:rsidRPr="00FC66D8">
        <w:rPr>
          <w:rFonts w:ascii="Arial" w:hAnsi="Arial"/>
          <w:b/>
        </w:rPr>
        <w:t xml:space="preserve">           </w:t>
      </w:r>
      <w:r w:rsidRPr="00FC66D8">
        <w:rPr>
          <w:rFonts w:ascii="Arial" w:hAnsi="Arial"/>
          <w:b/>
        </w:rPr>
        <w:tab/>
        <w:t>Lovay Singleton, Veteran’s Gardens</w:t>
      </w:r>
    </w:p>
    <w:p w:rsidR="00BF4396" w:rsidRPr="00FC66D8" w:rsidRDefault="00BF4396" w:rsidP="00BF4396">
      <w:pPr>
        <w:rPr>
          <w:rFonts w:ascii="Arial" w:hAnsi="Arial"/>
          <w:b/>
        </w:rPr>
      </w:pPr>
      <w:r w:rsidRPr="00FC66D8">
        <w:rPr>
          <w:rFonts w:ascii="Arial" w:hAnsi="Arial"/>
          <w:b/>
        </w:rPr>
        <w:tab/>
      </w:r>
      <w:r w:rsidRPr="00FC66D8">
        <w:rPr>
          <w:rFonts w:ascii="Arial" w:hAnsi="Arial"/>
          <w:b/>
        </w:rPr>
        <w:tab/>
      </w:r>
      <w:r w:rsidR="00FC66D8" w:rsidRPr="00FC66D8">
        <w:rPr>
          <w:rFonts w:ascii="Arial" w:hAnsi="Arial"/>
          <w:b/>
        </w:rPr>
        <w:t>Beverly Heine, Craven Co. DSS</w:t>
      </w:r>
    </w:p>
    <w:p w:rsidR="00BF4396" w:rsidRPr="00FC66D8" w:rsidRDefault="00BF4396" w:rsidP="00BF4396">
      <w:pPr>
        <w:rPr>
          <w:rFonts w:ascii="Arial" w:hAnsi="Arial"/>
          <w:b/>
        </w:rPr>
      </w:pPr>
      <w:r w:rsidRPr="00FC66D8">
        <w:rPr>
          <w:rFonts w:ascii="Arial" w:hAnsi="Arial"/>
          <w:b/>
        </w:rPr>
        <w:tab/>
      </w:r>
      <w:r w:rsidRPr="00FC66D8">
        <w:rPr>
          <w:rFonts w:ascii="Arial" w:hAnsi="Arial"/>
          <w:b/>
        </w:rPr>
        <w:tab/>
        <w:t xml:space="preserve">Jackie Jreisat, City of New Bern  </w:t>
      </w:r>
    </w:p>
    <w:p w:rsidR="00BF4396" w:rsidRPr="00FC66D8" w:rsidRDefault="00BF4396" w:rsidP="00BF4396">
      <w:pPr>
        <w:rPr>
          <w:rFonts w:ascii="Arial" w:hAnsi="Arial"/>
          <w:b/>
        </w:rPr>
      </w:pPr>
      <w:r w:rsidRPr="00FC66D8">
        <w:rPr>
          <w:rFonts w:ascii="Arial" w:hAnsi="Arial"/>
          <w:b/>
        </w:rPr>
        <w:tab/>
      </w:r>
      <w:r w:rsidRPr="00FC66D8">
        <w:rPr>
          <w:rFonts w:ascii="Arial" w:hAnsi="Arial"/>
          <w:b/>
        </w:rPr>
        <w:tab/>
      </w:r>
      <w:r w:rsidR="008F06C1" w:rsidRPr="00FC66D8">
        <w:rPr>
          <w:rFonts w:ascii="Arial" w:hAnsi="Arial"/>
          <w:b/>
        </w:rPr>
        <w:t>Clayton Gaskins, Vidant</w:t>
      </w:r>
    </w:p>
    <w:p w:rsidR="00BF4396" w:rsidRPr="00FC66D8" w:rsidRDefault="00BF4396" w:rsidP="00BF4396">
      <w:pPr>
        <w:rPr>
          <w:rFonts w:ascii="Arial" w:hAnsi="Arial"/>
          <w:b/>
        </w:rPr>
      </w:pPr>
      <w:r w:rsidRPr="00FC66D8">
        <w:rPr>
          <w:rFonts w:ascii="Arial" w:hAnsi="Arial"/>
          <w:b/>
        </w:rPr>
        <w:tab/>
      </w:r>
      <w:r w:rsidRPr="00FC66D8">
        <w:rPr>
          <w:rFonts w:ascii="Arial" w:hAnsi="Arial"/>
          <w:b/>
        </w:rPr>
        <w:tab/>
        <w:t>Richard Hansen, NC Commerce</w:t>
      </w:r>
    </w:p>
    <w:p w:rsidR="00BF4396" w:rsidRPr="00FC66D8" w:rsidRDefault="00BF4396" w:rsidP="00BF4396">
      <w:pPr>
        <w:rPr>
          <w:rFonts w:ascii="Arial" w:hAnsi="Arial"/>
          <w:b/>
        </w:rPr>
      </w:pPr>
      <w:r w:rsidRPr="00FC66D8">
        <w:rPr>
          <w:rFonts w:ascii="Arial" w:hAnsi="Arial"/>
          <w:b/>
        </w:rPr>
        <w:tab/>
      </w:r>
      <w:r w:rsidRPr="00FC66D8">
        <w:rPr>
          <w:rFonts w:ascii="Arial" w:hAnsi="Arial"/>
          <w:b/>
        </w:rPr>
        <w:tab/>
      </w:r>
      <w:r w:rsidR="008B7587" w:rsidRPr="00FC66D8">
        <w:rPr>
          <w:rFonts w:ascii="Arial" w:hAnsi="Arial"/>
          <w:b/>
        </w:rPr>
        <w:t>Jeannine Ethridge,</w:t>
      </w:r>
      <w:r w:rsidR="002B7910" w:rsidRPr="00FC66D8">
        <w:rPr>
          <w:rFonts w:ascii="Arial" w:hAnsi="Arial"/>
          <w:b/>
        </w:rPr>
        <w:t xml:space="preserve"> </w:t>
      </w:r>
      <w:r w:rsidR="008B7587" w:rsidRPr="00FC66D8">
        <w:rPr>
          <w:rFonts w:ascii="Arial" w:hAnsi="Arial"/>
          <w:b/>
        </w:rPr>
        <w:t>RHA</w:t>
      </w:r>
    </w:p>
    <w:p w:rsidR="005C28A1" w:rsidRDefault="00BF4396" w:rsidP="00BF4396">
      <w:pPr>
        <w:rPr>
          <w:rFonts w:ascii="Arial" w:hAnsi="Arial"/>
          <w:b/>
        </w:rPr>
      </w:pPr>
      <w:r w:rsidRPr="00FC66D8">
        <w:rPr>
          <w:rFonts w:ascii="Arial" w:hAnsi="Arial"/>
          <w:b/>
        </w:rPr>
        <w:tab/>
      </w:r>
      <w:r w:rsidRPr="00FC66D8">
        <w:rPr>
          <w:rFonts w:ascii="Arial" w:hAnsi="Arial"/>
          <w:b/>
        </w:rPr>
        <w:tab/>
      </w:r>
      <w:r w:rsidR="005C28A1">
        <w:rPr>
          <w:rFonts w:ascii="Arial" w:hAnsi="Arial"/>
          <w:b/>
        </w:rPr>
        <w:t>Patricia Benefield, CCA</w:t>
      </w:r>
    </w:p>
    <w:p w:rsidR="00BF4396" w:rsidRPr="00FC66D8" w:rsidRDefault="00BF4396" w:rsidP="005C28A1">
      <w:pPr>
        <w:ind w:left="720" w:firstLine="720"/>
        <w:rPr>
          <w:rFonts w:ascii="Arial" w:hAnsi="Arial"/>
          <w:b/>
        </w:rPr>
      </w:pPr>
      <w:r w:rsidRPr="00FC66D8">
        <w:rPr>
          <w:rFonts w:ascii="Arial" w:hAnsi="Arial"/>
          <w:b/>
        </w:rPr>
        <w:t>Kathy Hodge, RHA</w:t>
      </w:r>
    </w:p>
    <w:p w:rsidR="00090A48" w:rsidRDefault="00BF4396" w:rsidP="00BF4396">
      <w:pPr>
        <w:rPr>
          <w:rFonts w:ascii="Arial" w:hAnsi="Arial"/>
          <w:b/>
        </w:rPr>
      </w:pPr>
      <w:r w:rsidRPr="00FC66D8">
        <w:rPr>
          <w:rFonts w:ascii="Arial" w:hAnsi="Arial"/>
          <w:b/>
        </w:rPr>
        <w:tab/>
      </w:r>
      <w:r w:rsidRPr="00FC66D8">
        <w:rPr>
          <w:rFonts w:ascii="Arial" w:hAnsi="Arial"/>
          <w:b/>
        </w:rPr>
        <w:tab/>
      </w:r>
      <w:r w:rsidR="00090A48">
        <w:rPr>
          <w:rFonts w:ascii="Arial" w:hAnsi="Arial"/>
          <w:b/>
        </w:rPr>
        <w:t>Ron England, CarolinaEast</w:t>
      </w:r>
    </w:p>
    <w:p w:rsidR="00BF4396" w:rsidRPr="00FC66D8" w:rsidRDefault="00BF4396" w:rsidP="00090A48">
      <w:pPr>
        <w:ind w:left="720" w:firstLine="720"/>
        <w:rPr>
          <w:rFonts w:ascii="Arial" w:hAnsi="Arial"/>
          <w:b/>
        </w:rPr>
      </w:pPr>
      <w:r w:rsidRPr="00FC66D8">
        <w:rPr>
          <w:rFonts w:ascii="Arial" w:hAnsi="Arial"/>
          <w:b/>
        </w:rPr>
        <w:t>Kelly Walker, CARTS</w:t>
      </w:r>
      <w:r w:rsidRPr="00FC66D8">
        <w:rPr>
          <w:rFonts w:ascii="Arial" w:hAnsi="Arial"/>
          <w:b/>
        </w:rPr>
        <w:tab/>
        <w:t xml:space="preserve"> </w:t>
      </w:r>
    </w:p>
    <w:p w:rsidR="008B7587" w:rsidRPr="00FC66D8" w:rsidRDefault="00BF4396" w:rsidP="00BF4396">
      <w:pPr>
        <w:rPr>
          <w:rFonts w:ascii="Arial" w:hAnsi="Arial"/>
          <w:b/>
        </w:rPr>
      </w:pPr>
      <w:r w:rsidRPr="00FC66D8">
        <w:rPr>
          <w:rFonts w:ascii="Arial" w:hAnsi="Arial"/>
          <w:b/>
        </w:rPr>
        <w:tab/>
        <w:t xml:space="preserve"> </w:t>
      </w:r>
      <w:r w:rsidRPr="00FC66D8">
        <w:rPr>
          <w:rFonts w:ascii="Arial" w:hAnsi="Arial"/>
          <w:b/>
        </w:rPr>
        <w:tab/>
      </w:r>
      <w:r w:rsidR="00FC66D8" w:rsidRPr="00FC66D8">
        <w:rPr>
          <w:rFonts w:ascii="Arial" w:hAnsi="Arial"/>
          <w:b/>
        </w:rPr>
        <w:t>Martha Hardison, Coastal Women’s Shelter</w:t>
      </w:r>
    </w:p>
    <w:p w:rsidR="00BF4396" w:rsidRPr="00FC66D8" w:rsidRDefault="008B7587" w:rsidP="00BF4396">
      <w:pPr>
        <w:rPr>
          <w:rFonts w:ascii="Arial" w:hAnsi="Arial"/>
          <w:b/>
        </w:rPr>
      </w:pPr>
      <w:r w:rsidRPr="00FC66D8">
        <w:rPr>
          <w:rFonts w:ascii="Arial" w:hAnsi="Arial"/>
          <w:b/>
        </w:rPr>
        <w:tab/>
      </w:r>
      <w:r w:rsidRPr="00FC66D8">
        <w:rPr>
          <w:rFonts w:ascii="Arial" w:hAnsi="Arial"/>
          <w:b/>
        </w:rPr>
        <w:tab/>
        <w:t>Sandra Phelps, United Way</w:t>
      </w:r>
      <w:r w:rsidR="00BF4396" w:rsidRPr="00FC66D8">
        <w:rPr>
          <w:rFonts w:ascii="Arial" w:hAnsi="Arial"/>
          <w:b/>
        </w:rPr>
        <w:tab/>
      </w:r>
    </w:p>
    <w:p w:rsidR="008B7587" w:rsidRPr="00FC66D8" w:rsidRDefault="008B7587" w:rsidP="00BF4396">
      <w:pPr>
        <w:rPr>
          <w:rFonts w:ascii="Arial" w:hAnsi="Arial"/>
          <w:b/>
        </w:rPr>
      </w:pPr>
      <w:r w:rsidRPr="00FC66D8">
        <w:rPr>
          <w:rFonts w:ascii="Arial" w:hAnsi="Arial"/>
          <w:b/>
        </w:rPr>
        <w:tab/>
      </w:r>
      <w:r w:rsidRPr="00FC66D8">
        <w:rPr>
          <w:rFonts w:ascii="Arial" w:hAnsi="Arial"/>
          <w:b/>
        </w:rPr>
        <w:tab/>
      </w:r>
      <w:r w:rsidR="00FC66D8" w:rsidRPr="00FC66D8">
        <w:rPr>
          <w:rFonts w:ascii="Arial" w:hAnsi="Arial"/>
          <w:b/>
        </w:rPr>
        <w:t>Lt. Linda Godette, NBPD</w:t>
      </w:r>
    </w:p>
    <w:p w:rsidR="00FC66D8" w:rsidRPr="00FC66D8" w:rsidRDefault="00FC66D8" w:rsidP="00BF4396">
      <w:pPr>
        <w:rPr>
          <w:rFonts w:ascii="Arial" w:hAnsi="Arial"/>
          <w:b/>
        </w:rPr>
      </w:pPr>
      <w:r w:rsidRPr="00FC66D8">
        <w:rPr>
          <w:rFonts w:ascii="Arial" w:hAnsi="Arial"/>
          <w:b/>
        </w:rPr>
        <w:tab/>
      </w:r>
      <w:r w:rsidRPr="00FC66D8">
        <w:rPr>
          <w:rFonts w:ascii="Arial" w:hAnsi="Arial"/>
          <w:b/>
        </w:rPr>
        <w:tab/>
        <w:t>Susan Lucas, Coastal Women’s Shelter</w:t>
      </w:r>
    </w:p>
    <w:p w:rsidR="00FC66D8" w:rsidRPr="00FC66D8" w:rsidRDefault="00FC66D8" w:rsidP="00BF4396">
      <w:pPr>
        <w:rPr>
          <w:rFonts w:ascii="Arial" w:hAnsi="Arial"/>
          <w:b/>
        </w:rPr>
      </w:pPr>
      <w:r w:rsidRPr="00FC66D8">
        <w:rPr>
          <w:rFonts w:ascii="Arial" w:hAnsi="Arial"/>
          <w:b/>
        </w:rPr>
        <w:tab/>
      </w:r>
      <w:r w:rsidRPr="00FC66D8">
        <w:rPr>
          <w:rFonts w:ascii="Arial" w:hAnsi="Arial"/>
          <w:b/>
        </w:rPr>
        <w:tab/>
        <w:t>Terry Brubaker, Craven Co. DSS</w:t>
      </w:r>
    </w:p>
    <w:p w:rsidR="00FC66D8" w:rsidRPr="00FC66D8" w:rsidRDefault="00FC66D8" w:rsidP="00BF4396">
      <w:pPr>
        <w:rPr>
          <w:rFonts w:ascii="Arial" w:hAnsi="Arial"/>
          <w:b/>
        </w:rPr>
      </w:pPr>
      <w:r w:rsidRPr="00FC66D8">
        <w:rPr>
          <w:rFonts w:ascii="Arial" w:hAnsi="Arial"/>
          <w:b/>
        </w:rPr>
        <w:tab/>
      </w:r>
      <w:r w:rsidRPr="00FC66D8">
        <w:rPr>
          <w:rFonts w:ascii="Arial" w:hAnsi="Arial"/>
          <w:b/>
        </w:rPr>
        <w:tab/>
        <w:t>Angelo Midgette, Pamlico County Senior Service</w:t>
      </w:r>
    </w:p>
    <w:p w:rsidR="00FC66D8" w:rsidRDefault="00FC66D8" w:rsidP="00BF4396">
      <w:pPr>
        <w:rPr>
          <w:rFonts w:ascii="Arial" w:hAnsi="Arial"/>
          <w:b/>
        </w:rPr>
      </w:pPr>
      <w:r w:rsidRPr="00FC66D8">
        <w:rPr>
          <w:rFonts w:ascii="Arial" w:hAnsi="Arial"/>
          <w:b/>
        </w:rPr>
        <w:tab/>
      </w:r>
      <w:r w:rsidRPr="00FC66D8">
        <w:rPr>
          <w:rFonts w:ascii="Arial" w:hAnsi="Arial"/>
          <w:b/>
        </w:rPr>
        <w:tab/>
        <w:t>Nancy Ross, Pamlico County Schools Homeless Liaison</w:t>
      </w:r>
    </w:p>
    <w:p w:rsidR="00B758A4" w:rsidRDefault="00B758A4" w:rsidP="00BF4396">
      <w:pPr>
        <w:rPr>
          <w:rFonts w:ascii="Arial" w:hAnsi="Arial"/>
          <w:b/>
        </w:rPr>
      </w:pPr>
      <w:r>
        <w:rPr>
          <w:rFonts w:ascii="Arial" w:hAnsi="Arial"/>
          <w:b/>
        </w:rPr>
        <w:tab/>
      </w:r>
      <w:r>
        <w:rPr>
          <w:rFonts w:ascii="Arial" w:hAnsi="Arial"/>
          <w:b/>
        </w:rPr>
        <w:tab/>
        <w:t>Marc Jessup, BCBS</w:t>
      </w:r>
    </w:p>
    <w:p w:rsidR="00B758A4" w:rsidRPr="00FC66D8" w:rsidRDefault="00B758A4" w:rsidP="00BF4396">
      <w:pPr>
        <w:rPr>
          <w:rFonts w:ascii="Arial" w:hAnsi="Arial"/>
          <w:b/>
        </w:rPr>
      </w:pPr>
      <w:r>
        <w:rPr>
          <w:rFonts w:ascii="Arial" w:hAnsi="Arial"/>
          <w:b/>
        </w:rPr>
        <w:tab/>
      </w:r>
      <w:r>
        <w:rPr>
          <w:rFonts w:ascii="Arial" w:hAnsi="Arial"/>
          <w:b/>
        </w:rPr>
        <w:tab/>
        <w:t>Mark Waugh, BCBS</w:t>
      </w:r>
    </w:p>
    <w:p w:rsidR="00FC66D8" w:rsidRPr="00FC66D8" w:rsidRDefault="00FC66D8" w:rsidP="00FC66D8">
      <w:pPr>
        <w:spacing w:before="100" w:beforeAutospacing="1" w:after="100" w:afterAutospacing="1"/>
        <w:rPr>
          <w:rFonts w:ascii="Arial" w:hAnsi="Arial" w:cs="Arial"/>
          <w:b/>
        </w:rPr>
      </w:pPr>
      <w:r w:rsidRPr="00FC66D8">
        <w:rPr>
          <w:rFonts w:ascii="Arial" w:hAnsi="Arial" w:cs="Arial"/>
          <w:b/>
        </w:rPr>
        <w:t xml:space="preserve">Tharesa Lee opened meeting and minutes from last month were approved with one exception. Patricia Benefield was left off of the role and she was in attendance for the </w:t>
      </w:r>
      <w:r w:rsidR="0038460C">
        <w:rPr>
          <w:rFonts w:ascii="Arial" w:hAnsi="Arial" w:cs="Arial"/>
          <w:b/>
        </w:rPr>
        <w:t xml:space="preserve">October </w:t>
      </w:r>
      <w:r w:rsidRPr="00FC66D8">
        <w:rPr>
          <w:rFonts w:ascii="Arial" w:hAnsi="Arial" w:cs="Arial"/>
          <w:b/>
        </w:rPr>
        <w:t>meeting.</w:t>
      </w:r>
    </w:p>
    <w:p w:rsidR="00FC66D8" w:rsidRPr="00FC66D8" w:rsidRDefault="00FC66D8" w:rsidP="00FC66D8">
      <w:pPr>
        <w:pStyle w:val="ListParagraph"/>
        <w:numPr>
          <w:ilvl w:val="0"/>
          <w:numId w:val="2"/>
        </w:numPr>
        <w:spacing w:before="100" w:beforeAutospacing="1" w:after="100" w:afterAutospacing="1" w:line="276" w:lineRule="auto"/>
        <w:rPr>
          <w:rFonts w:ascii="Arial" w:hAnsi="Arial" w:cs="Arial"/>
          <w:b/>
        </w:rPr>
      </w:pPr>
      <w:r w:rsidRPr="00FC66D8">
        <w:rPr>
          <w:rFonts w:ascii="Arial" w:hAnsi="Arial" w:cs="Arial"/>
          <w:b/>
        </w:rPr>
        <w:t>Marc Jessup and Mark Waugh with Blue Cross and Blue Shield discussed the nuances of the Affordable Care Act for the Alliance. He said there were both positive and negative problems with ACA. He discussed the coverage options, monthly payments, and premiums.  As noted:</w:t>
      </w:r>
    </w:p>
    <w:p w:rsidR="00FC66D8" w:rsidRPr="00FC66D8" w:rsidRDefault="00FC66D8" w:rsidP="00FC66D8">
      <w:pPr>
        <w:pStyle w:val="ListParagraph"/>
        <w:numPr>
          <w:ilvl w:val="1"/>
          <w:numId w:val="2"/>
        </w:numPr>
        <w:spacing w:before="100" w:beforeAutospacing="1" w:after="100" w:afterAutospacing="1" w:line="276" w:lineRule="auto"/>
        <w:rPr>
          <w:rFonts w:ascii="Arial" w:hAnsi="Arial" w:cs="Arial"/>
          <w:b/>
        </w:rPr>
      </w:pPr>
      <w:r w:rsidRPr="00FC66D8">
        <w:rPr>
          <w:rFonts w:ascii="Arial" w:hAnsi="Arial" w:cs="Arial"/>
          <w:b/>
        </w:rPr>
        <w:t>13 individual and family plans would be offered by BCBS.</w:t>
      </w:r>
    </w:p>
    <w:p w:rsidR="00FC66D8" w:rsidRPr="00FC66D8" w:rsidRDefault="00FC66D8" w:rsidP="00FC66D8">
      <w:pPr>
        <w:pStyle w:val="ListParagraph"/>
        <w:numPr>
          <w:ilvl w:val="1"/>
          <w:numId w:val="2"/>
        </w:numPr>
        <w:spacing w:before="100" w:beforeAutospacing="1" w:after="100" w:afterAutospacing="1" w:line="276" w:lineRule="auto"/>
        <w:rPr>
          <w:rFonts w:ascii="Arial" w:hAnsi="Arial" w:cs="Arial"/>
          <w:b/>
        </w:rPr>
      </w:pPr>
      <w:r w:rsidRPr="00FC66D8">
        <w:rPr>
          <w:rFonts w:ascii="Arial" w:hAnsi="Arial" w:cs="Arial"/>
          <w:b/>
        </w:rPr>
        <w:t xml:space="preserve">He stated that the poor would be heavily subsidized to help make payments. </w:t>
      </w:r>
      <w:r w:rsidRPr="00FC66D8">
        <w:rPr>
          <w:rFonts w:ascii="Arial" w:hAnsi="Arial" w:cs="Arial"/>
          <w:b/>
        </w:rPr>
        <w:tab/>
      </w:r>
    </w:p>
    <w:p w:rsidR="00FC66D8" w:rsidRPr="00FC66D8" w:rsidRDefault="00FC66D8" w:rsidP="00FC66D8">
      <w:pPr>
        <w:pStyle w:val="ListParagraph"/>
        <w:numPr>
          <w:ilvl w:val="1"/>
          <w:numId w:val="2"/>
        </w:numPr>
        <w:spacing w:before="100" w:beforeAutospacing="1" w:after="100" w:afterAutospacing="1" w:line="276" w:lineRule="auto"/>
        <w:rPr>
          <w:rFonts w:ascii="Arial" w:hAnsi="Arial" w:cs="Arial"/>
          <w:b/>
        </w:rPr>
      </w:pPr>
      <w:r w:rsidRPr="00FC66D8">
        <w:rPr>
          <w:rFonts w:ascii="Arial" w:hAnsi="Arial" w:cs="Arial"/>
          <w:b/>
        </w:rPr>
        <w:t>BCBS would be the only carrier working with ACA.</w:t>
      </w:r>
    </w:p>
    <w:p w:rsidR="00FC66D8" w:rsidRPr="00FC66D8" w:rsidRDefault="00FC66D8" w:rsidP="00FC66D8">
      <w:pPr>
        <w:pStyle w:val="ListParagraph"/>
        <w:numPr>
          <w:ilvl w:val="1"/>
          <w:numId w:val="2"/>
        </w:numPr>
        <w:spacing w:before="100" w:beforeAutospacing="1" w:after="100" w:afterAutospacing="1" w:line="276" w:lineRule="auto"/>
        <w:rPr>
          <w:rFonts w:ascii="Arial" w:hAnsi="Arial" w:cs="Arial"/>
          <w:b/>
        </w:rPr>
      </w:pPr>
      <w:r w:rsidRPr="00FC66D8">
        <w:rPr>
          <w:rFonts w:ascii="Arial" w:hAnsi="Arial" w:cs="Arial"/>
          <w:b/>
        </w:rPr>
        <w:t>Preexisting conditions would not preclude people from purchasing health care.</w:t>
      </w:r>
    </w:p>
    <w:p w:rsidR="00FC66D8" w:rsidRPr="00FC66D8" w:rsidRDefault="00FC66D8" w:rsidP="00FC66D8">
      <w:pPr>
        <w:pStyle w:val="ListParagraph"/>
        <w:numPr>
          <w:ilvl w:val="1"/>
          <w:numId w:val="2"/>
        </w:numPr>
        <w:spacing w:before="100" w:beforeAutospacing="1" w:after="100" w:afterAutospacing="1" w:line="276" w:lineRule="auto"/>
        <w:rPr>
          <w:rFonts w:ascii="Arial" w:hAnsi="Arial" w:cs="Arial"/>
          <w:b/>
        </w:rPr>
      </w:pPr>
      <w:r w:rsidRPr="00FC66D8">
        <w:rPr>
          <w:rFonts w:ascii="Arial" w:hAnsi="Arial" w:cs="Arial"/>
          <w:b/>
        </w:rPr>
        <w:t>Penalty for not purchasing health care would be around  90.00</w:t>
      </w:r>
    </w:p>
    <w:p w:rsidR="00FC66D8" w:rsidRPr="00FC66D8" w:rsidRDefault="00FC66D8" w:rsidP="00FC66D8">
      <w:pPr>
        <w:pStyle w:val="ListParagraph"/>
        <w:numPr>
          <w:ilvl w:val="1"/>
          <w:numId w:val="2"/>
        </w:numPr>
        <w:spacing w:before="100" w:beforeAutospacing="1" w:after="100" w:afterAutospacing="1" w:line="276" w:lineRule="auto"/>
        <w:rPr>
          <w:rFonts w:ascii="Arial" w:hAnsi="Arial" w:cs="Arial"/>
          <w:b/>
        </w:rPr>
      </w:pPr>
      <w:r w:rsidRPr="00FC66D8">
        <w:rPr>
          <w:rFonts w:ascii="Arial" w:hAnsi="Arial" w:cs="Arial"/>
          <w:b/>
        </w:rPr>
        <w:t>The website had encountered problems with being able to log in and obtain quotes.</w:t>
      </w:r>
    </w:p>
    <w:p w:rsidR="00FC66D8" w:rsidRPr="00FC66D8" w:rsidRDefault="00FC66D8" w:rsidP="00FC66D8">
      <w:pPr>
        <w:pStyle w:val="ListParagraph"/>
        <w:numPr>
          <w:ilvl w:val="1"/>
          <w:numId w:val="2"/>
        </w:numPr>
        <w:spacing w:before="100" w:beforeAutospacing="1" w:after="100" w:afterAutospacing="1" w:line="276" w:lineRule="auto"/>
        <w:rPr>
          <w:rFonts w:ascii="Arial" w:hAnsi="Arial" w:cs="Arial"/>
          <w:b/>
        </w:rPr>
      </w:pPr>
      <w:r w:rsidRPr="00FC66D8">
        <w:rPr>
          <w:rFonts w:ascii="Arial" w:hAnsi="Arial" w:cs="Arial"/>
          <w:b/>
        </w:rPr>
        <w:t>VA would be covered by the ACA.</w:t>
      </w:r>
    </w:p>
    <w:p w:rsidR="00FC66D8" w:rsidRPr="00FC66D8" w:rsidRDefault="00FC66D8" w:rsidP="00FC66D8">
      <w:pPr>
        <w:pStyle w:val="ListParagraph"/>
        <w:spacing w:before="100" w:beforeAutospacing="1" w:after="100" w:afterAutospacing="1"/>
        <w:rPr>
          <w:rFonts w:ascii="Arial" w:hAnsi="Arial" w:cs="Arial"/>
          <w:b/>
        </w:rPr>
      </w:pPr>
      <w:r w:rsidRPr="00FC66D8">
        <w:rPr>
          <w:rFonts w:ascii="Arial" w:hAnsi="Arial" w:cs="Arial"/>
          <w:b/>
        </w:rPr>
        <w:lastRenderedPageBreak/>
        <w:t>Marc and Mark stayed after the meeting and answered questions that the group had concerning specific questions. It was a very meaningful discussion and very informative.</w:t>
      </w:r>
    </w:p>
    <w:p w:rsidR="00FC66D8" w:rsidRPr="00FC66D8" w:rsidRDefault="00FC66D8" w:rsidP="00FC66D8">
      <w:pPr>
        <w:pStyle w:val="ListParagraph"/>
        <w:spacing w:before="100" w:beforeAutospacing="1" w:after="100" w:afterAutospacing="1"/>
        <w:rPr>
          <w:rFonts w:ascii="Arial" w:hAnsi="Arial" w:cs="Arial"/>
          <w:b/>
        </w:rPr>
      </w:pPr>
    </w:p>
    <w:p w:rsidR="00FC66D8" w:rsidRPr="00FC66D8" w:rsidRDefault="00FC66D8" w:rsidP="00FC66D8">
      <w:pPr>
        <w:pStyle w:val="ListParagraph"/>
        <w:numPr>
          <w:ilvl w:val="0"/>
          <w:numId w:val="2"/>
        </w:numPr>
        <w:spacing w:before="100" w:beforeAutospacing="1" w:after="100" w:afterAutospacing="1" w:line="240" w:lineRule="atLeast"/>
        <w:rPr>
          <w:rFonts w:ascii="Arial" w:hAnsi="Arial" w:cs="Arial"/>
          <w:b/>
          <w:color w:val="424242"/>
        </w:rPr>
      </w:pPr>
      <w:r w:rsidRPr="00FC66D8">
        <w:rPr>
          <w:rFonts w:ascii="Arial" w:hAnsi="Arial" w:cs="Arial"/>
          <w:b/>
        </w:rPr>
        <w:t xml:space="preserve"> Sandra Phelps from the United Way discussed the 211 national programs that will be sponsored by her agency. By</w:t>
      </w:r>
      <w:r w:rsidRPr="00FC66D8">
        <w:rPr>
          <w:rFonts w:ascii="Arial" w:hAnsi="Arial" w:cs="Arial"/>
          <w:b/>
          <w:color w:val="424242"/>
        </w:rPr>
        <w:t xml:space="preserve"> dialing 2-1-1, or accessing the program online, a trained professional will listen and answer questions regarding physical and mental health, employment support and a multitude of other situations. With access to a database of hundreds of resources, a 2-1-1 representative will direct you to the best solution possible in Craven County and surrounding counties in North Carolina.</w:t>
      </w:r>
    </w:p>
    <w:p w:rsidR="00FC66D8" w:rsidRPr="00FC66D8" w:rsidRDefault="00FC66D8" w:rsidP="00FC66D8">
      <w:pPr>
        <w:pStyle w:val="ms-rteelement-p1"/>
        <w:numPr>
          <w:ilvl w:val="0"/>
          <w:numId w:val="2"/>
        </w:numPr>
        <w:shd w:val="clear" w:color="auto" w:fill="FFFFFF"/>
        <w:spacing w:before="100" w:beforeAutospacing="1" w:line="270" w:lineRule="atLeast"/>
        <w:rPr>
          <w:rFonts w:ascii="Arial" w:hAnsi="Arial" w:cs="Arial"/>
          <w:b/>
        </w:rPr>
      </w:pPr>
      <w:r w:rsidRPr="00FC66D8">
        <w:rPr>
          <w:rFonts w:ascii="Arial" w:hAnsi="Arial" w:cs="Arial"/>
          <w:b/>
        </w:rPr>
        <w:t>Capt. Whitney reported that the Annual Point In Time training will take place on January 13, 2014 at the Salvation Army Community Center located on 802 N. Craven Street.  The Homelessness Housing and Assistance Act   requires each county to conduct an annual point in time count of sheltered and unsheltered homeless persons in North Carolina    in accordance with the requirements of the U.S. Department of Housing and Urban Development (HUD).   We will also conduct a sock drive to pass out to people we are interviewing so that we can gain trust and access information.</w:t>
      </w:r>
    </w:p>
    <w:p w:rsidR="00FC66D8" w:rsidRPr="00FC66D8" w:rsidRDefault="00FC66D8" w:rsidP="00FC66D8">
      <w:pPr>
        <w:pStyle w:val="ListParagraph"/>
        <w:numPr>
          <w:ilvl w:val="0"/>
          <w:numId w:val="2"/>
        </w:numPr>
        <w:spacing w:before="100" w:beforeAutospacing="1" w:after="200" w:line="276" w:lineRule="auto"/>
        <w:rPr>
          <w:rFonts w:ascii="Arial" w:hAnsi="Arial" w:cs="Arial"/>
          <w:b/>
        </w:rPr>
      </w:pPr>
      <w:r w:rsidRPr="00FC66D8">
        <w:rPr>
          <w:rFonts w:ascii="Arial" w:hAnsi="Arial" w:cs="Arial"/>
          <w:b/>
        </w:rPr>
        <w:t>Committee Reports from the Medical Committee were passes out to the group by Terry Brubaker’s committee. A number of items dealing with barriers to health care and a list of supporting groups were discussed. Other groups were encouraged to meet and report back on findings in one of the specific identified areas.</w:t>
      </w:r>
    </w:p>
    <w:p w:rsidR="00FC66D8" w:rsidRPr="00FC66D8" w:rsidRDefault="00FC66D8" w:rsidP="00FC66D8">
      <w:pPr>
        <w:pStyle w:val="ListParagraph"/>
        <w:numPr>
          <w:ilvl w:val="0"/>
          <w:numId w:val="2"/>
        </w:numPr>
        <w:spacing w:before="100" w:beforeAutospacing="1" w:after="200" w:line="276" w:lineRule="auto"/>
        <w:rPr>
          <w:rFonts w:ascii="Arial" w:hAnsi="Arial" w:cs="Arial"/>
          <w:b/>
        </w:rPr>
      </w:pPr>
      <w:r w:rsidRPr="00FC66D8">
        <w:rPr>
          <w:rFonts w:ascii="Arial" w:hAnsi="Arial" w:cs="Arial"/>
          <w:b/>
        </w:rPr>
        <w:t xml:space="preserve">If you have not met with a Committee please get with Whitney Morton or Juliet Rogers to assign you to a group that interests you.  </w:t>
      </w:r>
    </w:p>
    <w:p w:rsidR="00FC66D8" w:rsidRPr="00FC66D8" w:rsidRDefault="00FC66D8" w:rsidP="00FC66D8">
      <w:pPr>
        <w:pStyle w:val="ListParagraph"/>
        <w:numPr>
          <w:ilvl w:val="0"/>
          <w:numId w:val="2"/>
        </w:numPr>
        <w:spacing w:before="100" w:beforeAutospacing="1" w:after="200" w:line="276" w:lineRule="auto"/>
        <w:rPr>
          <w:rFonts w:ascii="Arial" w:hAnsi="Arial" w:cs="Arial"/>
          <w:b/>
        </w:rPr>
      </w:pPr>
      <w:r w:rsidRPr="00FC66D8">
        <w:rPr>
          <w:rFonts w:ascii="Arial" w:hAnsi="Arial" w:cs="Arial"/>
          <w:b/>
        </w:rPr>
        <w:t>Please email Tharesa Lee (</w:t>
      </w:r>
      <w:hyperlink r:id="rId6" w:history="1">
        <w:r w:rsidRPr="00FC66D8">
          <w:rPr>
            <w:rStyle w:val="Hyperlink"/>
            <w:rFonts w:ascii="Arial" w:hAnsi="Arial" w:cs="Arial"/>
            <w:b/>
          </w:rPr>
          <w:t>tharesalee@gmail.com</w:t>
        </w:r>
      </w:hyperlink>
      <w:r w:rsidRPr="00FC66D8">
        <w:rPr>
          <w:rFonts w:ascii="Arial" w:hAnsi="Arial" w:cs="Arial"/>
          <w:b/>
        </w:rPr>
        <w:t>) a brief description of your organization as well as any statistical information that you might have regarding the numbers of clients that you serve.</w:t>
      </w:r>
    </w:p>
    <w:p w:rsidR="00FC66D8" w:rsidRPr="00FC66D8" w:rsidRDefault="00FC66D8" w:rsidP="00FC66D8">
      <w:pPr>
        <w:pStyle w:val="ListParagraph"/>
        <w:numPr>
          <w:ilvl w:val="0"/>
          <w:numId w:val="2"/>
        </w:numPr>
        <w:spacing w:before="100" w:beforeAutospacing="1" w:after="200" w:line="276" w:lineRule="auto"/>
        <w:rPr>
          <w:rFonts w:ascii="Arial" w:hAnsi="Arial" w:cs="Arial"/>
          <w:b/>
        </w:rPr>
      </w:pPr>
      <w:r w:rsidRPr="00FC66D8">
        <w:rPr>
          <w:rFonts w:ascii="Arial" w:hAnsi="Arial" w:cs="Arial"/>
          <w:b/>
        </w:rPr>
        <w:t>Our December meeting will consist of each of our organization bringing information to a group calendar that we can support each other’s efforts and build a increase awareness to the Neuse Trent Alliance. We also hope to have suggestions from each member for suggestions of speakers, group funding requests, and community events. Also please bring a goody to share at the meeting if you are able.</w:t>
      </w:r>
    </w:p>
    <w:p w:rsidR="00FC66D8" w:rsidRPr="00FC66D8" w:rsidRDefault="00FC66D8" w:rsidP="00FC66D8">
      <w:pPr>
        <w:spacing w:before="100" w:beforeAutospacing="1"/>
        <w:rPr>
          <w:rFonts w:ascii="Arial" w:hAnsi="Arial" w:cs="Arial"/>
          <w:b/>
        </w:rPr>
      </w:pPr>
      <w:r w:rsidRPr="00FC66D8">
        <w:rPr>
          <w:rFonts w:ascii="Arial" w:hAnsi="Arial" w:cs="Arial"/>
          <w:b/>
        </w:rPr>
        <w:t>Minutes respectively submitted,</w:t>
      </w:r>
    </w:p>
    <w:p w:rsidR="00FC66D8" w:rsidRPr="00FC66D8" w:rsidRDefault="00FC66D8" w:rsidP="00FC66D8">
      <w:pPr>
        <w:spacing w:before="100" w:beforeAutospacing="1"/>
        <w:rPr>
          <w:rFonts w:ascii="Arial" w:hAnsi="Arial" w:cs="Arial"/>
          <w:b/>
        </w:rPr>
      </w:pPr>
      <w:r w:rsidRPr="00FC66D8">
        <w:rPr>
          <w:rFonts w:ascii="Arial" w:hAnsi="Arial" w:cs="Arial"/>
          <w:b/>
        </w:rPr>
        <w:t>Juliet Rogers</w:t>
      </w:r>
    </w:p>
    <w:p w:rsidR="00FC66D8" w:rsidRPr="00FC66D8" w:rsidRDefault="00FC66D8" w:rsidP="00FC66D8">
      <w:pPr>
        <w:spacing w:before="100" w:beforeAutospacing="1"/>
        <w:rPr>
          <w:rFonts w:ascii="Arial" w:hAnsi="Arial" w:cs="Arial"/>
          <w:b/>
        </w:rPr>
      </w:pPr>
    </w:p>
    <w:sectPr w:rsidR="00FC66D8" w:rsidRPr="00FC66D8" w:rsidSect="00BE6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2529B"/>
    <w:multiLevelType w:val="hybridMultilevel"/>
    <w:tmpl w:val="82E074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B810ED"/>
    <w:multiLevelType w:val="hybridMultilevel"/>
    <w:tmpl w:val="7A36C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396"/>
    <w:rsid w:val="00090A48"/>
    <w:rsid w:val="00163FE3"/>
    <w:rsid w:val="001C5132"/>
    <w:rsid w:val="002B7910"/>
    <w:rsid w:val="00377D05"/>
    <w:rsid w:val="0038460C"/>
    <w:rsid w:val="00395AEE"/>
    <w:rsid w:val="00532167"/>
    <w:rsid w:val="005C28A1"/>
    <w:rsid w:val="005D2E32"/>
    <w:rsid w:val="00691CC1"/>
    <w:rsid w:val="008435D0"/>
    <w:rsid w:val="00887F6A"/>
    <w:rsid w:val="008B7587"/>
    <w:rsid w:val="008F06C1"/>
    <w:rsid w:val="00926266"/>
    <w:rsid w:val="009D3B37"/>
    <w:rsid w:val="00A6777D"/>
    <w:rsid w:val="00B13D34"/>
    <w:rsid w:val="00B74EE3"/>
    <w:rsid w:val="00B758A4"/>
    <w:rsid w:val="00BE6E43"/>
    <w:rsid w:val="00BF4396"/>
    <w:rsid w:val="00D51867"/>
    <w:rsid w:val="00D70593"/>
    <w:rsid w:val="00DC5671"/>
    <w:rsid w:val="00EC0490"/>
    <w:rsid w:val="00FC6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396"/>
    <w:pPr>
      <w:spacing w:after="0" w:line="240" w:lineRule="auto"/>
    </w:pPr>
    <w:rPr>
      <w:rFonts w:ascii="Bookman Old Style" w:eastAsia="Times New Roman"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CC1"/>
    <w:pPr>
      <w:spacing w:before="100" w:beforeAutospacing="1" w:after="100" w:afterAutospacing="1"/>
    </w:pPr>
    <w:rPr>
      <w:rFonts w:ascii="Verdana" w:hAnsi="Verdana"/>
    </w:rPr>
  </w:style>
  <w:style w:type="paragraph" w:styleId="ListParagraph">
    <w:name w:val="List Paragraph"/>
    <w:basedOn w:val="Normal"/>
    <w:uiPriority w:val="34"/>
    <w:qFormat/>
    <w:rsid w:val="00D51867"/>
    <w:pPr>
      <w:ind w:left="720"/>
      <w:contextualSpacing/>
    </w:pPr>
  </w:style>
  <w:style w:type="paragraph" w:customStyle="1" w:styleId="ms-rteelement-p1">
    <w:name w:val="ms-rteelement-p1"/>
    <w:basedOn w:val="Normal"/>
    <w:rsid w:val="00FC66D8"/>
    <w:pPr>
      <w:spacing w:after="100" w:afterAutospacing="1"/>
    </w:pPr>
    <w:rPr>
      <w:rFonts w:ascii="Times New Roman" w:hAnsi="Times New Roman"/>
      <w:color w:val="000000"/>
    </w:rPr>
  </w:style>
  <w:style w:type="character" w:styleId="Hyperlink">
    <w:name w:val="Hyperlink"/>
    <w:basedOn w:val="DefaultParagraphFont"/>
    <w:uiPriority w:val="99"/>
    <w:unhideWhenUsed/>
    <w:rsid w:val="00FC66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396"/>
    <w:pPr>
      <w:spacing w:after="0" w:line="240" w:lineRule="auto"/>
    </w:pPr>
    <w:rPr>
      <w:rFonts w:ascii="Bookman Old Style" w:eastAsia="Times New Roman"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CC1"/>
    <w:pPr>
      <w:spacing w:before="100" w:beforeAutospacing="1" w:after="100" w:afterAutospacing="1"/>
    </w:pPr>
    <w:rPr>
      <w:rFonts w:ascii="Verdana" w:hAnsi="Verdana"/>
    </w:rPr>
  </w:style>
  <w:style w:type="paragraph" w:styleId="ListParagraph">
    <w:name w:val="List Paragraph"/>
    <w:basedOn w:val="Normal"/>
    <w:uiPriority w:val="34"/>
    <w:qFormat/>
    <w:rsid w:val="00D51867"/>
    <w:pPr>
      <w:ind w:left="720"/>
      <w:contextualSpacing/>
    </w:pPr>
  </w:style>
  <w:style w:type="paragraph" w:customStyle="1" w:styleId="ms-rteelement-p1">
    <w:name w:val="ms-rteelement-p1"/>
    <w:basedOn w:val="Normal"/>
    <w:rsid w:val="00FC66D8"/>
    <w:pPr>
      <w:spacing w:after="100" w:afterAutospacing="1"/>
    </w:pPr>
    <w:rPr>
      <w:rFonts w:ascii="Times New Roman" w:hAnsi="Times New Roman"/>
      <w:color w:val="000000"/>
    </w:rPr>
  </w:style>
  <w:style w:type="character" w:styleId="Hyperlink">
    <w:name w:val="Hyperlink"/>
    <w:basedOn w:val="DefaultParagraphFont"/>
    <w:uiPriority w:val="99"/>
    <w:unhideWhenUsed/>
    <w:rsid w:val="00FC66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91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aresale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Dell Inc.</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jethridge</dc:creator>
  <cp:lastModifiedBy>Corey</cp:lastModifiedBy>
  <cp:revision>2</cp:revision>
  <cp:lastPrinted>2013-10-01T15:43:00Z</cp:lastPrinted>
  <dcterms:created xsi:type="dcterms:W3CDTF">2014-05-13T19:23:00Z</dcterms:created>
  <dcterms:modified xsi:type="dcterms:W3CDTF">2014-05-13T19:23:00Z</dcterms:modified>
</cp:coreProperties>
</file>