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A85840">
        <w:rPr>
          <w:b/>
          <w:i/>
        </w:rPr>
        <w:t>February 20</w:t>
      </w:r>
      <w:r w:rsidR="00BE57CE">
        <w:rPr>
          <w:b/>
          <w:i/>
        </w:rPr>
        <w:t>, 2014</w:t>
      </w:r>
    </w:p>
    <w:p w:rsidR="008A7B51" w:rsidRDefault="008A7B51"/>
    <w:p w:rsidR="008A7B51" w:rsidRDefault="008A7B51">
      <w:pPr>
        <w:rPr>
          <w:b/>
          <w:u w:val="single"/>
        </w:rPr>
      </w:pPr>
      <w:r>
        <w:rPr>
          <w:b/>
          <w:u w:val="single"/>
        </w:rPr>
        <w:t>In Attendance:</w:t>
      </w:r>
    </w:p>
    <w:p w:rsidR="008A7B51" w:rsidRDefault="008A7B51"/>
    <w:p w:rsidR="001D0A1D" w:rsidRDefault="001D0A1D" w:rsidP="00857D13"/>
    <w:p w:rsidR="00857D13" w:rsidRDefault="00857D13" w:rsidP="00857D13">
      <w:r>
        <w:t>Tonia McCormick, Johnston County Health Department</w:t>
      </w:r>
    </w:p>
    <w:p w:rsidR="001D0A1D" w:rsidRDefault="001D0A1D" w:rsidP="001D0A1D">
      <w:r>
        <w:t>Melissa Payne, Johnston County Mental Health Center</w:t>
      </w:r>
    </w:p>
    <w:p w:rsidR="0074188E" w:rsidRDefault="00C033A0">
      <w:r>
        <w:t>Pam Radford, Johnston County Mental Health Center</w:t>
      </w:r>
    </w:p>
    <w:p w:rsidR="00C65DE7" w:rsidRDefault="00A85840">
      <w:r>
        <w:t xml:space="preserve">Margaret </w:t>
      </w:r>
      <w:proofErr w:type="spellStart"/>
      <w:r>
        <w:t>Hinnant</w:t>
      </w:r>
      <w:proofErr w:type="spellEnd"/>
      <w:r>
        <w:t>, Johnston County Mental Health Center</w:t>
      </w:r>
    </w:p>
    <w:p w:rsidR="00641307" w:rsidRDefault="00702956">
      <w:r>
        <w:t xml:space="preserve">Cherri </w:t>
      </w:r>
      <w:proofErr w:type="spellStart"/>
      <w:r>
        <w:t>Swails</w:t>
      </w:r>
      <w:proofErr w:type="spellEnd"/>
      <w:r>
        <w:t>, Johnston Recovery Services</w:t>
      </w:r>
    </w:p>
    <w:p w:rsidR="00641307" w:rsidRDefault="00450498">
      <w:r>
        <w:t>Gil Pagan, Light to the Nations</w:t>
      </w:r>
    </w:p>
    <w:p w:rsidR="00702956" w:rsidRDefault="00A85840">
      <w:r>
        <w:t>Keri Christensen, Harbor</w:t>
      </w:r>
    </w:p>
    <w:p w:rsidR="00BE57CE" w:rsidRDefault="00A85840">
      <w:r>
        <w:t xml:space="preserve">Kimberly </w:t>
      </w:r>
      <w:proofErr w:type="spellStart"/>
      <w:r>
        <w:t>Legath</w:t>
      </w:r>
      <w:proofErr w:type="spellEnd"/>
      <w:r>
        <w:t>, JCDSS</w:t>
      </w:r>
    </w:p>
    <w:p w:rsidR="00A85840" w:rsidRDefault="00A85840">
      <w:r>
        <w:t xml:space="preserve">Rob </w:t>
      </w:r>
      <w:proofErr w:type="spellStart"/>
      <w:r>
        <w:t>Maglicic</w:t>
      </w:r>
      <w:proofErr w:type="spellEnd"/>
      <w:r>
        <w:t>, Carolina Support Services</w:t>
      </w:r>
    </w:p>
    <w:p w:rsidR="00702956" w:rsidRDefault="00BE57CE">
      <w:r>
        <w:t xml:space="preserve">Simone </w:t>
      </w:r>
      <w:proofErr w:type="spellStart"/>
      <w:r>
        <w:t>Sawicki</w:t>
      </w:r>
      <w:proofErr w:type="spellEnd"/>
      <w:r>
        <w:t>, Harbor</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0378A9" w:rsidRDefault="000378A9" w:rsidP="000A401A">
      <w:pPr>
        <w:ind w:right="90"/>
      </w:pPr>
      <w:r>
        <w:t xml:space="preserve">Motion was made by </w:t>
      </w:r>
      <w:r w:rsidR="00A85840">
        <w:t xml:space="preserve">Margaret </w:t>
      </w:r>
      <w:proofErr w:type="spellStart"/>
      <w:r w:rsidR="00A85840">
        <w:t>Hinnant</w:t>
      </w:r>
      <w:proofErr w:type="spellEnd"/>
      <w:r w:rsidR="00CA2E45">
        <w:t xml:space="preserve"> </w:t>
      </w:r>
      <w:r w:rsidR="008D4DE4">
        <w:t xml:space="preserve">and seconded by </w:t>
      </w:r>
      <w:r w:rsidR="00A85840">
        <w:t xml:space="preserve">Cherri </w:t>
      </w:r>
      <w:proofErr w:type="spellStart"/>
      <w:r w:rsidR="00A85840">
        <w:t>Swails</w:t>
      </w:r>
      <w:proofErr w:type="spellEnd"/>
      <w:r w:rsidR="004843D4">
        <w:t xml:space="preserve"> </w:t>
      </w:r>
      <w:r>
        <w:t>to accept the minutes from the</w:t>
      </w:r>
      <w:r w:rsidR="001D1062">
        <w:t xml:space="preserve"> </w:t>
      </w:r>
      <w:r w:rsidR="00A85840">
        <w:t>January 23, 2014</w:t>
      </w:r>
      <w:r>
        <w:t xml:space="preserve"> meeting with </w:t>
      </w:r>
      <w:r w:rsidR="00F4783B">
        <w:t>no corrections being noted.</w:t>
      </w:r>
    </w:p>
    <w:p w:rsidR="001D0A1D" w:rsidRDefault="001D0A1D" w:rsidP="000A401A">
      <w:pPr>
        <w:ind w:right="90"/>
      </w:pPr>
    </w:p>
    <w:p w:rsidR="00E24C3A" w:rsidRDefault="00B6530D" w:rsidP="000A401A">
      <w:pPr>
        <w:ind w:right="90"/>
        <w:rPr>
          <w:b/>
          <w:u w:val="single"/>
        </w:rPr>
      </w:pPr>
      <w:r>
        <w:rPr>
          <w:b/>
          <w:u w:val="single"/>
        </w:rPr>
        <w:t>BoS Steering Committee Meeting Updates fr</w:t>
      </w:r>
      <w:r w:rsidR="0007528C">
        <w:rPr>
          <w:b/>
          <w:u w:val="single"/>
        </w:rPr>
        <w:t>o</w:t>
      </w:r>
      <w:r>
        <w:rPr>
          <w:b/>
          <w:u w:val="single"/>
        </w:rPr>
        <w:t xml:space="preserve">m </w:t>
      </w:r>
      <w:r w:rsidR="00A85840">
        <w:rPr>
          <w:b/>
          <w:u w:val="single"/>
        </w:rPr>
        <w:t>2/3</w:t>
      </w:r>
      <w:r w:rsidR="00BE57CE">
        <w:rPr>
          <w:b/>
          <w:u w:val="single"/>
        </w:rPr>
        <w:t>/14</w:t>
      </w:r>
    </w:p>
    <w:p w:rsidR="00A65F54" w:rsidRPr="00DD05C3" w:rsidRDefault="00A85840" w:rsidP="00DD05C3">
      <w:pPr>
        <w:pStyle w:val="ListParagraph"/>
        <w:numPr>
          <w:ilvl w:val="0"/>
          <w:numId w:val="9"/>
        </w:numPr>
        <w:ind w:right="90"/>
        <w:rPr>
          <w:u w:val="single"/>
        </w:rPr>
      </w:pPr>
      <w:r>
        <w:t xml:space="preserve">2013 Annual Homeless Assessment Report (AHAR)—HUD report to US Congress:  </w:t>
      </w:r>
      <w:hyperlink r:id="rId9" w:history="1">
        <w:r w:rsidRPr="000C0A11">
          <w:rPr>
            <w:rStyle w:val="Hyperlink"/>
          </w:rPr>
          <w:t>https://www.onecpd.info/resources/documents/AHAR-2013-Part1.pdf</w:t>
        </w:r>
      </w:hyperlink>
      <w:r>
        <w:t xml:space="preserve"> </w:t>
      </w:r>
    </w:p>
    <w:p w:rsidR="005C4704" w:rsidRPr="00BE57CE" w:rsidRDefault="00A85840" w:rsidP="00B20F11">
      <w:pPr>
        <w:pStyle w:val="ListParagraph"/>
        <w:numPr>
          <w:ilvl w:val="0"/>
          <w:numId w:val="9"/>
        </w:numPr>
        <w:ind w:right="90"/>
        <w:rPr>
          <w:u w:val="single"/>
        </w:rPr>
      </w:pPr>
      <w:r>
        <w:t>Notice of Funding Availability (NOFA) from the Department of Veteran’s Affairs</w:t>
      </w:r>
    </w:p>
    <w:p w:rsidR="00DD05C3" w:rsidRDefault="00DD05C3" w:rsidP="000A401A">
      <w:pPr>
        <w:ind w:right="90"/>
      </w:pPr>
    </w:p>
    <w:p w:rsidR="00DD05C3" w:rsidRDefault="00A85840" w:rsidP="000A401A">
      <w:pPr>
        <w:ind w:right="90"/>
        <w:rPr>
          <w:b/>
          <w:u w:val="single"/>
        </w:rPr>
      </w:pPr>
      <w:r>
        <w:rPr>
          <w:b/>
          <w:u w:val="single"/>
        </w:rPr>
        <w:t>Independent Living Initiative</w:t>
      </w:r>
    </w:p>
    <w:p w:rsidR="00BE57CE" w:rsidRPr="00BE57CE" w:rsidRDefault="00A85840" w:rsidP="000A401A">
      <w:pPr>
        <w:ind w:right="90"/>
      </w:pPr>
      <w:r>
        <w:t xml:space="preserve">Families with children who are Alliance Behavioral Healthcare consumers are now eligible to apply for assistance. </w:t>
      </w:r>
      <w:proofErr w:type="gramStart"/>
      <w:r>
        <w:t>Reminder that providers must attend training session before completing application for consumer.</w:t>
      </w:r>
      <w:proofErr w:type="gramEnd"/>
    </w:p>
    <w:p w:rsidR="00B36253" w:rsidRDefault="00B36253" w:rsidP="000A401A">
      <w:pPr>
        <w:ind w:right="90"/>
      </w:pPr>
    </w:p>
    <w:p w:rsidR="00F95701" w:rsidRDefault="00F95701" w:rsidP="000A401A">
      <w:pPr>
        <w:ind w:right="90"/>
        <w:rPr>
          <w:b/>
          <w:u w:val="single"/>
        </w:rPr>
      </w:pPr>
      <w:r>
        <w:rPr>
          <w:b/>
          <w:u w:val="single"/>
        </w:rPr>
        <w:t>Announcements:</w:t>
      </w:r>
    </w:p>
    <w:p w:rsidR="003E20BF" w:rsidRPr="007B320C" w:rsidRDefault="00A85840" w:rsidP="003E20BF">
      <w:pPr>
        <w:pStyle w:val="ListParagraph"/>
        <w:ind w:right="90" w:hanging="720"/>
        <w:rPr>
          <w:color w:val="FF0000"/>
        </w:rPr>
      </w:pPr>
      <w:r>
        <w:rPr>
          <w:color w:val="FF0000"/>
        </w:rPr>
        <w:t>Micro/Selma/Smithfield project</w:t>
      </w:r>
    </w:p>
    <w:p w:rsidR="00BE57CE" w:rsidRDefault="00A85840" w:rsidP="00BE57CE">
      <w:pPr>
        <w:pStyle w:val="ListParagraph"/>
        <w:numPr>
          <w:ilvl w:val="0"/>
          <w:numId w:val="8"/>
        </w:numPr>
        <w:ind w:right="90"/>
      </w:pPr>
      <w:r>
        <w:t>Gil Pagan reported that conversion of building to emergency shelter is in process and estimates 60-90 days to open. Shelter will have 25-30 beds. Also, plan a 50-60 bed shelter in either Selma or Smithfield to open in Summer/Fall. There are plans to partner with an agency to provi</w:t>
      </w:r>
      <w:r w:rsidR="001440D9">
        <w:t>de transportation to those in need of assistance.</w:t>
      </w:r>
    </w:p>
    <w:p w:rsidR="001440D9" w:rsidRDefault="001440D9" w:rsidP="001440D9">
      <w:pPr>
        <w:ind w:right="90"/>
        <w:rPr>
          <w:color w:val="FF0000"/>
        </w:rPr>
      </w:pPr>
      <w:r>
        <w:rPr>
          <w:color w:val="FF0000"/>
        </w:rPr>
        <w:t>Harbor, Inc.</w:t>
      </w:r>
    </w:p>
    <w:p w:rsidR="001440D9" w:rsidRPr="001440D9" w:rsidRDefault="001440D9" w:rsidP="001440D9">
      <w:pPr>
        <w:pStyle w:val="ListParagraph"/>
        <w:numPr>
          <w:ilvl w:val="0"/>
          <w:numId w:val="8"/>
        </w:numPr>
        <w:ind w:right="90"/>
      </w:pPr>
      <w:r>
        <w:lastRenderedPageBreak/>
        <w:t xml:space="preserve">Keri Christensen reported that Monday is the first day of the trial Jonathan Richardson for the murder of </w:t>
      </w:r>
      <w:proofErr w:type="spellStart"/>
      <w:r>
        <w:t>Teghan</w:t>
      </w:r>
      <w:proofErr w:type="spellEnd"/>
      <w:r>
        <w:t xml:space="preserve"> </w:t>
      </w:r>
      <w:proofErr w:type="spellStart"/>
      <w:r>
        <w:t>Skiba</w:t>
      </w:r>
      <w:proofErr w:type="spellEnd"/>
      <w:r>
        <w:t xml:space="preserve"> and asked for volunteers to sit in the courtroom in support of the victim. She emphasized that the case presented will be graphic and disturbing and to consider this before making the decision to come to court.</w:t>
      </w:r>
    </w:p>
    <w:p w:rsidR="00CE437E" w:rsidRPr="00CE437E" w:rsidRDefault="00CE437E" w:rsidP="00B36253">
      <w:pPr>
        <w:pStyle w:val="ListParagraph"/>
        <w:ind w:right="90"/>
      </w:pPr>
    </w:p>
    <w:p w:rsidR="00AF61C6" w:rsidRPr="00B16F6A" w:rsidRDefault="00AF61C6" w:rsidP="000A401A">
      <w:pPr>
        <w:ind w:right="90"/>
      </w:pPr>
    </w:p>
    <w:p w:rsidR="000C07E1"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The next meeting will be held on </w:t>
      </w:r>
      <w:r w:rsidR="001440D9">
        <w:t>March</w:t>
      </w:r>
      <w:r w:rsidR="00DB722C">
        <w:t xml:space="preserve"> 20</w:t>
      </w:r>
      <w:r w:rsidR="006461CE">
        <w:t>,</w:t>
      </w:r>
      <w:r w:rsidR="006C29AE">
        <w:t xml:space="preserve"> 2014</w:t>
      </w:r>
      <w:r w:rsidR="00E97B97">
        <w:t xml:space="preserve">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r w:rsidR="00FA2019">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35" w:rsidRDefault="00B30835" w:rsidP="00ED08A2">
      <w:r>
        <w:separator/>
      </w:r>
    </w:p>
  </w:endnote>
  <w:endnote w:type="continuationSeparator" w:id="0">
    <w:p w:rsidR="00B30835" w:rsidRDefault="00B30835"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35" w:rsidRDefault="00B30835" w:rsidP="00ED08A2">
      <w:r>
        <w:separator/>
      </w:r>
    </w:p>
  </w:footnote>
  <w:footnote w:type="continuationSeparator" w:id="0">
    <w:p w:rsidR="00B30835" w:rsidRDefault="00B30835"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01AE4"/>
    <w:multiLevelType w:val="hybridMultilevel"/>
    <w:tmpl w:val="ABE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28ED"/>
    <w:rsid w:val="00055764"/>
    <w:rsid w:val="0006468E"/>
    <w:rsid w:val="0007528C"/>
    <w:rsid w:val="000A401A"/>
    <w:rsid w:val="000C07E1"/>
    <w:rsid w:val="00102583"/>
    <w:rsid w:val="00121474"/>
    <w:rsid w:val="001301F2"/>
    <w:rsid w:val="00132C05"/>
    <w:rsid w:val="001440D9"/>
    <w:rsid w:val="00145158"/>
    <w:rsid w:val="00153F06"/>
    <w:rsid w:val="00162CDE"/>
    <w:rsid w:val="00170C68"/>
    <w:rsid w:val="001838D9"/>
    <w:rsid w:val="001A2C89"/>
    <w:rsid w:val="001A503F"/>
    <w:rsid w:val="001B2388"/>
    <w:rsid w:val="001C0E1A"/>
    <w:rsid w:val="001C2AA6"/>
    <w:rsid w:val="001D0A1D"/>
    <w:rsid w:val="001D1062"/>
    <w:rsid w:val="001D5CA5"/>
    <w:rsid w:val="001F2B88"/>
    <w:rsid w:val="002202EC"/>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31626C"/>
    <w:rsid w:val="00353C86"/>
    <w:rsid w:val="00357252"/>
    <w:rsid w:val="00367D14"/>
    <w:rsid w:val="00367F9C"/>
    <w:rsid w:val="00370200"/>
    <w:rsid w:val="0037342F"/>
    <w:rsid w:val="0038070A"/>
    <w:rsid w:val="00380A36"/>
    <w:rsid w:val="0038104D"/>
    <w:rsid w:val="003C44A4"/>
    <w:rsid w:val="003E20BF"/>
    <w:rsid w:val="0041729A"/>
    <w:rsid w:val="00450498"/>
    <w:rsid w:val="00454CCC"/>
    <w:rsid w:val="00462FFD"/>
    <w:rsid w:val="00467B05"/>
    <w:rsid w:val="00470E95"/>
    <w:rsid w:val="004843D4"/>
    <w:rsid w:val="00493D81"/>
    <w:rsid w:val="004D176B"/>
    <w:rsid w:val="004E06A2"/>
    <w:rsid w:val="004E1A5A"/>
    <w:rsid w:val="005209CE"/>
    <w:rsid w:val="00523F13"/>
    <w:rsid w:val="005278BE"/>
    <w:rsid w:val="005374BA"/>
    <w:rsid w:val="005469F8"/>
    <w:rsid w:val="00582658"/>
    <w:rsid w:val="005C4704"/>
    <w:rsid w:val="005E25DB"/>
    <w:rsid w:val="005E52D5"/>
    <w:rsid w:val="005E7727"/>
    <w:rsid w:val="005F7105"/>
    <w:rsid w:val="00615BFC"/>
    <w:rsid w:val="006309EE"/>
    <w:rsid w:val="00633AE5"/>
    <w:rsid w:val="00640222"/>
    <w:rsid w:val="00641307"/>
    <w:rsid w:val="006456FE"/>
    <w:rsid w:val="00645808"/>
    <w:rsid w:val="006461CE"/>
    <w:rsid w:val="00666826"/>
    <w:rsid w:val="0068383C"/>
    <w:rsid w:val="006922BA"/>
    <w:rsid w:val="0069626A"/>
    <w:rsid w:val="006A505B"/>
    <w:rsid w:val="006A6D7C"/>
    <w:rsid w:val="006B166A"/>
    <w:rsid w:val="006C02F9"/>
    <w:rsid w:val="006C29AE"/>
    <w:rsid w:val="006E0C44"/>
    <w:rsid w:val="00702953"/>
    <w:rsid w:val="00702956"/>
    <w:rsid w:val="007058CA"/>
    <w:rsid w:val="00711DFF"/>
    <w:rsid w:val="00723E3C"/>
    <w:rsid w:val="00723EC1"/>
    <w:rsid w:val="007407B6"/>
    <w:rsid w:val="0074188E"/>
    <w:rsid w:val="007670F4"/>
    <w:rsid w:val="007831B7"/>
    <w:rsid w:val="00794D62"/>
    <w:rsid w:val="0079681F"/>
    <w:rsid w:val="007A5FAE"/>
    <w:rsid w:val="007B320C"/>
    <w:rsid w:val="007B42ED"/>
    <w:rsid w:val="007B76AB"/>
    <w:rsid w:val="007E1C30"/>
    <w:rsid w:val="007F3A05"/>
    <w:rsid w:val="007F7CC0"/>
    <w:rsid w:val="008059CA"/>
    <w:rsid w:val="008079F7"/>
    <w:rsid w:val="00814067"/>
    <w:rsid w:val="00821E8C"/>
    <w:rsid w:val="0083087E"/>
    <w:rsid w:val="00834545"/>
    <w:rsid w:val="00847A71"/>
    <w:rsid w:val="008561BF"/>
    <w:rsid w:val="00857141"/>
    <w:rsid w:val="00857D13"/>
    <w:rsid w:val="00867930"/>
    <w:rsid w:val="0087477C"/>
    <w:rsid w:val="0087784C"/>
    <w:rsid w:val="008853EE"/>
    <w:rsid w:val="008A053D"/>
    <w:rsid w:val="008A42F9"/>
    <w:rsid w:val="008A7B51"/>
    <w:rsid w:val="008B0EAE"/>
    <w:rsid w:val="008C2103"/>
    <w:rsid w:val="008D4DE4"/>
    <w:rsid w:val="008E42C4"/>
    <w:rsid w:val="008F7B7D"/>
    <w:rsid w:val="00901071"/>
    <w:rsid w:val="009228A8"/>
    <w:rsid w:val="00934BB0"/>
    <w:rsid w:val="00953144"/>
    <w:rsid w:val="00954874"/>
    <w:rsid w:val="009717E1"/>
    <w:rsid w:val="00975A81"/>
    <w:rsid w:val="009769EC"/>
    <w:rsid w:val="0098446C"/>
    <w:rsid w:val="00994C28"/>
    <w:rsid w:val="009950C1"/>
    <w:rsid w:val="009A054E"/>
    <w:rsid w:val="009A2F51"/>
    <w:rsid w:val="009A5CE0"/>
    <w:rsid w:val="009A70AB"/>
    <w:rsid w:val="009E3351"/>
    <w:rsid w:val="009F0E00"/>
    <w:rsid w:val="00A20ADC"/>
    <w:rsid w:val="00A54D1C"/>
    <w:rsid w:val="00A65F54"/>
    <w:rsid w:val="00A70F12"/>
    <w:rsid w:val="00A75695"/>
    <w:rsid w:val="00A75C18"/>
    <w:rsid w:val="00A85840"/>
    <w:rsid w:val="00AA50FA"/>
    <w:rsid w:val="00AC352A"/>
    <w:rsid w:val="00AD1816"/>
    <w:rsid w:val="00AE6EFD"/>
    <w:rsid w:val="00AF2310"/>
    <w:rsid w:val="00AF2686"/>
    <w:rsid w:val="00AF47D0"/>
    <w:rsid w:val="00AF61C6"/>
    <w:rsid w:val="00B0419A"/>
    <w:rsid w:val="00B16F6A"/>
    <w:rsid w:val="00B30835"/>
    <w:rsid w:val="00B36253"/>
    <w:rsid w:val="00B4211A"/>
    <w:rsid w:val="00B5634F"/>
    <w:rsid w:val="00B60E96"/>
    <w:rsid w:val="00B6530D"/>
    <w:rsid w:val="00B65D0A"/>
    <w:rsid w:val="00B74CAE"/>
    <w:rsid w:val="00B769D6"/>
    <w:rsid w:val="00BC027F"/>
    <w:rsid w:val="00BC3279"/>
    <w:rsid w:val="00BC3B9F"/>
    <w:rsid w:val="00BE57CE"/>
    <w:rsid w:val="00BF5D1E"/>
    <w:rsid w:val="00C03217"/>
    <w:rsid w:val="00C033A0"/>
    <w:rsid w:val="00C32E82"/>
    <w:rsid w:val="00C43A24"/>
    <w:rsid w:val="00C63A74"/>
    <w:rsid w:val="00C65DE7"/>
    <w:rsid w:val="00C67A79"/>
    <w:rsid w:val="00C75A68"/>
    <w:rsid w:val="00CA278D"/>
    <w:rsid w:val="00CA2E45"/>
    <w:rsid w:val="00CC50A5"/>
    <w:rsid w:val="00CD2EDC"/>
    <w:rsid w:val="00CD4F54"/>
    <w:rsid w:val="00CE437E"/>
    <w:rsid w:val="00CF200D"/>
    <w:rsid w:val="00CF41AB"/>
    <w:rsid w:val="00CF6DE0"/>
    <w:rsid w:val="00D10A42"/>
    <w:rsid w:val="00D14B47"/>
    <w:rsid w:val="00D4546D"/>
    <w:rsid w:val="00D54602"/>
    <w:rsid w:val="00D559E0"/>
    <w:rsid w:val="00D57097"/>
    <w:rsid w:val="00D64DFD"/>
    <w:rsid w:val="00D95913"/>
    <w:rsid w:val="00DB28CD"/>
    <w:rsid w:val="00DB722C"/>
    <w:rsid w:val="00DC38CC"/>
    <w:rsid w:val="00DD05C3"/>
    <w:rsid w:val="00E11458"/>
    <w:rsid w:val="00E150DC"/>
    <w:rsid w:val="00E24C3A"/>
    <w:rsid w:val="00E24D7C"/>
    <w:rsid w:val="00E4056C"/>
    <w:rsid w:val="00E46B2E"/>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0EF8"/>
    <w:rsid w:val="00F55EE8"/>
    <w:rsid w:val="00F86FF7"/>
    <w:rsid w:val="00F95701"/>
    <w:rsid w:val="00FA2019"/>
    <w:rsid w:val="00FA4DA7"/>
    <w:rsid w:val="00FA6E6B"/>
    <w:rsid w:val="00FD1240"/>
    <w:rsid w:val="00FD296C"/>
    <w:rsid w:val="00FE05BD"/>
    <w:rsid w:val="00FE0844"/>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 w:type="character" w:styleId="Hyperlink">
    <w:name w:val="Hyperlink"/>
    <w:basedOn w:val="DefaultParagraphFont"/>
    <w:unhideWhenUsed/>
    <w:rsid w:val="00A8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necpd.info/resources/documents/AHAR-2013-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12EA-DB93-4051-B51A-78A1E310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2013-08-15T13:02:00Z</cp:lastPrinted>
  <dcterms:created xsi:type="dcterms:W3CDTF">2014-03-25T20:38:00Z</dcterms:created>
  <dcterms:modified xsi:type="dcterms:W3CDTF">2014-03-25T20:38:00Z</dcterms:modified>
</cp:coreProperties>
</file>