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396" w:rsidRPr="00FC66D8" w:rsidRDefault="00BF4396" w:rsidP="00BF4396">
      <w:pPr>
        <w:ind w:left="2160" w:firstLine="720"/>
        <w:rPr>
          <w:rFonts w:ascii="Arial" w:hAnsi="Arial"/>
          <w:b/>
        </w:rPr>
      </w:pPr>
      <w:bookmarkStart w:id="0" w:name="_GoBack"/>
      <w:bookmarkEnd w:id="0"/>
      <w:r w:rsidRPr="00FC66D8">
        <w:rPr>
          <w:rFonts w:ascii="Arial" w:hAnsi="Arial"/>
          <w:b/>
        </w:rPr>
        <w:t>Neuse Trent Housing Alliance</w:t>
      </w:r>
    </w:p>
    <w:p w:rsidR="00BF4396" w:rsidRPr="00FC66D8" w:rsidRDefault="003525F1" w:rsidP="00BF4396">
      <w:pPr>
        <w:jc w:val="center"/>
        <w:rPr>
          <w:rFonts w:ascii="Arial" w:hAnsi="Arial"/>
          <w:b/>
        </w:rPr>
      </w:pPr>
      <w:r>
        <w:rPr>
          <w:rFonts w:ascii="Arial" w:hAnsi="Arial"/>
          <w:b/>
        </w:rPr>
        <w:t>February 5,</w:t>
      </w:r>
      <w:r w:rsidR="003F1A93">
        <w:rPr>
          <w:rFonts w:ascii="Arial" w:hAnsi="Arial"/>
          <w:b/>
        </w:rPr>
        <w:t xml:space="preserve"> </w:t>
      </w:r>
      <w:r>
        <w:rPr>
          <w:rFonts w:ascii="Arial" w:hAnsi="Arial"/>
          <w:b/>
        </w:rPr>
        <w:t>2014</w:t>
      </w:r>
    </w:p>
    <w:p w:rsidR="00BF4396" w:rsidRPr="00FC66D8" w:rsidRDefault="00BF4396" w:rsidP="00BF4396">
      <w:pPr>
        <w:jc w:val="center"/>
        <w:rPr>
          <w:rFonts w:ascii="Arial" w:hAnsi="Arial"/>
          <w:b/>
        </w:rPr>
      </w:pPr>
      <w:r w:rsidRPr="00FC66D8">
        <w:rPr>
          <w:rFonts w:ascii="Arial" w:hAnsi="Arial"/>
          <w:b/>
        </w:rPr>
        <w:t>United Way Board Room</w:t>
      </w:r>
    </w:p>
    <w:p w:rsidR="00BF4396" w:rsidRPr="00FC66D8" w:rsidRDefault="00BF4396" w:rsidP="00BF4396">
      <w:pPr>
        <w:rPr>
          <w:rFonts w:ascii="Arial" w:hAnsi="Arial"/>
          <w:b/>
        </w:rPr>
      </w:pPr>
      <w:r w:rsidRPr="00FC66D8">
        <w:rPr>
          <w:rFonts w:ascii="Arial" w:hAnsi="Arial"/>
          <w:b/>
        </w:rPr>
        <w:t>Present:</w:t>
      </w:r>
      <w:r w:rsidR="00FC66D8" w:rsidRPr="00FC66D8">
        <w:rPr>
          <w:rFonts w:ascii="Arial" w:hAnsi="Arial"/>
          <w:b/>
        </w:rPr>
        <w:tab/>
        <w:t>Tharesa Lee, Neuse River CDC</w:t>
      </w:r>
    </w:p>
    <w:p w:rsidR="00BF4396" w:rsidRPr="00FC66D8" w:rsidRDefault="00BF4396" w:rsidP="00BF4396">
      <w:pPr>
        <w:ind w:left="1440"/>
        <w:rPr>
          <w:rFonts w:ascii="Arial" w:hAnsi="Arial"/>
          <w:b/>
        </w:rPr>
      </w:pPr>
      <w:r w:rsidRPr="00FC66D8">
        <w:rPr>
          <w:rFonts w:ascii="Arial" w:hAnsi="Arial"/>
          <w:b/>
        </w:rPr>
        <w:t xml:space="preserve">Juliet Rogers, RCS  </w:t>
      </w:r>
    </w:p>
    <w:p w:rsidR="00BF4396" w:rsidRPr="00FC66D8" w:rsidRDefault="00BF4396" w:rsidP="00BF4396">
      <w:pPr>
        <w:rPr>
          <w:rFonts w:ascii="Arial" w:hAnsi="Arial"/>
          <w:b/>
        </w:rPr>
      </w:pPr>
      <w:r w:rsidRPr="00FC66D8">
        <w:rPr>
          <w:rFonts w:ascii="Arial" w:hAnsi="Arial"/>
          <w:b/>
        </w:rPr>
        <w:t xml:space="preserve">           </w:t>
      </w:r>
      <w:r w:rsidRPr="00FC66D8">
        <w:rPr>
          <w:rFonts w:ascii="Arial" w:hAnsi="Arial"/>
          <w:b/>
        </w:rPr>
        <w:tab/>
        <w:t>Lovay Singleton, Veteran’s Gardens</w:t>
      </w:r>
    </w:p>
    <w:p w:rsidR="00BF4396" w:rsidRPr="00FC66D8" w:rsidRDefault="00BF4396" w:rsidP="00BF4396">
      <w:pPr>
        <w:rPr>
          <w:rFonts w:ascii="Arial" w:hAnsi="Arial"/>
          <w:b/>
        </w:rPr>
      </w:pPr>
      <w:r w:rsidRPr="00FC66D8">
        <w:rPr>
          <w:rFonts w:ascii="Arial" w:hAnsi="Arial"/>
          <w:b/>
        </w:rPr>
        <w:tab/>
      </w:r>
      <w:r w:rsidRPr="00FC66D8">
        <w:rPr>
          <w:rFonts w:ascii="Arial" w:hAnsi="Arial"/>
          <w:b/>
        </w:rPr>
        <w:tab/>
      </w:r>
      <w:r w:rsidR="00FC66D8" w:rsidRPr="00FC66D8">
        <w:rPr>
          <w:rFonts w:ascii="Arial" w:hAnsi="Arial"/>
          <w:b/>
        </w:rPr>
        <w:t>Beverly Heine, Craven Co. DSS</w:t>
      </w:r>
    </w:p>
    <w:p w:rsidR="00BF4396" w:rsidRPr="00FC66D8" w:rsidRDefault="00BF4396" w:rsidP="00BF4396">
      <w:pPr>
        <w:rPr>
          <w:rFonts w:ascii="Arial" w:hAnsi="Arial"/>
          <w:b/>
        </w:rPr>
      </w:pPr>
      <w:r w:rsidRPr="00FC66D8">
        <w:rPr>
          <w:rFonts w:ascii="Arial" w:hAnsi="Arial"/>
          <w:b/>
        </w:rPr>
        <w:tab/>
      </w:r>
      <w:r w:rsidRPr="00FC66D8">
        <w:rPr>
          <w:rFonts w:ascii="Arial" w:hAnsi="Arial"/>
          <w:b/>
        </w:rPr>
        <w:tab/>
      </w:r>
      <w:r w:rsidR="003525F1">
        <w:rPr>
          <w:rFonts w:ascii="Arial" w:hAnsi="Arial"/>
          <w:b/>
        </w:rPr>
        <w:t>Bill Barrows, Wellness City</w:t>
      </w:r>
      <w:r w:rsidRPr="00FC66D8">
        <w:rPr>
          <w:rFonts w:ascii="Arial" w:hAnsi="Arial"/>
          <w:b/>
        </w:rPr>
        <w:t xml:space="preserve">  </w:t>
      </w:r>
    </w:p>
    <w:p w:rsidR="00BF4396" w:rsidRPr="00FC66D8" w:rsidRDefault="00BF4396" w:rsidP="00BF4396">
      <w:pPr>
        <w:rPr>
          <w:rFonts w:ascii="Arial" w:hAnsi="Arial"/>
          <w:b/>
        </w:rPr>
      </w:pPr>
      <w:r w:rsidRPr="00FC66D8">
        <w:rPr>
          <w:rFonts w:ascii="Arial" w:hAnsi="Arial"/>
          <w:b/>
        </w:rPr>
        <w:tab/>
      </w:r>
      <w:r w:rsidRPr="00FC66D8">
        <w:rPr>
          <w:rFonts w:ascii="Arial" w:hAnsi="Arial"/>
          <w:b/>
        </w:rPr>
        <w:tab/>
      </w:r>
      <w:r w:rsidR="003525F1">
        <w:rPr>
          <w:rFonts w:ascii="Arial" w:hAnsi="Arial"/>
          <w:b/>
        </w:rPr>
        <w:t>Sue Steinhauser, City of New Bern</w:t>
      </w:r>
    </w:p>
    <w:p w:rsidR="00BF4396" w:rsidRPr="00FC66D8" w:rsidRDefault="00BF4396" w:rsidP="00BF4396">
      <w:pPr>
        <w:rPr>
          <w:rFonts w:ascii="Arial" w:hAnsi="Arial"/>
          <w:b/>
        </w:rPr>
      </w:pPr>
      <w:r w:rsidRPr="00FC66D8">
        <w:rPr>
          <w:rFonts w:ascii="Arial" w:hAnsi="Arial"/>
          <w:b/>
        </w:rPr>
        <w:tab/>
      </w:r>
      <w:r w:rsidRPr="00FC66D8">
        <w:rPr>
          <w:rFonts w:ascii="Arial" w:hAnsi="Arial"/>
          <w:b/>
        </w:rPr>
        <w:tab/>
        <w:t>Richard Hansen, NC Commerce</w:t>
      </w:r>
    </w:p>
    <w:p w:rsidR="00BF4396" w:rsidRPr="00FC66D8" w:rsidRDefault="00BF4396" w:rsidP="00BF4396">
      <w:pPr>
        <w:rPr>
          <w:rFonts w:ascii="Arial" w:hAnsi="Arial"/>
          <w:b/>
        </w:rPr>
      </w:pPr>
      <w:r w:rsidRPr="00FC66D8">
        <w:rPr>
          <w:rFonts w:ascii="Arial" w:hAnsi="Arial"/>
          <w:b/>
        </w:rPr>
        <w:tab/>
      </w:r>
      <w:r w:rsidRPr="00FC66D8">
        <w:rPr>
          <w:rFonts w:ascii="Arial" w:hAnsi="Arial"/>
          <w:b/>
        </w:rPr>
        <w:tab/>
      </w:r>
      <w:r w:rsidR="003525F1">
        <w:rPr>
          <w:rFonts w:ascii="Arial" w:hAnsi="Arial"/>
          <w:b/>
        </w:rPr>
        <w:t xml:space="preserve">Holly Willis, Community Advocate </w:t>
      </w:r>
    </w:p>
    <w:p w:rsidR="005C28A1" w:rsidRDefault="00BF4396" w:rsidP="00BF4396">
      <w:pPr>
        <w:rPr>
          <w:rFonts w:ascii="Arial" w:hAnsi="Arial"/>
          <w:b/>
        </w:rPr>
      </w:pPr>
      <w:r w:rsidRPr="00FC66D8">
        <w:rPr>
          <w:rFonts w:ascii="Arial" w:hAnsi="Arial"/>
          <w:b/>
        </w:rPr>
        <w:tab/>
      </w:r>
      <w:r w:rsidRPr="00FC66D8">
        <w:rPr>
          <w:rFonts w:ascii="Arial" w:hAnsi="Arial"/>
          <w:b/>
        </w:rPr>
        <w:tab/>
      </w:r>
      <w:r w:rsidR="003525F1">
        <w:rPr>
          <w:rFonts w:ascii="Arial" w:hAnsi="Arial"/>
          <w:b/>
        </w:rPr>
        <w:t xml:space="preserve">Franchena Ganus, Community Advocate </w:t>
      </w:r>
    </w:p>
    <w:p w:rsidR="00090A48" w:rsidRDefault="00BF4396" w:rsidP="00BF4396">
      <w:pPr>
        <w:rPr>
          <w:rFonts w:ascii="Arial" w:hAnsi="Arial"/>
          <w:b/>
        </w:rPr>
      </w:pPr>
      <w:r w:rsidRPr="00FC66D8">
        <w:rPr>
          <w:rFonts w:ascii="Arial" w:hAnsi="Arial"/>
          <w:b/>
        </w:rPr>
        <w:tab/>
      </w:r>
      <w:r w:rsidRPr="00FC66D8">
        <w:rPr>
          <w:rFonts w:ascii="Arial" w:hAnsi="Arial"/>
          <w:b/>
        </w:rPr>
        <w:tab/>
      </w:r>
      <w:r w:rsidR="00090A48">
        <w:rPr>
          <w:rFonts w:ascii="Arial" w:hAnsi="Arial"/>
          <w:b/>
        </w:rPr>
        <w:t>Ron England, CarolinaEast</w:t>
      </w:r>
    </w:p>
    <w:p w:rsidR="00BF4396" w:rsidRPr="00FC66D8" w:rsidRDefault="003525F1" w:rsidP="00090A48">
      <w:pPr>
        <w:ind w:left="720" w:firstLine="720"/>
        <w:rPr>
          <w:rFonts w:ascii="Arial" w:hAnsi="Arial"/>
          <w:b/>
        </w:rPr>
      </w:pPr>
      <w:r>
        <w:rPr>
          <w:rFonts w:ascii="Arial" w:hAnsi="Arial"/>
          <w:b/>
        </w:rPr>
        <w:t>Deidra Moore, Water Oak Manner</w:t>
      </w:r>
      <w:r w:rsidR="00BF4396" w:rsidRPr="00FC66D8">
        <w:rPr>
          <w:rFonts w:ascii="Arial" w:hAnsi="Arial"/>
          <w:b/>
        </w:rPr>
        <w:tab/>
        <w:t xml:space="preserve"> </w:t>
      </w:r>
    </w:p>
    <w:p w:rsidR="00BF4396" w:rsidRPr="00FC66D8" w:rsidRDefault="00BF4396" w:rsidP="00BF4396">
      <w:pPr>
        <w:rPr>
          <w:rFonts w:ascii="Arial" w:hAnsi="Arial"/>
          <w:b/>
        </w:rPr>
      </w:pPr>
      <w:r w:rsidRPr="00FC66D8">
        <w:rPr>
          <w:rFonts w:ascii="Arial" w:hAnsi="Arial"/>
          <w:b/>
        </w:rPr>
        <w:tab/>
        <w:t xml:space="preserve"> </w:t>
      </w:r>
      <w:r w:rsidRPr="00FC66D8">
        <w:rPr>
          <w:rFonts w:ascii="Arial" w:hAnsi="Arial"/>
          <w:b/>
        </w:rPr>
        <w:tab/>
      </w:r>
      <w:r w:rsidR="008B7587" w:rsidRPr="00FC66D8">
        <w:rPr>
          <w:rFonts w:ascii="Arial" w:hAnsi="Arial"/>
          <w:b/>
        </w:rPr>
        <w:t>Sandra Phelps, United Way</w:t>
      </w:r>
      <w:r w:rsidRPr="00FC66D8">
        <w:rPr>
          <w:rFonts w:ascii="Arial" w:hAnsi="Arial"/>
          <w:b/>
        </w:rPr>
        <w:tab/>
      </w:r>
    </w:p>
    <w:p w:rsidR="008B7587" w:rsidRPr="00FC66D8" w:rsidRDefault="008B7587" w:rsidP="00BF4396">
      <w:pPr>
        <w:rPr>
          <w:rFonts w:ascii="Arial" w:hAnsi="Arial"/>
          <w:b/>
        </w:rPr>
      </w:pPr>
      <w:r w:rsidRPr="00FC66D8">
        <w:rPr>
          <w:rFonts w:ascii="Arial" w:hAnsi="Arial"/>
          <w:b/>
        </w:rPr>
        <w:tab/>
      </w:r>
      <w:r w:rsidRPr="00FC66D8">
        <w:rPr>
          <w:rFonts w:ascii="Arial" w:hAnsi="Arial"/>
          <w:b/>
        </w:rPr>
        <w:tab/>
      </w:r>
      <w:r w:rsidR="00FC66D8" w:rsidRPr="00FC66D8">
        <w:rPr>
          <w:rFonts w:ascii="Arial" w:hAnsi="Arial"/>
          <w:b/>
        </w:rPr>
        <w:t>Lt. Linda Godette, NBPD</w:t>
      </w:r>
    </w:p>
    <w:p w:rsidR="00FC66D8" w:rsidRPr="00FC66D8" w:rsidRDefault="00FC66D8" w:rsidP="00BF4396">
      <w:pPr>
        <w:rPr>
          <w:rFonts w:ascii="Arial" w:hAnsi="Arial"/>
          <w:b/>
        </w:rPr>
      </w:pPr>
      <w:r w:rsidRPr="00FC66D8">
        <w:rPr>
          <w:rFonts w:ascii="Arial" w:hAnsi="Arial"/>
          <w:b/>
        </w:rPr>
        <w:tab/>
      </w:r>
      <w:r w:rsidRPr="00FC66D8">
        <w:rPr>
          <w:rFonts w:ascii="Arial" w:hAnsi="Arial"/>
          <w:b/>
        </w:rPr>
        <w:tab/>
      </w:r>
      <w:r w:rsidR="003525F1">
        <w:rPr>
          <w:rFonts w:ascii="Arial" w:hAnsi="Arial"/>
          <w:b/>
        </w:rPr>
        <w:t>Mike McMillan, RCS</w:t>
      </w:r>
    </w:p>
    <w:p w:rsidR="00B758A4" w:rsidRPr="00FC66D8" w:rsidRDefault="00FC66D8" w:rsidP="003525F1">
      <w:pPr>
        <w:rPr>
          <w:rFonts w:ascii="Arial" w:hAnsi="Arial"/>
          <w:b/>
        </w:rPr>
      </w:pPr>
      <w:r w:rsidRPr="00FC66D8">
        <w:rPr>
          <w:rFonts w:ascii="Arial" w:hAnsi="Arial"/>
          <w:b/>
        </w:rPr>
        <w:tab/>
      </w:r>
      <w:r w:rsidRPr="00FC66D8">
        <w:rPr>
          <w:rFonts w:ascii="Arial" w:hAnsi="Arial"/>
          <w:b/>
        </w:rPr>
        <w:tab/>
      </w:r>
      <w:r w:rsidR="00B758A4">
        <w:rPr>
          <w:rFonts w:ascii="Arial" w:hAnsi="Arial"/>
          <w:b/>
        </w:rPr>
        <w:tab/>
      </w:r>
      <w:r w:rsidR="00B758A4">
        <w:rPr>
          <w:rFonts w:ascii="Arial" w:hAnsi="Arial"/>
          <w:b/>
        </w:rPr>
        <w:tab/>
      </w:r>
      <w:r w:rsidR="003525F1">
        <w:rPr>
          <w:rFonts w:ascii="Arial" w:hAnsi="Arial"/>
          <w:b/>
        </w:rPr>
        <w:t xml:space="preserve"> </w:t>
      </w:r>
    </w:p>
    <w:p w:rsidR="00FC66D8" w:rsidRPr="00FC66D8" w:rsidRDefault="00FC66D8" w:rsidP="00FC66D8">
      <w:pPr>
        <w:spacing w:before="100" w:beforeAutospacing="1" w:after="100" w:afterAutospacing="1"/>
        <w:rPr>
          <w:rFonts w:ascii="Arial" w:hAnsi="Arial" w:cs="Arial"/>
          <w:b/>
        </w:rPr>
      </w:pPr>
      <w:r w:rsidRPr="00FC66D8">
        <w:rPr>
          <w:rFonts w:ascii="Arial" w:hAnsi="Arial" w:cs="Arial"/>
          <w:b/>
        </w:rPr>
        <w:t xml:space="preserve">Tharesa Lee opened meeting and minutes from last month were approved </w:t>
      </w:r>
      <w:r w:rsidR="003525F1" w:rsidRPr="00FC66D8">
        <w:rPr>
          <w:rFonts w:ascii="Arial" w:hAnsi="Arial" w:cs="Arial"/>
          <w:b/>
        </w:rPr>
        <w:t>with</w:t>
      </w:r>
      <w:r w:rsidR="003525F1">
        <w:rPr>
          <w:rFonts w:ascii="Arial" w:hAnsi="Arial" w:cs="Arial"/>
          <w:b/>
        </w:rPr>
        <w:t>out exceptions.</w:t>
      </w:r>
    </w:p>
    <w:p w:rsidR="002A25EC" w:rsidRDefault="002A25EC" w:rsidP="003525F1">
      <w:pPr>
        <w:pStyle w:val="ListParagraph"/>
        <w:numPr>
          <w:ilvl w:val="0"/>
          <w:numId w:val="3"/>
        </w:numPr>
        <w:spacing w:before="100" w:beforeAutospacing="1"/>
        <w:rPr>
          <w:rFonts w:ascii="Arial" w:hAnsi="Arial" w:cs="Arial"/>
          <w:b/>
        </w:rPr>
      </w:pPr>
      <w:r>
        <w:rPr>
          <w:rFonts w:ascii="Arial" w:hAnsi="Arial" w:cs="Arial"/>
          <w:b/>
        </w:rPr>
        <w:t xml:space="preserve">Juliet Rogers from RCS enlightened the group about the ongoing mental health crisis that she was experiencing with shelter residence and their lack of options for help. </w:t>
      </w:r>
    </w:p>
    <w:p w:rsidR="0055567B" w:rsidRDefault="0055567B" w:rsidP="0055567B">
      <w:pPr>
        <w:pStyle w:val="ListParagraph"/>
        <w:spacing w:before="100" w:beforeAutospacing="1"/>
        <w:rPr>
          <w:rFonts w:ascii="Arial" w:hAnsi="Arial" w:cs="Arial"/>
          <w:b/>
        </w:rPr>
      </w:pPr>
    </w:p>
    <w:p w:rsidR="0055567B" w:rsidRDefault="0055567B" w:rsidP="0055567B">
      <w:pPr>
        <w:pStyle w:val="ListParagraph"/>
        <w:numPr>
          <w:ilvl w:val="0"/>
          <w:numId w:val="3"/>
        </w:numPr>
        <w:spacing w:before="100" w:beforeAutospacing="1"/>
        <w:rPr>
          <w:rFonts w:ascii="Arial" w:hAnsi="Arial" w:cs="Arial"/>
          <w:b/>
        </w:rPr>
      </w:pPr>
      <w:r>
        <w:rPr>
          <w:rFonts w:ascii="Arial" w:hAnsi="Arial" w:cs="Arial"/>
          <w:b/>
        </w:rPr>
        <w:t>Ron England added that his staff at Crossroads was only able to house participants once they were stabilized and then they had to let them go. This created a problem with the revolving door for people who were finding themselves in mental health crisis every other week.  The hospital is having a hard time placing patients once they leave the facility.</w:t>
      </w:r>
    </w:p>
    <w:p w:rsidR="0055567B" w:rsidRDefault="0055567B" w:rsidP="0055567B">
      <w:pPr>
        <w:spacing w:before="100" w:beforeAutospacing="1"/>
        <w:ind w:left="720"/>
        <w:rPr>
          <w:rFonts w:ascii="Arial" w:hAnsi="Arial" w:cs="Arial"/>
          <w:b/>
        </w:rPr>
      </w:pPr>
      <w:r>
        <w:rPr>
          <w:rFonts w:ascii="Arial" w:hAnsi="Arial" w:cs="Arial"/>
          <w:b/>
        </w:rPr>
        <w:t>Bill Barrows, Wellness City, stated that the DOJ lawsuit solved the mental health problem but failed the individual.  The degree of structure needed for mental health patients is not available any longer from the state. As an individual fails there community support fails as well.</w:t>
      </w:r>
    </w:p>
    <w:p w:rsidR="0055567B" w:rsidRDefault="0055567B" w:rsidP="0055567B">
      <w:pPr>
        <w:spacing w:before="100" w:beforeAutospacing="1"/>
        <w:ind w:left="720"/>
        <w:rPr>
          <w:rFonts w:ascii="Arial" w:hAnsi="Arial" w:cs="Arial"/>
          <w:b/>
        </w:rPr>
      </w:pPr>
      <w:r w:rsidRPr="0055567B">
        <w:rPr>
          <w:rFonts w:ascii="Arial" w:hAnsi="Arial" w:cs="Arial"/>
          <w:b/>
        </w:rPr>
        <w:t xml:space="preserve">We as a community must work to </w:t>
      </w:r>
      <w:r>
        <w:rPr>
          <w:rFonts w:ascii="Arial" w:hAnsi="Arial" w:cs="Arial"/>
          <w:b/>
        </w:rPr>
        <w:t>find resources to begin reb</w:t>
      </w:r>
      <w:r w:rsidRPr="0055567B">
        <w:rPr>
          <w:rFonts w:ascii="Arial" w:hAnsi="Arial" w:cs="Arial"/>
          <w:b/>
        </w:rPr>
        <w:t xml:space="preserve">uilding our mental health </w:t>
      </w:r>
      <w:r>
        <w:rPr>
          <w:rFonts w:ascii="Arial" w:hAnsi="Arial" w:cs="Arial"/>
          <w:b/>
        </w:rPr>
        <w:t xml:space="preserve">services for </w:t>
      </w:r>
      <w:r w:rsidRPr="0055567B">
        <w:rPr>
          <w:rFonts w:ascii="Arial" w:hAnsi="Arial" w:cs="Arial"/>
          <w:b/>
        </w:rPr>
        <w:t xml:space="preserve">individuals </w:t>
      </w:r>
      <w:r>
        <w:rPr>
          <w:rFonts w:ascii="Arial" w:hAnsi="Arial" w:cs="Arial"/>
          <w:b/>
        </w:rPr>
        <w:t>living in Craven County.</w:t>
      </w:r>
      <w:r w:rsidRPr="0055567B">
        <w:rPr>
          <w:rFonts w:ascii="Arial" w:hAnsi="Arial" w:cs="Arial"/>
          <w:b/>
        </w:rPr>
        <w:t xml:space="preserve"> </w:t>
      </w:r>
    </w:p>
    <w:p w:rsidR="002A25EC" w:rsidRDefault="0055567B" w:rsidP="0055567B">
      <w:pPr>
        <w:pStyle w:val="ListParagraph"/>
        <w:numPr>
          <w:ilvl w:val="0"/>
          <w:numId w:val="3"/>
        </w:numPr>
        <w:spacing w:before="100" w:beforeAutospacing="1"/>
        <w:rPr>
          <w:rFonts w:ascii="Arial" w:hAnsi="Arial" w:cs="Arial"/>
          <w:b/>
        </w:rPr>
      </w:pPr>
      <w:r>
        <w:rPr>
          <w:rFonts w:ascii="Arial" w:hAnsi="Arial" w:cs="Arial"/>
          <w:b/>
        </w:rPr>
        <w:t>Tharesa Lee explained the importance of the Continuum of Care and why it was so important of our agencies to continue meeting so that we can get grants for our individual agencies.</w:t>
      </w:r>
    </w:p>
    <w:p w:rsidR="00E458A1" w:rsidRPr="00E458A1" w:rsidRDefault="00E458A1" w:rsidP="00E458A1">
      <w:pPr>
        <w:pStyle w:val="ListParagraph"/>
        <w:spacing w:before="100" w:beforeAutospacing="1"/>
        <w:rPr>
          <w:rFonts w:ascii="Arial" w:hAnsi="Arial" w:cs="Arial"/>
          <w:b/>
        </w:rPr>
      </w:pPr>
    </w:p>
    <w:p w:rsidR="0055567B" w:rsidRDefault="00E458A1" w:rsidP="00E458A1">
      <w:pPr>
        <w:pStyle w:val="ListParagraph"/>
        <w:numPr>
          <w:ilvl w:val="0"/>
          <w:numId w:val="3"/>
        </w:numPr>
        <w:spacing w:before="100" w:beforeAutospacing="1"/>
        <w:rPr>
          <w:rFonts w:ascii="Arial" w:hAnsi="Arial" w:cs="Arial"/>
          <w:b/>
        </w:rPr>
      </w:pPr>
      <w:r>
        <w:rPr>
          <w:rFonts w:ascii="Arial" w:hAnsi="Arial" w:cs="Arial"/>
          <w:b/>
        </w:rPr>
        <w:t xml:space="preserve">New Bern Housing Authority received a 400,000.00 Choice Neighborhood Planning Grant that will be used to implement a plan to relieve distressed areas, provide education and jobs, and create affordable housing in Five Points.  The grant could be in upward of $30 million. Tharesa spoke of the </w:t>
      </w:r>
      <w:r>
        <w:rPr>
          <w:rFonts w:ascii="Arial" w:hAnsi="Arial" w:cs="Arial"/>
          <w:b/>
        </w:rPr>
        <w:lastRenderedPageBreak/>
        <w:t xml:space="preserve">importance of including Neuse </w:t>
      </w:r>
      <w:r w:rsidR="00D9494B">
        <w:rPr>
          <w:rFonts w:ascii="Arial" w:hAnsi="Arial" w:cs="Arial"/>
          <w:b/>
        </w:rPr>
        <w:t>Trent at</w:t>
      </w:r>
      <w:r>
        <w:rPr>
          <w:rFonts w:ascii="Arial" w:hAnsi="Arial" w:cs="Arial"/>
          <w:b/>
        </w:rPr>
        <w:t xml:space="preserve"> the table, during these planning sessions.  The planning </w:t>
      </w:r>
      <w:r w:rsidR="00D9494B">
        <w:rPr>
          <w:rFonts w:ascii="Arial" w:hAnsi="Arial" w:cs="Arial"/>
          <w:b/>
        </w:rPr>
        <w:t>board’s</w:t>
      </w:r>
      <w:r>
        <w:rPr>
          <w:rFonts w:ascii="Arial" w:hAnsi="Arial" w:cs="Arial"/>
          <w:b/>
        </w:rPr>
        <w:t xml:space="preserve"> </w:t>
      </w:r>
      <w:r w:rsidR="003F1A93">
        <w:rPr>
          <w:rFonts w:ascii="Arial" w:hAnsi="Arial" w:cs="Arial"/>
          <w:b/>
        </w:rPr>
        <w:t>goal is</w:t>
      </w:r>
      <w:r>
        <w:rPr>
          <w:rFonts w:ascii="Arial" w:hAnsi="Arial" w:cs="Arial"/>
          <w:b/>
        </w:rPr>
        <w:t xml:space="preserve"> to encourage non-profits to submit comments and proposals to the CDBG staff and we need to have a voice </w:t>
      </w:r>
      <w:r w:rsidR="003F1A93">
        <w:rPr>
          <w:rFonts w:ascii="Arial" w:hAnsi="Arial" w:cs="Arial"/>
          <w:b/>
        </w:rPr>
        <w:t xml:space="preserve">regarding </w:t>
      </w:r>
      <w:r>
        <w:rPr>
          <w:rFonts w:ascii="Arial" w:hAnsi="Arial" w:cs="Arial"/>
          <w:b/>
        </w:rPr>
        <w:t>this process.</w:t>
      </w:r>
    </w:p>
    <w:p w:rsidR="00E458A1" w:rsidRPr="00E458A1" w:rsidRDefault="00E458A1" w:rsidP="00E458A1">
      <w:pPr>
        <w:pStyle w:val="ListParagraph"/>
        <w:rPr>
          <w:rFonts w:ascii="Arial" w:hAnsi="Arial" w:cs="Arial"/>
          <w:b/>
        </w:rPr>
      </w:pPr>
    </w:p>
    <w:p w:rsidR="00D9494B" w:rsidRDefault="00E458A1" w:rsidP="00D9494B">
      <w:pPr>
        <w:pStyle w:val="ListParagraph"/>
        <w:numPr>
          <w:ilvl w:val="0"/>
          <w:numId w:val="3"/>
        </w:numPr>
        <w:spacing w:before="100" w:beforeAutospacing="1"/>
        <w:rPr>
          <w:rFonts w:ascii="Arial" w:hAnsi="Arial" w:cs="Arial"/>
          <w:b/>
        </w:rPr>
      </w:pPr>
      <w:r w:rsidRPr="003F1A93">
        <w:rPr>
          <w:rFonts w:ascii="Arial" w:hAnsi="Arial" w:cs="Arial"/>
          <w:b/>
        </w:rPr>
        <w:t xml:space="preserve">Where do we go from here? Tharesa spoke of the need of a 10 year plan to end homelessness which larger cities like Wilmington NC have adopted. She asked members to Google the plans and come back to the meeting in March ready to </w:t>
      </w:r>
      <w:r w:rsidR="00D9494B" w:rsidRPr="003F1A93">
        <w:rPr>
          <w:rFonts w:ascii="Arial" w:hAnsi="Arial" w:cs="Arial"/>
          <w:b/>
        </w:rPr>
        <w:t xml:space="preserve">respond. </w:t>
      </w:r>
      <w:r w:rsidRPr="003F1A93">
        <w:rPr>
          <w:rFonts w:ascii="Arial" w:hAnsi="Arial" w:cs="Arial"/>
          <w:b/>
        </w:rPr>
        <w:t>We need to</w:t>
      </w:r>
      <w:r w:rsidR="00D9494B" w:rsidRPr="003F1A93">
        <w:rPr>
          <w:rFonts w:ascii="Arial" w:hAnsi="Arial" w:cs="Arial"/>
          <w:b/>
        </w:rPr>
        <w:t xml:space="preserve"> bring</w:t>
      </w:r>
      <w:r w:rsidRPr="003F1A93">
        <w:rPr>
          <w:rFonts w:ascii="Arial" w:hAnsi="Arial" w:cs="Arial"/>
          <w:b/>
        </w:rPr>
        <w:t xml:space="preserve"> banking, human services, and business to </w:t>
      </w:r>
      <w:r w:rsidR="00D9494B" w:rsidRPr="003F1A93">
        <w:rPr>
          <w:rFonts w:ascii="Arial" w:hAnsi="Arial" w:cs="Arial"/>
          <w:b/>
        </w:rPr>
        <w:t>the planning table.</w:t>
      </w:r>
    </w:p>
    <w:p w:rsidR="003F1A93" w:rsidRPr="003F1A93" w:rsidRDefault="003F1A93" w:rsidP="003F1A93">
      <w:pPr>
        <w:pStyle w:val="ListParagraph"/>
        <w:rPr>
          <w:rFonts w:ascii="Arial" w:hAnsi="Arial" w:cs="Arial"/>
          <w:b/>
        </w:rPr>
      </w:pPr>
    </w:p>
    <w:p w:rsidR="003F1A93" w:rsidRPr="003F1A93" w:rsidRDefault="003F1A93" w:rsidP="003F1A93">
      <w:pPr>
        <w:pStyle w:val="ListParagraph"/>
        <w:spacing w:before="100" w:beforeAutospacing="1"/>
        <w:ind w:left="360"/>
        <w:rPr>
          <w:rFonts w:ascii="Arial" w:hAnsi="Arial" w:cs="Arial"/>
          <w:b/>
        </w:rPr>
      </w:pPr>
    </w:p>
    <w:p w:rsidR="00D9494B" w:rsidRDefault="00D9494B" w:rsidP="00E458A1">
      <w:pPr>
        <w:pStyle w:val="ListParagraph"/>
        <w:numPr>
          <w:ilvl w:val="0"/>
          <w:numId w:val="3"/>
        </w:numPr>
        <w:spacing w:before="100" w:beforeAutospacing="1"/>
        <w:rPr>
          <w:rFonts w:ascii="Arial" w:hAnsi="Arial" w:cs="Arial"/>
          <w:b/>
        </w:rPr>
      </w:pPr>
      <w:r>
        <w:rPr>
          <w:rFonts w:ascii="Arial" w:hAnsi="Arial" w:cs="Arial"/>
          <w:b/>
        </w:rPr>
        <w:t>The VA is leading the initiatives to end homelessness and gaining traction in this area, and could also be used as a model.</w:t>
      </w:r>
    </w:p>
    <w:p w:rsidR="00D9494B" w:rsidRPr="00D9494B" w:rsidRDefault="00D9494B" w:rsidP="00D9494B">
      <w:pPr>
        <w:pStyle w:val="ListParagraph"/>
        <w:rPr>
          <w:rFonts w:ascii="Arial" w:hAnsi="Arial" w:cs="Arial"/>
          <w:b/>
        </w:rPr>
      </w:pPr>
    </w:p>
    <w:p w:rsidR="00D9494B" w:rsidRDefault="00D9494B" w:rsidP="00E458A1">
      <w:pPr>
        <w:pStyle w:val="ListParagraph"/>
        <w:numPr>
          <w:ilvl w:val="0"/>
          <w:numId w:val="3"/>
        </w:numPr>
        <w:spacing w:before="100" w:beforeAutospacing="1"/>
        <w:rPr>
          <w:rFonts w:ascii="Arial" w:hAnsi="Arial" w:cs="Arial"/>
          <w:b/>
        </w:rPr>
      </w:pPr>
      <w:r>
        <w:rPr>
          <w:rFonts w:ascii="Arial" w:hAnsi="Arial" w:cs="Arial"/>
          <w:b/>
        </w:rPr>
        <w:t>Tharesa stressed the importance of a resource guide to be able to educate the public on what we do to provide individuals services.</w:t>
      </w:r>
    </w:p>
    <w:p w:rsidR="00D9494B" w:rsidRPr="00D9494B" w:rsidRDefault="00D9494B" w:rsidP="00D9494B">
      <w:pPr>
        <w:pStyle w:val="ListParagraph"/>
        <w:rPr>
          <w:rFonts w:ascii="Arial" w:hAnsi="Arial" w:cs="Arial"/>
          <w:b/>
        </w:rPr>
      </w:pPr>
    </w:p>
    <w:p w:rsidR="00D9494B" w:rsidRDefault="00D9494B" w:rsidP="00E458A1">
      <w:pPr>
        <w:pStyle w:val="ListParagraph"/>
        <w:numPr>
          <w:ilvl w:val="0"/>
          <w:numId w:val="3"/>
        </w:numPr>
        <w:spacing w:before="100" w:beforeAutospacing="1"/>
        <w:rPr>
          <w:rFonts w:ascii="Arial" w:hAnsi="Arial" w:cs="Arial"/>
          <w:b/>
        </w:rPr>
      </w:pPr>
      <w:r>
        <w:rPr>
          <w:rFonts w:ascii="Arial" w:hAnsi="Arial" w:cs="Arial"/>
          <w:b/>
        </w:rPr>
        <w:t>Mike McMillan added information on the Emergency Solutions Grant that RCS and Coastal Women Shelter participate in. He stressed to the NT group that the government grant administrators were looking for people to apply for transitional housing solutions grant money.  Case workers would need to follow up with people who were in the program.  HUD views shelters as the way of the past and look forward to putting people up in permanent supportive structures. If anyone needs information on the grant or how they can apply they need to contact Mike.</w:t>
      </w:r>
    </w:p>
    <w:p w:rsidR="00D9494B" w:rsidRPr="00D9494B" w:rsidRDefault="00D9494B" w:rsidP="00D9494B">
      <w:pPr>
        <w:pStyle w:val="ListParagraph"/>
        <w:rPr>
          <w:rFonts w:ascii="Arial" w:hAnsi="Arial" w:cs="Arial"/>
          <w:b/>
        </w:rPr>
      </w:pPr>
    </w:p>
    <w:p w:rsidR="00D9494B" w:rsidRDefault="00D9494B" w:rsidP="00E458A1">
      <w:pPr>
        <w:pStyle w:val="ListParagraph"/>
        <w:numPr>
          <w:ilvl w:val="0"/>
          <w:numId w:val="3"/>
        </w:numPr>
        <w:spacing w:before="100" w:beforeAutospacing="1"/>
        <w:rPr>
          <w:rFonts w:ascii="Arial" w:hAnsi="Arial" w:cs="Arial"/>
          <w:b/>
        </w:rPr>
      </w:pPr>
      <w:r>
        <w:rPr>
          <w:rFonts w:ascii="Arial" w:hAnsi="Arial" w:cs="Arial"/>
          <w:b/>
        </w:rPr>
        <w:t>Sock drive for the Point in Time count went amazingly well. Special thanks to the following agencies who helped pick up socks: New Bern High School, Social Security Department, and the Salvation Army who allowed us to store the socks and put together bags for homeless.</w:t>
      </w:r>
    </w:p>
    <w:p w:rsidR="00D9494B" w:rsidRPr="00D9494B" w:rsidRDefault="00D9494B" w:rsidP="00D9494B">
      <w:pPr>
        <w:pStyle w:val="ListParagraph"/>
        <w:rPr>
          <w:rFonts w:ascii="Arial" w:hAnsi="Arial" w:cs="Arial"/>
          <w:b/>
        </w:rPr>
      </w:pPr>
    </w:p>
    <w:p w:rsidR="00D9494B" w:rsidRDefault="00D9494B" w:rsidP="00D9494B">
      <w:pPr>
        <w:spacing w:before="100" w:beforeAutospacing="1"/>
        <w:rPr>
          <w:rFonts w:ascii="Arial" w:hAnsi="Arial" w:cs="Arial"/>
          <w:b/>
        </w:rPr>
      </w:pPr>
      <w:r>
        <w:rPr>
          <w:rFonts w:ascii="Arial" w:hAnsi="Arial" w:cs="Arial"/>
          <w:b/>
        </w:rPr>
        <w:t>Next meeting will be held at the United Way on March 5, 2015.</w:t>
      </w:r>
    </w:p>
    <w:p w:rsidR="00D9494B" w:rsidRDefault="00D9494B" w:rsidP="00D9494B">
      <w:pPr>
        <w:spacing w:before="100" w:beforeAutospacing="1"/>
        <w:rPr>
          <w:rFonts w:ascii="Arial" w:hAnsi="Arial" w:cs="Arial"/>
          <w:b/>
        </w:rPr>
      </w:pPr>
    </w:p>
    <w:p w:rsidR="00D9494B" w:rsidRDefault="00D9494B" w:rsidP="00D9494B">
      <w:pPr>
        <w:spacing w:before="100" w:beforeAutospacing="1"/>
        <w:rPr>
          <w:rFonts w:ascii="Arial" w:hAnsi="Arial" w:cs="Arial"/>
          <w:b/>
        </w:rPr>
      </w:pPr>
      <w:r>
        <w:rPr>
          <w:rFonts w:ascii="Arial" w:hAnsi="Arial" w:cs="Arial"/>
          <w:b/>
        </w:rPr>
        <w:t>Meeting Respectfully Submitted,</w:t>
      </w:r>
    </w:p>
    <w:p w:rsidR="00D9494B" w:rsidRDefault="00D9494B" w:rsidP="00D9494B">
      <w:pPr>
        <w:spacing w:before="100" w:beforeAutospacing="1"/>
        <w:rPr>
          <w:rFonts w:ascii="Arial" w:hAnsi="Arial" w:cs="Arial"/>
          <w:b/>
        </w:rPr>
      </w:pPr>
    </w:p>
    <w:p w:rsidR="00D9494B" w:rsidRPr="00D9494B" w:rsidRDefault="00D9494B" w:rsidP="00D9494B">
      <w:pPr>
        <w:spacing w:before="100" w:beforeAutospacing="1"/>
        <w:rPr>
          <w:rFonts w:ascii="Arial" w:hAnsi="Arial" w:cs="Arial"/>
          <w:b/>
        </w:rPr>
      </w:pPr>
      <w:r>
        <w:rPr>
          <w:rFonts w:ascii="Arial" w:hAnsi="Arial" w:cs="Arial"/>
          <w:b/>
        </w:rPr>
        <w:t>Juliet Rogers</w:t>
      </w:r>
    </w:p>
    <w:p w:rsidR="0055567B" w:rsidRDefault="0055567B" w:rsidP="0055567B">
      <w:pPr>
        <w:spacing w:before="100" w:beforeAutospacing="1"/>
        <w:rPr>
          <w:rFonts w:ascii="Arial" w:hAnsi="Arial" w:cs="Arial"/>
          <w:b/>
        </w:rPr>
      </w:pPr>
    </w:p>
    <w:p w:rsidR="00E458A1" w:rsidRPr="00E458A1" w:rsidRDefault="00E458A1" w:rsidP="00E458A1">
      <w:pPr>
        <w:pStyle w:val="ListParagraph"/>
        <w:shd w:val="clear" w:color="auto" w:fill="FFFFFF"/>
        <w:spacing w:after="165"/>
        <w:rPr>
          <w:rFonts w:ascii="Georgia" w:hAnsi="Georgia"/>
          <w:color w:val="333333"/>
          <w:sz w:val="21"/>
          <w:szCs w:val="21"/>
        </w:rPr>
      </w:pPr>
    </w:p>
    <w:p w:rsidR="00FC66D8" w:rsidRPr="00FC66D8" w:rsidRDefault="00D9494B" w:rsidP="00FC66D8">
      <w:pPr>
        <w:spacing w:before="100" w:beforeAutospacing="1"/>
        <w:rPr>
          <w:rFonts w:ascii="Arial" w:hAnsi="Arial" w:cs="Arial"/>
          <w:b/>
        </w:rPr>
      </w:pPr>
      <w:r>
        <w:rPr>
          <w:rFonts w:ascii="Arial" w:hAnsi="Arial" w:cs="Arial"/>
          <w:b/>
        </w:rPr>
        <w:t xml:space="preserve"> </w:t>
      </w:r>
    </w:p>
    <w:p w:rsidR="00FC66D8" w:rsidRPr="00FC66D8" w:rsidRDefault="00FC66D8" w:rsidP="00FC66D8">
      <w:pPr>
        <w:spacing w:before="100" w:beforeAutospacing="1"/>
        <w:rPr>
          <w:rFonts w:ascii="Arial" w:hAnsi="Arial" w:cs="Arial"/>
          <w:b/>
        </w:rPr>
      </w:pPr>
    </w:p>
    <w:sectPr w:rsidR="00FC66D8" w:rsidRPr="00FC66D8" w:rsidSect="0055567B">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2529B"/>
    <w:multiLevelType w:val="hybridMultilevel"/>
    <w:tmpl w:val="82E07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4A2E90"/>
    <w:multiLevelType w:val="hybridMultilevel"/>
    <w:tmpl w:val="0DEEAF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F0E5045"/>
    <w:multiLevelType w:val="hybridMultilevel"/>
    <w:tmpl w:val="E07C83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B810ED"/>
    <w:multiLevelType w:val="hybridMultilevel"/>
    <w:tmpl w:val="7A36C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AE7EED"/>
    <w:multiLevelType w:val="hybridMultilevel"/>
    <w:tmpl w:val="26FAB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96"/>
    <w:rsid w:val="00090A48"/>
    <w:rsid w:val="00163FE3"/>
    <w:rsid w:val="001C5132"/>
    <w:rsid w:val="002A25EC"/>
    <w:rsid w:val="002A422F"/>
    <w:rsid w:val="002B7910"/>
    <w:rsid w:val="003525F1"/>
    <w:rsid w:val="00377D05"/>
    <w:rsid w:val="0038460C"/>
    <w:rsid w:val="00395AEE"/>
    <w:rsid w:val="003F1A93"/>
    <w:rsid w:val="004512B3"/>
    <w:rsid w:val="00532167"/>
    <w:rsid w:val="0055567B"/>
    <w:rsid w:val="005C28A1"/>
    <w:rsid w:val="005D2E32"/>
    <w:rsid w:val="00691CC1"/>
    <w:rsid w:val="008435D0"/>
    <w:rsid w:val="00887F6A"/>
    <w:rsid w:val="008B7587"/>
    <w:rsid w:val="008F06C1"/>
    <w:rsid w:val="00926266"/>
    <w:rsid w:val="009D3B37"/>
    <w:rsid w:val="00A6777D"/>
    <w:rsid w:val="00A94876"/>
    <w:rsid w:val="00B13D34"/>
    <w:rsid w:val="00B758A4"/>
    <w:rsid w:val="00BE6E43"/>
    <w:rsid w:val="00BF4396"/>
    <w:rsid w:val="00D303EA"/>
    <w:rsid w:val="00D51867"/>
    <w:rsid w:val="00D70593"/>
    <w:rsid w:val="00D74763"/>
    <w:rsid w:val="00D9494B"/>
    <w:rsid w:val="00DC5671"/>
    <w:rsid w:val="00E458A1"/>
    <w:rsid w:val="00EC0490"/>
    <w:rsid w:val="00FC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396"/>
    <w:pPr>
      <w:spacing w:after="0" w:line="240" w:lineRule="auto"/>
    </w:pPr>
    <w:rPr>
      <w:rFonts w:ascii="Bookman Old Style"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CC1"/>
    <w:pPr>
      <w:spacing w:before="100" w:beforeAutospacing="1" w:after="100" w:afterAutospacing="1"/>
    </w:pPr>
    <w:rPr>
      <w:rFonts w:ascii="Verdana" w:hAnsi="Verdana"/>
    </w:rPr>
  </w:style>
  <w:style w:type="paragraph" w:styleId="ListParagraph">
    <w:name w:val="List Paragraph"/>
    <w:basedOn w:val="Normal"/>
    <w:uiPriority w:val="34"/>
    <w:qFormat/>
    <w:rsid w:val="00D51867"/>
    <w:pPr>
      <w:ind w:left="720"/>
      <w:contextualSpacing/>
    </w:pPr>
  </w:style>
  <w:style w:type="paragraph" w:customStyle="1" w:styleId="ms-rteelement-p1">
    <w:name w:val="ms-rteelement-p1"/>
    <w:basedOn w:val="Normal"/>
    <w:rsid w:val="00FC66D8"/>
    <w:pPr>
      <w:spacing w:after="100" w:afterAutospacing="1"/>
    </w:pPr>
    <w:rPr>
      <w:rFonts w:ascii="Times New Roman" w:hAnsi="Times New Roman"/>
      <w:color w:val="000000"/>
    </w:rPr>
  </w:style>
  <w:style w:type="character" w:styleId="Hyperlink">
    <w:name w:val="Hyperlink"/>
    <w:basedOn w:val="DefaultParagraphFont"/>
    <w:uiPriority w:val="99"/>
    <w:unhideWhenUsed/>
    <w:rsid w:val="00FC66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396"/>
    <w:pPr>
      <w:spacing w:after="0" w:line="240" w:lineRule="auto"/>
    </w:pPr>
    <w:rPr>
      <w:rFonts w:ascii="Bookman Old Style"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CC1"/>
    <w:pPr>
      <w:spacing w:before="100" w:beforeAutospacing="1" w:after="100" w:afterAutospacing="1"/>
    </w:pPr>
    <w:rPr>
      <w:rFonts w:ascii="Verdana" w:hAnsi="Verdana"/>
    </w:rPr>
  </w:style>
  <w:style w:type="paragraph" w:styleId="ListParagraph">
    <w:name w:val="List Paragraph"/>
    <w:basedOn w:val="Normal"/>
    <w:uiPriority w:val="34"/>
    <w:qFormat/>
    <w:rsid w:val="00D51867"/>
    <w:pPr>
      <w:ind w:left="720"/>
      <w:contextualSpacing/>
    </w:pPr>
  </w:style>
  <w:style w:type="paragraph" w:customStyle="1" w:styleId="ms-rteelement-p1">
    <w:name w:val="ms-rteelement-p1"/>
    <w:basedOn w:val="Normal"/>
    <w:rsid w:val="00FC66D8"/>
    <w:pPr>
      <w:spacing w:after="100" w:afterAutospacing="1"/>
    </w:pPr>
    <w:rPr>
      <w:rFonts w:ascii="Times New Roman" w:hAnsi="Times New Roman"/>
      <w:color w:val="000000"/>
    </w:rPr>
  </w:style>
  <w:style w:type="character" w:styleId="Hyperlink">
    <w:name w:val="Hyperlink"/>
    <w:basedOn w:val="DefaultParagraphFont"/>
    <w:uiPriority w:val="99"/>
    <w:unhideWhenUsed/>
    <w:rsid w:val="00FC66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4255">
      <w:bodyDiv w:val="1"/>
      <w:marLeft w:val="0"/>
      <w:marRight w:val="0"/>
      <w:marTop w:val="0"/>
      <w:marBottom w:val="0"/>
      <w:divBdr>
        <w:top w:val="none" w:sz="0" w:space="0" w:color="auto"/>
        <w:left w:val="none" w:sz="0" w:space="0" w:color="auto"/>
        <w:bottom w:val="none" w:sz="0" w:space="0" w:color="auto"/>
        <w:right w:val="none" w:sz="0" w:space="0" w:color="auto"/>
      </w:divBdr>
      <w:divsChild>
        <w:div w:id="1508328596">
          <w:marLeft w:val="0"/>
          <w:marRight w:val="0"/>
          <w:marTop w:val="0"/>
          <w:marBottom w:val="0"/>
          <w:divBdr>
            <w:top w:val="none" w:sz="0" w:space="0" w:color="auto"/>
            <w:left w:val="none" w:sz="0" w:space="0" w:color="auto"/>
            <w:bottom w:val="none" w:sz="0" w:space="0" w:color="auto"/>
            <w:right w:val="none" w:sz="0" w:space="0" w:color="auto"/>
          </w:divBdr>
          <w:divsChild>
            <w:div w:id="2056467926">
              <w:marLeft w:val="0"/>
              <w:marRight w:val="0"/>
              <w:marTop w:val="0"/>
              <w:marBottom w:val="0"/>
              <w:divBdr>
                <w:top w:val="single" w:sz="2" w:space="8" w:color="6794BD"/>
                <w:left w:val="single" w:sz="6" w:space="0" w:color="6794BD"/>
                <w:bottom w:val="single" w:sz="2" w:space="0" w:color="6794BD"/>
                <w:right w:val="single" w:sz="6" w:space="0" w:color="6794BD"/>
              </w:divBdr>
              <w:divsChild>
                <w:div w:id="2015572712">
                  <w:marLeft w:val="0"/>
                  <w:marRight w:val="0"/>
                  <w:marTop w:val="0"/>
                  <w:marBottom w:val="0"/>
                  <w:divBdr>
                    <w:top w:val="none" w:sz="0" w:space="0" w:color="auto"/>
                    <w:left w:val="none" w:sz="0" w:space="0" w:color="auto"/>
                    <w:bottom w:val="none" w:sz="0" w:space="0" w:color="auto"/>
                    <w:right w:val="none" w:sz="0" w:space="0" w:color="auto"/>
                  </w:divBdr>
                  <w:divsChild>
                    <w:div w:id="566453271">
                      <w:marLeft w:val="0"/>
                      <w:marRight w:val="0"/>
                      <w:marTop w:val="0"/>
                      <w:marBottom w:val="0"/>
                      <w:divBdr>
                        <w:top w:val="none" w:sz="0" w:space="0" w:color="auto"/>
                        <w:left w:val="none" w:sz="0" w:space="0" w:color="auto"/>
                        <w:bottom w:val="none" w:sz="0" w:space="0" w:color="auto"/>
                        <w:right w:val="none" w:sz="0" w:space="0" w:color="auto"/>
                      </w:divBdr>
                      <w:divsChild>
                        <w:div w:id="771710263">
                          <w:marLeft w:val="0"/>
                          <w:marRight w:val="0"/>
                          <w:marTop w:val="0"/>
                          <w:marBottom w:val="0"/>
                          <w:divBdr>
                            <w:top w:val="none" w:sz="0" w:space="0" w:color="auto"/>
                            <w:left w:val="none" w:sz="0" w:space="0" w:color="auto"/>
                            <w:bottom w:val="none" w:sz="0" w:space="0" w:color="auto"/>
                            <w:right w:val="none" w:sz="0" w:space="0" w:color="auto"/>
                          </w:divBdr>
                          <w:divsChild>
                            <w:div w:id="1916815419">
                              <w:marLeft w:val="0"/>
                              <w:marRight w:val="0"/>
                              <w:marTop w:val="0"/>
                              <w:marBottom w:val="0"/>
                              <w:divBdr>
                                <w:top w:val="none" w:sz="0" w:space="0" w:color="auto"/>
                                <w:left w:val="none" w:sz="0" w:space="0" w:color="auto"/>
                                <w:bottom w:val="none" w:sz="0" w:space="0" w:color="auto"/>
                                <w:right w:val="none" w:sz="0" w:space="0" w:color="auto"/>
                              </w:divBdr>
                              <w:divsChild>
                                <w:div w:id="1800030583">
                                  <w:marLeft w:val="0"/>
                                  <w:marRight w:val="0"/>
                                  <w:marTop w:val="0"/>
                                  <w:marBottom w:val="0"/>
                                  <w:divBdr>
                                    <w:top w:val="none" w:sz="0" w:space="0" w:color="auto"/>
                                    <w:left w:val="none" w:sz="0" w:space="0" w:color="auto"/>
                                    <w:bottom w:val="none" w:sz="0" w:space="0" w:color="auto"/>
                                    <w:right w:val="none" w:sz="0" w:space="0" w:color="auto"/>
                                  </w:divBdr>
                                  <w:divsChild>
                                    <w:div w:id="84713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999650">
      <w:bodyDiv w:val="1"/>
      <w:marLeft w:val="0"/>
      <w:marRight w:val="0"/>
      <w:marTop w:val="0"/>
      <w:marBottom w:val="0"/>
      <w:divBdr>
        <w:top w:val="none" w:sz="0" w:space="0" w:color="auto"/>
        <w:left w:val="none" w:sz="0" w:space="0" w:color="auto"/>
        <w:bottom w:val="none" w:sz="0" w:space="0" w:color="auto"/>
        <w:right w:val="none" w:sz="0" w:space="0" w:color="auto"/>
      </w:divBdr>
      <w:divsChild>
        <w:div w:id="1089959661">
          <w:marLeft w:val="0"/>
          <w:marRight w:val="0"/>
          <w:marTop w:val="0"/>
          <w:marBottom w:val="0"/>
          <w:divBdr>
            <w:top w:val="none" w:sz="0" w:space="0" w:color="auto"/>
            <w:left w:val="none" w:sz="0" w:space="0" w:color="auto"/>
            <w:bottom w:val="none" w:sz="0" w:space="0" w:color="auto"/>
            <w:right w:val="none" w:sz="0" w:space="0" w:color="auto"/>
          </w:divBdr>
          <w:divsChild>
            <w:div w:id="1550995623">
              <w:marLeft w:val="0"/>
              <w:marRight w:val="0"/>
              <w:marTop w:val="0"/>
              <w:marBottom w:val="0"/>
              <w:divBdr>
                <w:top w:val="single" w:sz="2" w:space="8" w:color="6794BD"/>
                <w:left w:val="single" w:sz="6" w:space="0" w:color="6794BD"/>
                <w:bottom w:val="single" w:sz="2" w:space="0" w:color="6794BD"/>
                <w:right w:val="single" w:sz="6" w:space="0" w:color="6794BD"/>
              </w:divBdr>
              <w:divsChild>
                <w:div w:id="281771092">
                  <w:marLeft w:val="0"/>
                  <w:marRight w:val="0"/>
                  <w:marTop w:val="0"/>
                  <w:marBottom w:val="0"/>
                  <w:divBdr>
                    <w:top w:val="none" w:sz="0" w:space="0" w:color="auto"/>
                    <w:left w:val="none" w:sz="0" w:space="0" w:color="auto"/>
                    <w:bottom w:val="none" w:sz="0" w:space="0" w:color="auto"/>
                    <w:right w:val="none" w:sz="0" w:space="0" w:color="auto"/>
                  </w:divBdr>
                  <w:divsChild>
                    <w:div w:id="777677051">
                      <w:marLeft w:val="0"/>
                      <w:marRight w:val="0"/>
                      <w:marTop w:val="0"/>
                      <w:marBottom w:val="0"/>
                      <w:divBdr>
                        <w:top w:val="none" w:sz="0" w:space="0" w:color="auto"/>
                        <w:left w:val="none" w:sz="0" w:space="0" w:color="auto"/>
                        <w:bottom w:val="none" w:sz="0" w:space="0" w:color="auto"/>
                        <w:right w:val="none" w:sz="0" w:space="0" w:color="auto"/>
                      </w:divBdr>
                      <w:divsChild>
                        <w:div w:id="1215432826">
                          <w:marLeft w:val="0"/>
                          <w:marRight w:val="0"/>
                          <w:marTop w:val="0"/>
                          <w:marBottom w:val="0"/>
                          <w:divBdr>
                            <w:top w:val="none" w:sz="0" w:space="0" w:color="auto"/>
                            <w:left w:val="none" w:sz="0" w:space="0" w:color="auto"/>
                            <w:bottom w:val="none" w:sz="0" w:space="0" w:color="auto"/>
                            <w:right w:val="none" w:sz="0" w:space="0" w:color="auto"/>
                          </w:divBdr>
                          <w:divsChild>
                            <w:div w:id="909579130">
                              <w:marLeft w:val="0"/>
                              <w:marRight w:val="0"/>
                              <w:marTop w:val="0"/>
                              <w:marBottom w:val="0"/>
                              <w:divBdr>
                                <w:top w:val="none" w:sz="0" w:space="0" w:color="auto"/>
                                <w:left w:val="none" w:sz="0" w:space="0" w:color="auto"/>
                                <w:bottom w:val="none" w:sz="0" w:space="0" w:color="auto"/>
                                <w:right w:val="none" w:sz="0" w:space="0" w:color="auto"/>
                              </w:divBdr>
                              <w:divsChild>
                                <w:div w:id="1101148405">
                                  <w:marLeft w:val="0"/>
                                  <w:marRight w:val="0"/>
                                  <w:marTop w:val="0"/>
                                  <w:marBottom w:val="0"/>
                                  <w:divBdr>
                                    <w:top w:val="none" w:sz="0" w:space="0" w:color="auto"/>
                                    <w:left w:val="none" w:sz="0" w:space="0" w:color="auto"/>
                                    <w:bottom w:val="none" w:sz="0" w:space="0" w:color="auto"/>
                                    <w:right w:val="none" w:sz="0" w:space="0" w:color="auto"/>
                                  </w:divBdr>
                                  <w:divsChild>
                                    <w:div w:id="2467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91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jethridge</dc:creator>
  <cp:lastModifiedBy>Corey</cp:lastModifiedBy>
  <cp:revision>2</cp:revision>
  <cp:lastPrinted>2013-10-01T15:43:00Z</cp:lastPrinted>
  <dcterms:created xsi:type="dcterms:W3CDTF">2014-03-25T18:09:00Z</dcterms:created>
  <dcterms:modified xsi:type="dcterms:W3CDTF">2014-03-25T18:09:00Z</dcterms:modified>
</cp:coreProperties>
</file>