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245" w:rsidRDefault="004E20E7" w:rsidP="004E20E7">
      <w:pPr>
        <w:jc w:val="center"/>
        <w:rPr>
          <w:b/>
          <w:sz w:val="28"/>
          <w:szCs w:val="28"/>
        </w:rPr>
      </w:pPr>
      <w:bookmarkStart w:id="0" w:name="_GoBack"/>
      <w:bookmarkEnd w:id="0"/>
      <w:r>
        <w:rPr>
          <w:b/>
          <w:sz w:val="28"/>
          <w:szCs w:val="28"/>
        </w:rPr>
        <w:t>Iredell/Yadkin Housing Continuum</w:t>
      </w:r>
    </w:p>
    <w:p w:rsidR="004E20E7" w:rsidRDefault="004E20E7" w:rsidP="004E20E7">
      <w:pPr>
        <w:jc w:val="center"/>
        <w:rPr>
          <w:b/>
          <w:sz w:val="28"/>
          <w:szCs w:val="28"/>
        </w:rPr>
      </w:pPr>
      <w:r>
        <w:rPr>
          <w:b/>
          <w:sz w:val="28"/>
          <w:szCs w:val="28"/>
        </w:rPr>
        <w:t>February 7, 2014</w:t>
      </w:r>
    </w:p>
    <w:p w:rsidR="004E20E7" w:rsidRDefault="004E20E7" w:rsidP="004E20E7"/>
    <w:p w:rsidR="004E20E7" w:rsidRDefault="004E20E7" w:rsidP="004E20E7">
      <w:pPr>
        <w:pStyle w:val="NoSpacing"/>
      </w:pPr>
      <w:r>
        <w:t>Present:  Lea Ann Richardson: Partners</w:t>
      </w:r>
    </w:p>
    <w:p w:rsidR="004E20E7" w:rsidRDefault="004E20E7" w:rsidP="004E20E7">
      <w:pPr>
        <w:pStyle w:val="NoSpacing"/>
      </w:pPr>
      <w:r>
        <w:t xml:space="preserve">                 Michele Steele:  Partners</w:t>
      </w:r>
    </w:p>
    <w:p w:rsidR="004E20E7" w:rsidRDefault="004E20E7" w:rsidP="004E20E7">
      <w:pPr>
        <w:pStyle w:val="NoSpacing"/>
      </w:pPr>
      <w:r>
        <w:t xml:space="preserve">                 Jerry Campbell:  Easter Seals</w:t>
      </w:r>
    </w:p>
    <w:p w:rsidR="004E20E7" w:rsidRDefault="004E20E7" w:rsidP="004E20E7">
      <w:pPr>
        <w:pStyle w:val="NoSpacing"/>
      </w:pPr>
      <w:r>
        <w:t xml:space="preserve">                Mary </w:t>
      </w:r>
      <w:proofErr w:type="spellStart"/>
      <w:r w:rsidR="0098077C">
        <w:t>Doub</w:t>
      </w:r>
      <w:proofErr w:type="spellEnd"/>
      <w:r>
        <w:t>:  Easter Seals</w:t>
      </w:r>
    </w:p>
    <w:p w:rsidR="004E20E7" w:rsidRDefault="004E20E7" w:rsidP="004E20E7">
      <w:pPr>
        <w:pStyle w:val="NoSpacing"/>
      </w:pPr>
      <w:r>
        <w:t xml:space="preserve">                Bill Adams:  Fifth St. Ministries</w:t>
      </w:r>
    </w:p>
    <w:p w:rsidR="004E20E7" w:rsidRDefault="004E20E7" w:rsidP="004E20E7">
      <w:pPr>
        <w:pStyle w:val="NoSpacing"/>
      </w:pPr>
      <w:r>
        <w:t xml:space="preserve">                Kristle Coble: United Way-Forsyth</w:t>
      </w:r>
    </w:p>
    <w:p w:rsidR="004E20E7" w:rsidRDefault="004E20E7" w:rsidP="004E20E7">
      <w:pPr>
        <w:pStyle w:val="NoSpacing"/>
      </w:pPr>
      <w:r>
        <w:t xml:space="preserve">                Rose Fisher:  Goodwill NWNC</w:t>
      </w:r>
    </w:p>
    <w:p w:rsidR="004E20E7" w:rsidRDefault="004E20E7" w:rsidP="004E20E7">
      <w:pPr>
        <w:pStyle w:val="NoSpacing"/>
      </w:pPr>
      <w:r>
        <w:t xml:space="preserve">                Tim Burris:  Iredell Co. DSS</w:t>
      </w:r>
    </w:p>
    <w:p w:rsidR="004E20E7" w:rsidRDefault="004E20E7" w:rsidP="004E20E7">
      <w:pPr>
        <w:pStyle w:val="NoSpacing"/>
      </w:pPr>
      <w:r>
        <w:t xml:space="preserve">                Joe</w:t>
      </w:r>
      <w:r w:rsidR="0098077C">
        <w:t xml:space="preserve"> Dillard:  Catawba County Stand D</w:t>
      </w:r>
      <w:r>
        <w:t>own</w:t>
      </w:r>
    </w:p>
    <w:p w:rsidR="004E20E7" w:rsidRDefault="004E20E7" w:rsidP="004E20E7">
      <w:pPr>
        <w:pStyle w:val="NoSpacing"/>
      </w:pPr>
      <w:r>
        <w:t xml:space="preserve">                Nicole Dewitt:  Community Link</w:t>
      </w:r>
    </w:p>
    <w:p w:rsidR="004E20E7" w:rsidRDefault="004E20E7" w:rsidP="004E20E7">
      <w:pPr>
        <w:pStyle w:val="NoSpacing"/>
      </w:pPr>
      <w:r>
        <w:t xml:space="preserve">                Anya Morrison:  ISCEC/Statesville Housing Authority</w:t>
      </w:r>
    </w:p>
    <w:p w:rsidR="004E20E7" w:rsidRDefault="004E20E7" w:rsidP="004E20E7">
      <w:pPr>
        <w:pStyle w:val="NoSpacing"/>
      </w:pPr>
    </w:p>
    <w:p w:rsidR="004E20E7" w:rsidRDefault="004E20E7" w:rsidP="004E20E7">
      <w:pPr>
        <w:pStyle w:val="NoSpacing"/>
      </w:pPr>
      <w:r>
        <w:t>Joe Dillard spoke about the Foothills Homeless Veterans Stand Down that is to be h</w:t>
      </w:r>
      <w:r w:rsidR="0098077C">
        <w:t>eld at the American Legion Fair G</w:t>
      </w:r>
      <w:r w:rsidR="001233C7">
        <w:t>r</w:t>
      </w:r>
      <w:r w:rsidR="0098077C">
        <w:t>ounds</w:t>
      </w:r>
      <w:r>
        <w:t xml:space="preserve"> on April 25, 2014.  He spoke about the array of services that will be available for the veterans th</w:t>
      </w:r>
      <w:r w:rsidR="001233C7">
        <w:t>is year that will include</w:t>
      </w:r>
      <w:r>
        <w:t xml:space="preserve"> medical and dental services, food and clothing.  He also stated that last year the attendance was the larges</w:t>
      </w:r>
      <w:r w:rsidR="001233C7">
        <w:t>t in the sta</w:t>
      </w:r>
      <w:r w:rsidR="0098077C">
        <w:t>t</w:t>
      </w:r>
      <w:r w:rsidR="001233C7">
        <w:t>e</w:t>
      </w:r>
      <w:r>
        <w:t>.  Flyers were distributed to the group.</w:t>
      </w:r>
    </w:p>
    <w:p w:rsidR="004E20E7" w:rsidRDefault="004E20E7" w:rsidP="004E20E7">
      <w:pPr>
        <w:pStyle w:val="NoSpacing"/>
      </w:pPr>
    </w:p>
    <w:p w:rsidR="004E20E7" w:rsidRDefault="004E20E7" w:rsidP="004E20E7">
      <w:pPr>
        <w:pStyle w:val="NoSpacing"/>
      </w:pPr>
      <w:r>
        <w:t xml:space="preserve">Rose Fisher and Kristle Coble spoke about the Supportive Services for Veteran Families that is </w:t>
      </w:r>
      <w:r w:rsidR="0098077C">
        <w:t>collaboration</w:t>
      </w:r>
      <w:r>
        <w:t xml:space="preserve"> between United Way of Forsyth and Goodwill Industries.  </w:t>
      </w:r>
      <w:r w:rsidR="00E3269A">
        <w:t>This program will include Yadkin and Surry Counties and will assist with short term rent, deposits, etc.</w:t>
      </w:r>
    </w:p>
    <w:p w:rsidR="00E3269A" w:rsidRDefault="00E3269A" w:rsidP="004E20E7">
      <w:pPr>
        <w:pStyle w:val="NoSpacing"/>
      </w:pPr>
    </w:p>
    <w:p w:rsidR="00E3269A" w:rsidRDefault="00E3269A" w:rsidP="004E20E7">
      <w:pPr>
        <w:pStyle w:val="NoSpacing"/>
      </w:pPr>
      <w:r>
        <w:t xml:space="preserve">Bill Adams stated that the shelter continues to be somewhat full and that the PATH Program </w:t>
      </w:r>
      <w:r w:rsidR="001233C7">
        <w:t>would be audited possibly this s</w:t>
      </w:r>
      <w:r>
        <w:t xml:space="preserve">pring.  He also stated that the majority of folks in the shelter have a mental illness; however, upon admission the residents </w:t>
      </w:r>
      <w:r w:rsidR="001233C7">
        <w:t>do not report any type of disability.</w:t>
      </w:r>
    </w:p>
    <w:p w:rsidR="001233C7" w:rsidRDefault="001233C7" w:rsidP="004E20E7">
      <w:pPr>
        <w:pStyle w:val="NoSpacing"/>
      </w:pPr>
    </w:p>
    <w:p w:rsidR="001233C7" w:rsidRDefault="001233C7" w:rsidP="004E20E7">
      <w:pPr>
        <w:pStyle w:val="NoSpacing"/>
      </w:pPr>
      <w:r>
        <w:t xml:space="preserve">Jerry Campbell spoke about recent changes in staff with Easter Seals.  He introduced the new ACTT lead Mary Doub to the group.  </w:t>
      </w:r>
    </w:p>
    <w:p w:rsidR="001233C7" w:rsidRDefault="001233C7" w:rsidP="004E20E7">
      <w:pPr>
        <w:pStyle w:val="NoSpacing"/>
      </w:pPr>
    </w:p>
    <w:p w:rsidR="001233C7" w:rsidRDefault="001233C7" w:rsidP="004E20E7">
      <w:pPr>
        <w:pStyle w:val="NoSpacing"/>
      </w:pPr>
      <w:r>
        <w:t>Anya Morrison spoke about the candle light vigil that took place in November in honor of Homeless Awareness Month did not have much of participation.  She stated that ISEC served soup and had blankets to give to the homeless.  She stated that some felt it was a “mockery” of the homeless according to some of the local churches.  Bill Adams also stated that for the past two years it was held at the same time that Fifth St. Ministries had their annual fundraiser.  He stated that if ISEC wanted Fifth St.’s participation, then some preparation and collaboration needed to happen between the two agencies.</w:t>
      </w:r>
    </w:p>
    <w:p w:rsidR="001233C7" w:rsidRDefault="001233C7" w:rsidP="004E20E7">
      <w:pPr>
        <w:pStyle w:val="NoSpacing"/>
      </w:pPr>
    </w:p>
    <w:p w:rsidR="001233C7" w:rsidRDefault="001233C7" w:rsidP="004E20E7">
      <w:pPr>
        <w:pStyle w:val="NoSpacing"/>
      </w:pPr>
      <w:r>
        <w:t>Nicole Dewitt spoke about Community Link’s Supportive Services for Veteran Families was now serving 25 counties.  She stated that her agency was very involved with single family rehab that provides assistance for homeowners in Iredell and Yadkin Counties.  This program is for homeowners that are seniors or disabled.</w:t>
      </w:r>
    </w:p>
    <w:p w:rsidR="001233C7" w:rsidRDefault="001233C7" w:rsidP="004E20E7">
      <w:pPr>
        <w:pStyle w:val="NoSpacing"/>
      </w:pPr>
    </w:p>
    <w:p w:rsidR="001233C7" w:rsidRDefault="001233C7" w:rsidP="004E20E7">
      <w:pPr>
        <w:pStyle w:val="NoSpacing"/>
      </w:pPr>
      <w:r>
        <w:lastRenderedPageBreak/>
        <w:t>Lea Ann Richardson spoke about the Iredell Adult Collaborative that meets the 3</w:t>
      </w:r>
      <w:r w:rsidRPr="001233C7">
        <w:rPr>
          <w:vertAlign w:val="superscript"/>
        </w:rPr>
        <w:t>rd</w:t>
      </w:r>
      <w:r>
        <w:t xml:space="preserve"> Monday of each month at the library.  She stated that this group</w:t>
      </w:r>
      <w:r w:rsidR="0098077C">
        <w:t xml:space="preserve"> addresses gaps and barriers and staff individual cases if needed.  She also stated that the Crisis Intervention Training for law enforcement will be held in March.</w:t>
      </w:r>
    </w:p>
    <w:p w:rsidR="0098077C" w:rsidRDefault="0098077C" w:rsidP="004E20E7">
      <w:pPr>
        <w:pStyle w:val="NoSpacing"/>
      </w:pPr>
    </w:p>
    <w:p w:rsidR="0098077C" w:rsidRDefault="0098077C" w:rsidP="004E20E7">
      <w:pPr>
        <w:pStyle w:val="NoSpacing"/>
      </w:pPr>
      <w:r>
        <w:t>Tim Burris stated that the food stamp situation had improved.  He stated that the Crisis Intervention Program and the Low Income Energy Assistance Program had been quite overwhelming as there is such a need for utility assistance.</w:t>
      </w:r>
    </w:p>
    <w:p w:rsidR="0098077C" w:rsidRDefault="0098077C" w:rsidP="004E20E7">
      <w:pPr>
        <w:pStyle w:val="NoSpacing"/>
      </w:pPr>
    </w:p>
    <w:p w:rsidR="0098077C" w:rsidRDefault="0098077C" w:rsidP="004E20E7">
      <w:pPr>
        <w:pStyle w:val="NoSpacing"/>
      </w:pPr>
      <w:r>
        <w:t>Michele Steele spoke to the group about the recent application for the SHP Leasing had been submitted to HUD.  Michele discussed the recent Annual Progress Report for the S+C had also been submitted to HUD.  Michele spoke about needing to nominate a Regional and Back-Up Lead for the Balance of State.  Nicole Dewitt made a motion to nominate Michele Steele and Jerry Campbell seconded the motion.   The group voted for Michele Steele to continue as Regional Lead. Bill Adams made a motion to nominate Patti West as Regional Back-Up Lead and Lea Ann Richardson seconded the motion. The group voted for Patti West to continue as Regional Back-Up Lead.</w:t>
      </w:r>
    </w:p>
    <w:p w:rsidR="0098077C" w:rsidRDefault="0098077C" w:rsidP="004E20E7">
      <w:pPr>
        <w:pStyle w:val="NoSpacing"/>
      </w:pPr>
    </w:p>
    <w:p w:rsidR="0098077C" w:rsidRDefault="0098077C" w:rsidP="004E20E7">
      <w:pPr>
        <w:pStyle w:val="NoSpacing"/>
      </w:pPr>
      <w:r>
        <w:t>Next meeting set for March 7</w:t>
      </w:r>
      <w:r w:rsidRPr="0098077C">
        <w:rPr>
          <w:vertAlign w:val="superscript"/>
        </w:rPr>
        <w:t>th</w:t>
      </w:r>
      <w:r>
        <w:t xml:space="preserve"> 2014 at 9:00.</w:t>
      </w:r>
    </w:p>
    <w:p w:rsidR="0098077C" w:rsidRDefault="0098077C" w:rsidP="004E20E7">
      <w:pPr>
        <w:pStyle w:val="NoSpacing"/>
      </w:pPr>
    </w:p>
    <w:p w:rsidR="0098077C" w:rsidRDefault="0098077C" w:rsidP="004E20E7">
      <w:pPr>
        <w:pStyle w:val="NoSpacing"/>
      </w:pPr>
      <w:r>
        <w:t xml:space="preserve">Meeting adjourned </w:t>
      </w:r>
    </w:p>
    <w:p w:rsidR="004E20E7" w:rsidRDefault="004E20E7" w:rsidP="004E20E7">
      <w:pPr>
        <w:pStyle w:val="NoSpacing"/>
      </w:pPr>
    </w:p>
    <w:p w:rsidR="004E20E7" w:rsidRPr="004E20E7" w:rsidRDefault="004E20E7" w:rsidP="004E20E7">
      <w:pPr>
        <w:pStyle w:val="NoSpacing"/>
      </w:pPr>
      <w:r>
        <w:t xml:space="preserve"> </w:t>
      </w:r>
    </w:p>
    <w:sectPr w:rsidR="004E20E7" w:rsidRPr="004E2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0E7"/>
    <w:rsid w:val="001233C7"/>
    <w:rsid w:val="004E20E7"/>
    <w:rsid w:val="005A50F6"/>
    <w:rsid w:val="006D6245"/>
    <w:rsid w:val="00734137"/>
    <w:rsid w:val="00973E8F"/>
    <w:rsid w:val="0098077C"/>
    <w:rsid w:val="00E3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0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2014-03-25T17:54:00Z</dcterms:created>
  <dcterms:modified xsi:type="dcterms:W3CDTF">2014-03-25T17:54:00Z</dcterms:modified>
</cp:coreProperties>
</file>