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4" w:rsidRDefault="003329DC">
      <w:pPr>
        <w:rPr>
          <w:b/>
          <w:sz w:val="28"/>
          <w:szCs w:val="28"/>
        </w:rPr>
      </w:pPr>
      <w:bookmarkStart w:id="0" w:name="_GoBack"/>
      <w:bookmarkEnd w:id="0"/>
      <w:r>
        <w:rPr>
          <w:b/>
          <w:sz w:val="28"/>
          <w:szCs w:val="28"/>
        </w:rPr>
        <w:t>SOUTHWESTERN REGIONAL COALITION TO END HOMELESSNESS</w:t>
      </w:r>
    </w:p>
    <w:p w:rsidR="003329DC" w:rsidRDefault="003329DC">
      <w:pPr>
        <w:rPr>
          <w:b/>
          <w:sz w:val="28"/>
          <w:szCs w:val="28"/>
        </w:rPr>
      </w:pPr>
    </w:p>
    <w:p w:rsidR="003329DC" w:rsidRDefault="003329DC">
      <w:pPr>
        <w:rPr>
          <w:b/>
          <w:sz w:val="28"/>
          <w:szCs w:val="28"/>
        </w:rPr>
      </w:pPr>
      <w:r>
        <w:rPr>
          <w:b/>
          <w:sz w:val="28"/>
          <w:szCs w:val="28"/>
        </w:rPr>
        <w:t>FEB.5</w:t>
      </w:r>
      <w:r w:rsidRPr="003329DC">
        <w:rPr>
          <w:b/>
          <w:sz w:val="28"/>
          <w:szCs w:val="28"/>
          <w:vertAlign w:val="superscript"/>
        </w:rPr>
        <w:t>th</w:t>
      </w:r>
      <w:r>
        <w:rPr>
          <w:b/>
          <w:sz w:val="28"/>
          <w:szCs w:val="28"/>
        </w:rPr>
        <w:t>, 2014</w:t>
      </w:r>
    </w:p>
    <w:p w:rsidR="003329DC" w:rsidRDefault="003329DC">
      <w:pPr>
        <w:rPr>
          <w:sz w:val="28"/>
          <w:szCs w:val="28"/>
        </w:rPr>
      </w:pPr>
      <w:r>
        <w:rPr>
          <w:b/>
          <w:sz w:val="28"/>
          <w:szCs w:val="28"/>
        </w:rPr>
        <w:t xml:space="preserve">In Attendance: </w:t>
      </w:r>
      <w:r>
        <w:rPr>
          <w:sz w:val="28"/>
          <w:szCs w:val="28"/>
        </w:rPr>
        <w:t>Kristi Case, Ashley Freeman, Jane Jacques, Brenda McCormack, Cheryl Wilkins, Margie Garcia-</w:t>
      </w:r>
      <w:proofErr w:type="spellStart"/>
      <w:r>
        <w:rPr>
          <w:sz w:val="28"/>
          <w:szCs w:val="28"/>
        </w:rPr>
        <w:t>Mathier</w:t>
      </w:r>
      <w:proofErr w:type="spellEnd"/>
      <w:r>
        <w:rPr>
          <w:sz w:val="28"/>
          <w:szCs w:val="28"/>
        </w:rPr>
        <w:t xml:space="preserve">, Sonja </w:t>
      </w:r>
      <w:proofErr w:type="spellStart"/>
      <w:r>
        <w:rPr>
          <w:sz w:val="28"/>
          <w:szCs w:val="28"/>
        </w:rPr>
        <w:t>Gunnir</w:t>
      </w:r>
      <w:proofErr w:type="spellEnd"/>
      <w:r>
        <w:rPr>
          <w:sz w:val="28"/>
          <w:szCs w:val="28"/>
        </w:rPr>
        <w:t xml:space="preserve">, Joyce Bernier, Debra Clarke, Bart O’Sullivan, Andrew </w:t>
      </w:r>
      <w:proofErr w:type="spellStart"/>
      <w:r>
        <w:rPr>
          <w:sz w:val="28"/>
          <w:szCs w:val="28"/>
        </w:rPr>
        <w:t>Romines</w:t>
      </w:r>
      <w:proofErr w:type="spellEnd"/>
      <w:r>
        <w:rPr>
          <w:sz w:val="28"/>
          <w:szCs w:val="28"/>
        </w:rPr>
        <w:t>, Jan Leeks.</w:t>
      </w:r>
    </w:p>
    <w:p w:rsidR="003329DC" w:rsidRDefault="003329DC">
      <w:pPr>
        <w:rPr>
          <w:sz w:val="28"/>
          <w:szCs w:val="28"/>
        </w:rPr>
      </w:pPr>
      <w:r>
        <w:rPr>
          <w:sz w:val="28"/>
          <w:szCs w:val="28"/>
        </w:rPr>
        <w:t>Meeting was opened with approval of last meeting minutes. We talked about the Balance of State meeting coming up on March 4</w:t>
      </w:r>
      <w:r w:rsidRPr="003329DC">
        <w:rPr>
          <w:sz w:val="28"/>
          <w:szCs w:val="28"/>
          <w:vertAlign w:val="superscript"/>
        </w:rPr>
        <w:t>th</w:t>
      </w:r>
      <w:r>
        <w:rPr>
          <w:sz w:val="28"/>
          <w:szCs w:val="28"/>
        </w:rPr>
        <w:t xml:space="preserve"> and the Project review. </w:t>
      </w:r>
      <w:r w:rsidR="00BA21A9">
        <w:rPr>
          <w:sz w:val="28"/>
          <w:szCs w:val="28"/>
        </w:rPr>
        <w:t xml:space="preserve"> We then discussed the possibility of creating a similar program to Asheville’s code Purple. So that when the temperatures drop to or below 32degrees we can provide shelter to the homeless population that otherwise might not be acceptable under normal conditions. </w:t>
      </w:r>
    </w:p>
    <w:p w:rsidR="00BA21A9" w:rsidRDefault="00BA21A9">
      <w:pPr>
        <w:rPr>
          <w:sz w:val="28"/>
          <w:szCs w:val="28"/>
        </w:rPr>
      </w:pPr>
      <w:r>
        <w:rPr>
          <w:sz w:val="28"/>
          <w:szCs w:val="28"/>
        </w:rPr>
        <w:t>We also discussed about section 8 in Jackson County will open up on 2/24/14. There will be 20 vouchers available (VASH) providing the recipients are willing to re-locate to Asheville.</w:t>
      </w:r>
    </w:p>
    <w:p w:rsidR="00BA21A9" w:rsidRDefault="00BA21A9">
      <w:pPr>
        <w:rPr>
          <w:sz w:val="28"/>
          <w:szCs w:val="28"/>
        </w:rPr>
      </w:pPr>
      <w:proofErr w:type="gramStart"/>
      <w:r>
        <w:rPr>
          <w:sz w:val="28"/>
          <w:szCs w:val="28"/>
        </w:rPr>
        <w:t>VA applications due by 3/14/14, funding available for Stand-down, August 21, 2014 Macon County, $3,000,000.</w:t>
      </w:r>
      <w:proofErr w:type="gramEnd"/>
      <w:r>
        <w:rPr>
          <w:sz w:val="28"/>
          <w:szCs w:val="28"/>
        </w:rPr>
        <w:t xml:space="preserve"> Is available</w:t>
      </w:r>
      <w:r w:rsidR="005F4E5A">
        <w:rPr>
          <w:sz w:val="28"/>
          <w:szCs w:val="28"/>
        </w:rPr>
        <w:t>-</w:t>
      </w:r>
      <w:r>
        <w:rPr>
          <w:sz w:val="28"/>
          <w:szCs w:val="28"/>
        </w:rPr>
        <w:t xml:space="preserve"> how can we access this for </w:t>
      </w:r>
      <w:r w:rsidR="005F4E5A">
        <w:rPr>
          <w:sz w:val="28"/>
          <w:szCs w:val="28"/>
        </w:rPr>
        <w:t xml:space="preserve">us. </w:t>
      </w:r>
    </w:p>
    <w:p w:rsidR="005F4E5A" w:rsidRDefault="005F4E5A">
      <w:pPr>
        <w:rPr>
          <w:sz w:val="28"/>
          <w:szCs w:val="28"/>
        </w:rPr>
      </w:pPr>
      <w:r>
        <w:rPr>
          <w:sz w:val="28"/>
          <w:szCs w:val="28"/>
        </w:rPr>
        <w:t>We talked about Rapid-</w:t>
      </w:r>
      <w:proofErr w:type="spellStart"/>
      <w:r>
        <w:rPr>
          <w:sz w:val="28"/>
          <w:szCs w:val="28"/>
        </w:rPr>
        <w:t>ReHousing</w:t>
      </w:r>
      <w:proofErr w:type="spellEnd"/>
      <w:r>
        <w:rPr>
          <w:sz w:val="28"/>
          <w:szCs w:val="28"/>
        </w:rPr>
        <w:t xml:space="preserve"> and availability of funds between Smokey Mountain and Friendship House.</w:t>
      </w:r>
    </w:p>
    <w:p w:rsidR="005F4E5A" w:rsidRDefault="005F4E5A">
      <w:pPr>
        <w:rPr>
          <w:sz w:val="28"/>
          <w:szCs w:val="28"/>
        </w:rPr>
      </w:pPr>
      <w:r>
        <w:rPr>
          <w:sz w:val="28"/>
          <w:szCs w:val="28"/>
        </w:rPr>
        <w:t>We engaged in an election for our Regional Lead and Alternate. It was decided that Bart O’Sullivan will be re-elected along with Debra Clarke as Alternate Lead.</w:t>
      </w:r>
    </w:p>
    <w:p w:rsidR="005F4E5A" w:rsidRDefault="005F4E5A">
      <w:pPr>
        <w:rPr>
          <w:sz w:val="28"/>
          <w:szCs w:val="28"/>
        </w:rPr>
      </w:pPr>
      <w:r>
        <w:rPr>
          <w:sz w:val="28"/>
          <w:szCs w:val="28"/>
        </w:rPr>
        <w:t>We discussed holding a new election in June of 2014 to choose a new Lead so that they can start to train to take over in January of 2015.</w:t>
      </w:r>
    </w:p>
    <w:p w:rsidR="005F4E5A" w:rsidRDefault="005F4E5A">
      <w:pPr>
        <w:rPr>
          <w:sz w:val="28"/>
          <w:szCs w:val="28"/>
        </w:rPr>
      </w:pPr>
      <w:r>
        <w:rPr>
          <w:sz w:val="28"/>
          <w:szCs w:val="28"/>
        </w:rPr>
        <w:t>There was a reminder about the Regional and Alternate leads turning in a Conflict of Interest to the BOS at the meeting on the 4</w:t>
      </w:r>
      <w:r w:rsidRPr="005F4E5A">
        <w:rPr>
          <w:sz w:val="28"/>
          <w:szCs w:val="28"/>
          <w:vertAlign w:val="superscript"/>
        </w:rPr>
        <w:t>th</w:t>
      </w:r>
      <w:r>
        <w:rPr>
          <w:sz w:val="28"/>
          <w:szCs w:val="28"/>
        </w:rPr>
        <w:t xml:space="preserve"> of March.</w:t>
      </w:r>
    </w:p>
    <w:p w:rsidR="005F4E5A" w:rsidRDefault="005F4E5A">
      <w:pPr>
        <w:rPr>
          <w:sz w:val="28"/>
          <w:szCs w:val="28"/>
        </w:rPr>
      </w:pPr>
      <w:r>
        <w:rPr>
          <w:sz w:val="28"/>
          <w:szCs w:val="28"/>
        </w:rPr>
        <w:t xml:space="preserve">Reach/Macon County- 14 </w:t>
      </w:r>
      <w:proofErr w:type="gramStart"/>
      <w:r>
        <w:rPr>
          <w:sz w:val="28"/>
          <w:szCs w:val="28"/>
        </w:rPr>
        <w:t>( 5</w:t>
      </w:r>
      <w:proofErr w:type="gramEnd"/>
      <w:r>
        <w:rPr>
          <w:sz w:val="28"/>
          <w:szCs w:val="28"/>
        </w:rPr>
        <w:t xml:space="preserve"> adults- 9 kids)</w:t>
      </w:r>
    </w:p>
    <w:p w:rsidR="005F4E5A" w:rsidRDefault="00147902">
      <w:pPr>
        <w:rPr>
          <w:sz w:val="28"/>
          <w:szCs w:val="28"/>
        </w:rPr>
      </w:pPr>
      <w:r>
        <w:rPr>
          <w:sz w:val="28"/>
          <w:szCs w:val="28"/>
        </w:rPr>
        <w:lastRenderedPageBreak/>
        <w:t xml:space="preserve">NLWC- </w:t>
      </w:r>
      <w:proofErr w:type="gramStart"/>
      <w:r>
        <w:rPr>
          <w:sz w:val="28"/>
          <w:szCs w:val="28"/>
        </w:rPr>
        <w:t>( 2</w:t>
      </w:r>
      <w:proofErr w:type="gramEnd"/>
      <w:r>
        <w:rPr>
          <w:sz w:val="28"/>
          <w:szCs w:val="28"/>
        </w:rPr>
        <w:t xml:space="preserve"> adults), HJFH- (8 adults, 4 kids), Smokey Mountain-47 (Q-2)(7 waiting)</w:t>
      </w:r>
    </w:p>
    <w:p w:rsidR="00147902" w:rsidRDefault="00147902">
      <w:pPr>
        <w:rPr>
          <w:sz w:val="28"/>
          <w:szCs w:val="28"/>
        </w:rPr>
      </w:pPr>
      <w:r>
        <w:rPr>
          <w:sz w:val="28"/>
          <w:szCs w:val="28"/>
        </w:rPr>
        <w:t xml:space="preserve">Reach/Clay County- 6 </w:t>
      </w:r>
      <w:proofErr w:type="gramStart"/>
      <w:r>
        <w:rPr>
          <w:sz w:val="28"/>
          <w:szCs w:val="28"/>
        </w:rPr>
        <w:t>( 2</w:t>
      </w:r>
      <w:proofErr w:type="gramEnd"/>
      <w:r>
        <w:rPr>
          <w:sz w:val="28"/>
          <w:szCs w:val="28"/>
        </w:rPr>
        <w:t xml:space="preserve"> adults, 4 kids)</w:t>
      </w:r>
    </w:p>
    <w:p w:rsidR="00147902" w:rsidRDefault="00147902">
      <w:pPr>
        <w:rPr>
          <w:sz w:val="28"/>
          <w:szCs w:val="28"/>
        </w:rPr>
      </w:pPr>
      <w:r>
        <w:rPr>
          <w:sz w:val="28"/>
          <w:szCs w:val="28"/>
        </w:rPr>
        <w:t xml:space="preserve">Next meeting in March will be in Murphy at the </w:t>
      </w:r>
      <w:proofErr w:type="spellStart"/>
      <w:r>
        <w:rPr>
          <w:sz w:val="28"/>
          <w:szCs w:val="28"/>
        </w:rPr>
        <w:t>Hurlburt</w:t>
      </w:r>
      <w:proofErr w:type="spellEnd"/>
      <w:r>
        <w:rPr>
          <w:sz w:val="28"/>
          <w:szCs w:val="28"/>
        </w:rPr>
        <w:t>-Johnson Friendship House.</w:t>
      </w:r>
    </w:p>
    <w:p w:rsidR="003329DC" w:rsidRDefault="003329DC">
      <w:pPr>
        <w:rPr>
          <w:sz w:val="28"/>
          <w:szCs w:val="28"/>
        </w:rPr>
      </w:pPr>
    </w:p>
    <w:p w:rsidR="003329DC" w:rsidRPr="003329DC" w:rsidRDefault="003329DC">
      <w:pPr>
        <w:rPr>
          <w:sz w:val="20"/>
          <w:szCs w:val="20"/>
        </w:rPr>
      </w:pPr>
    </w:p>
    <w:sectPr w:rsidR="003329DC" w:rsidRPr="00332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DC"/>
    <w:rsid w:val="000D2A5B"/>
    <w:rsid w:val="00147902"/>
    <w:rsid w:val="003329DC"/>
    <w:rsid w:val="003D28EC"/>
    <w:rsid w:val="005F4E5A"/>
    <w:rsid w:val="008328F2"/>
    <w:rsid w:val="00B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Corey</cp:lastModifiedBy>
  <cp:revision>2</cp:revision>
  <dcterms:created xsi:type="dcterms:W3CDTF">2014-03-12T23:25:00Z</dcterms:created>
  <dcterms:modified xsi:type="dcterms:W3CDTF">2014-03-12T23:25:00Z</dcterms:modified>
</cp:coreProperties>
</file>