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4E" w:rsidRPr="004963BD" w:rsidRDefault="002D7708" w:rsidP="002D77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4963BD">
        <w:rPr>
          <w:rFonts w:ascii="Times New Roman" w:hAnsi="Times New Roman"/>
          <w:b/>
          <w:sz w:val="32"/>
          <w:szCs w:val="32"/>
        </w:rPr>
        <w:t>Harnett County Regional Housing Committee</w:t>
      </w:r>
    </w:p>
    <w:p w:rsidR="002D7708" w:rsidRPr="004963BD" w:rsidRDefault="002D7708" w:rsidP="002D77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3BD">
        <w:rPr>
          <w:rFonts w:ascii="Times New Roman" w:hAnsi="Times New Roman"/>
          <w:b/>
          <w:sz w:val="28"/>
          <w:szCs w:val="28"/>
        </w:rPr>
        <w:t>NC Balance of State Continuum of Care</w:t>
      </w:r>
    </w:p>
    <w:p w:rsidR="002D7708" w:rsidRPr="002D7708" w:rsidRDefault="004F63F8" w:rsidP="002D77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Tuesday, February 18</w:t>
      </w:r>
      <w:r w:rsidR="002D7708" w:rsidRPr="002D7708">
        <w:rPr>
          <w:rFonts w:ascii="Times New Roman" w:hAnsi="Times New Roman"/>
          <w:sz w:val="24"/>
          <w:szCs w:val="24"/>
        </w:rPr>
        <w:t>, 2014</w:t>
      </w:r>
    </w:p>
    <w:p w:rsidR="002D7708" w:rsidRPr="002D7708" w:rsidRDefault="002D7708" w:rsidP="002D7708">
      <w:pPr>
        <w:spacing w:after="0" w:line="240" w:lineRule="auto"/>
        <w:rPr>
          <w:rFonts w:ascii="Times New Roman" w:hAnsi="Times New Roman"/>
        </w:rPr>
      </w:pPr>
    </w:p>
    <w:p w:rsidR="002D7708" w:rsidRDefault="002D7708" w:rsidP="002D7708">
      <w:pPr>
        <w:spacing w:after="0" w:line="240" w:lineRule="auto"/>
        <w:rPr>
          <w:rFonts w:ascii="Times New Roman" w:hAnsi="Times New Roman"/>
        </w:rPr>
      </w:pPr>
    </w:p>
    <w:p w:rsidR="002D7708" w:rsidRDefault="002D7708" w:rsidP="002D7708">
      <w:pPr>
        <w:spacing w:after="0" w:line="240" w:lineRule="auto"/>
        <w:rPr>
          <w:rFonts w:ascii="Times New Roman" w:hAnsi="Times New Roman"/>
        </w:rPr>
      </w:pPr>
    </w:p>
    <w:p w:rsidR="002D7708" w:rsidRPr="004963BD" w:rsidRDefault="008F0BC0" w:rsidP="002D7708">
      <w:pPr>
        <w:spacing w:after="0" w:line="240" w:lineRule="auto"/>
        <w:rPr>
          <w:rFonts w:ascii="Times New Roman" w:hAnsi="Times New Roman"/>
          <w:b/>
        </w:rPr>
      </w:pPr>
      <w:r w:rsidRPr="004963BD">
        <w:rPr>
          <w:rFonts w:ascii="Times New Roman" w:hAnsi="Times New Roman"/>
          <w:b/>
        </w:rPr>
        <w:t xml:space="preserve">Attending: </w:t>
      </w:r>
    </w:p>
    <w:p w:rsidR="008F0BC0" w:rsidRDefault="008F0BC0" w:rsidP="002D770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Jonathan Cook – Beacon Rescue Mission</w:t>
      </w:r>
    </w:p>
    <w:p w:rsidR="008F0BC0" w:rsidRDefault="008F0BC0" w:rsidP="002D770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Tonya Gray – SAFE of Harnett County, Inc.</w:t>
      </w:r>
    </w:p>
    <w:p w:rsidR="008F0BC0" w:rsidRDefault="008F0BC0" w:rsidP="002D770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David Hodges – United Way of Harnett County</w:t>
      </w:r>
    </w:p>
    <w:p w:rsidR="008F0BC0" w:rsidRDefault="008F0BC0" w:rsidP="002D770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Danielle Little – Harnett County DSS</w:t>
      </w:r>
    </w:p>
    <w:p w:rsidR="004F63F8" w:rsidRDefault="004F63F8" w:rsidP="002D7708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Faithe</w:t>
      </w:r>
      <w:proofErr w:type="spellEnd"/>
      <w:r>
        <w:rPr>
          <w:rFonts w:ascii="Times New Roman" w:hAnsi="Times New Roman"/>
        </w:rPr>
        <w:t xml:space="preserve"> Beam – Campbell University</w:t>
      </w:r>
    </w:p>
    <w:p w:rsidR="004F63F8" w:rsidRDefault="004F63F8" w:rsidP="002D770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Janet </w:t>
      </w:r>
      <w:proofErr w:type="spellStart"/>
      <w:r>
        <w:rPr>
          <w:rFonts w:ascii="Times New Roman" w:hAnsi="Times New Roman"/>
        </w:rPr>
        <w:t>Stroughton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Commwell</w:t>
      </w:r>
      <w:proofErr w:type="spellEnd"/>
      <w:r>
        <w:rPr>
          <w:rFonts w:ascii="Times New Roman" w:hAnsi="Times New Roman"/>
        </w:rPr>
        <w:t xml:space="preserve"> Health</w:t>
      </w:r>
    </w:p>
    <w:p w:rsidR="004F63F8" w:rsidRDefault="004F63F8" w:rsidP="002D770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Gene Fuentes – </w:t>
      </w:r>
      <w:proofErr w:type="spellStart"/>
      <w:r>
        <w:rPr>
          <w:rFonts w:ascii="Times New Roman" w:hAnsi="Times New Roman"/>
        </w:rPr>
        <w:t>Commwell</w:t>
      </w:r>
      <w:proofErr w:type="spellEnd"/>
      <w:r>
        <w:rPr>
          <w:rFonts w:ascii="Times New Roman" w:hAnsi="Times New Roman"/>
        </w:rPr>
        <w:t xml:space="preserve"> Health</w:t>
      </w:r>
    </w:p>
    <w:p w:rsidR="004F63F8" w:rsidRDefault="004F63F8" w:rsidP="002D770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Bobbie Donaldson – Harnett Health System</w:t>
      </w:r>
    </w:p>
    <w:p w:rsidR="002D6AA7" w:rsidRDefault="002D6AA7" w:rsidP="002D7708">
      <w:pPr>
        <w:spacing w:after="0" w:line="240" w:lineRule="auto"/>
        <w:rPr>
          <w:rFonts w:ascii="Times New Roman" w:hAnsi="Times New Roman"/>
        </w:rPr>
      </w:pPr>
    </w:p>
    <w:p w:rsidR="002D7708" w:rsidRDefault="002D7708" w:rsidP="004F63F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2D7708">
        <w:rPr>
          <w:rFonts w:ascii="Times New Roman" w:hAnsi="Times New Roman"/>
        </w:rPr>
        <w:t>Welcome and Call to Order</w:t>
      </w:r>
      <w:r w:rsidR="002D6AA7">
        <w:rPr>
          <w:rFonts w:ascii="Times New Roman" w:hAnsi="Times New Roman"/>
        </w:rPr>
        <w:t xml:space="preserve">:  Tonya called the meeting to order at </w:t>
      </w:r>
      <w:r w:rsidR="004F63F8">
        <w:rPr>
          <w:rFonts w:ascii="Times New Roman" w:hAnsi="Times New Roman"/>
        </w:rPr>
        <w:t>12</w:t>
      </w:r>
      <w:r w:rsidR="002D6AA7">
        <w:rPr>
          <w:rFonts w:ascii="Times New Roman" w:hAnsi="Times New Roman"/>
        </w:rPr>
        <w:t>:</w:t>
      </w:r>
      <w:r w:rsidR="004F63F8">
        <w:rPr>
          <w:rFonts w:ascii="Times New Roman" w:hAnsi="Times New Roman"/>
        </w:rPr>
        <w:t>15</w:t>
      </w:r>
      <w:r w:rsidR="002D6AA7">
        <w:rPr>
          <w:rFonts w:ascii="Times New Roman" w:hAnsi="Times New Roman"/>
        </w:rPr>
        <w:t xml:space="preserve"> p.m.</w:t>
      </w:r>
    </w:p>
    <w:p w:rsidR="002D6AA7" w:rsidRPr="002D7708" w:rsidRDefault="002D6AA7" w:rsidP="002D6AA7">
      <w:pPr>
        <w:pStyle w:val="ListParagraph"/>
        <w:spacing w:after="0" w:line="240" w:lineRule="auto"/>
        <w:rPr>
          <w:rFonts w:ascii="Times New Roman" w:hAnsi="Times New Roman"/>
        </w:rPr>
      </w:pPr>
    </w:p>
    <w:p w:rsidR="002D7708" w:rsidRDefault="002D7708" w:rsidP="004F63F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2D7708">
        <w:rPr>
          <w:rFonts w:ascii="Times New Roman" w:hAnsi="Times New Roman"/>
        </w:rPr>
        <w:t>Introductions</w:t>
      </w:r>
      <w:r w:rsidR="002D6AA7">
        <w:rPr>
          <w:rFonts w:ascii="Times New Roman" w:hAnsi="Times New Roman"/>
        </w:rPr>
        <w:t>:  Attendees gave a brief introduction of themselves and their respective agencies.  David Hodges reported that attendees from Good Hope were absent due to prior engagements but are interested in participating on the committee.</w:t>
      </w:r>
      <w:r w:rsidR="004F63F8">
        <w:rPr>
          <w:rFonts w:ascii="Times New Roman" w:hAnsi="Times New Roman"/>
        </w:rPr>
        <w:t xml:space="preserve">  Tonya reported that Amy Bauer (</w:t>
      </w:r>
      <w:proofErr w:type="spellStart"/>
      <w:r w:rsidR="004F63F8">
        <w:rPr>
          <w:rFonts w:ascii="Times New Roman" w:hAnsi="Times New Roman"/>
        </w:rPr>
        <w:t>Daymark</w:t>
      </w:r>
      <w:proofErr w:type="spellEnd"/>
      <w:r w:rsidR="004F63F8">
        <w:rPr>
          <w:rFonts w:ascii="Times New Roman" w:hAnsi="Times New Roman"/>
        </w:rPr>
        <w:t>) was absent due to prior attendees and has committed to participate.</w:t>
      </w:r>
    </w:p>
    <w:p w:rsidR="004F63F8" w:rsidRDefault="004F63F8" w:rsidP="004F63F8">
      <w:pPr>
        <w:pStyle w:val="ListParagraph"/>
        <w:spacing w:after="0" w:line="240" w:lineRule="auto"/>
        <w:rPr>
          <w:rFonts w:ascii="Times New Roman" w:hAnsi="Times New Roman"/>
        </w:rPr>
      </w:pPr>
    </w:p>
    <w:p w:rsidR="004F63F8" w:rsidRPr="004F63F8" w:rsidRDefault="004F63F8" w:rsidP="004F63F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4F63F8">
        <w:rPr>
          <w:rFonts w:ascii="Times New Roman" w:hAnsi="Times New Roman"/>
        </w:rPr>
        <w:t>Minutes from the January 31</w:t>
      </w:r>
      <w:r w:rsidRPr="004F63F8">
        <w:rPr>
          <w:rFonts w:ascii="Times New Roman" w:hAnsi="Times New Roman"/>
          <w:vertAlign w:val="superscript"/>
        </w:rPr>
        <w:t>st</w:t>
      </w:r>
      <w:r w:rsidRPr="004F63F8">
        <w:rPr>
          <w:rFonts w:ascii="Times New Roman" w:hAnsi="Times New Roman"/>
        </w:rPr>
        <w:t xml:space="preserve"> meeting were reviewed.  David moved to approve the minutes from the meeting.  Jonathan seconded.  Approval was unanimous.</w:t>
      </w:r>
    </w:p>
    <w:p w:rsidR="002D6AA7" w:rsidRPr="002D7708" w:rsidRDefault="002D6AA7" w:rsidP="002D6AA7">
      <w:pPr>
        <w:pStyle w:val="ListParagraph"/>
        <w:spacing w:after="0" w:line="240" w:lineRule="auto"/>
        <w:rPr>
          <w:rFonts w:ascii="Times New Roman" w:hAnsi="Times New Roman"/>
        </w:rPr>
      </w:pPr>
    </w:p>
    <w:p w:rsidR="002D7708" w:rsidRDefault="002D7708" w:rsidP="004F63F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2D7708">
        <w:rPr>
          <w:rFonts w:ascii="Times New Roman" w:hAnsi="Times New Roman"/>
        </w:rPr>
        <w:t>NC Balance of State Background and History</w:t>
      </w:r>
      <w:r w:rsidR="002D6AA7">
        <w:rPr>
          <w:rFonts w:ascii="Times New Roman" w:hAnsi="Times New Roman"/>
        </w:rPr>
        <w:t xml:space="preserve">:  The committee reviewed documents from NCCEH website relative to CoC, BoS organization; benefits of CoC and regional committees; regional committee duties and activities; regional lead duties and activities; and regional committee example agendas/minutes.  </w:t>
      </w:r>
    </w:p>
    <w:p w:rsidR="002D6AA7" w:rsidRPr="002D7708" w:rsidRDefault="002D6AA7" w:rsidP="002D6AA7">
      <w:pPr>
        <w:pStyle w:val="ListParagraph"/>
        <w:spacing w:after="0" w:line="240" w:lineRule="auto"/>
        <w:rPr>
          <w:rFonts w:ascii="Times New Roman" w:hAnsi="Times New Roman"/>
        </w:rPr>
      </w:pPr>
    </w:p>
    <w:p w:rsidR="002D7708" w:rsidRDefault="002D7708" w:rsidP="004F63F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2D7708">
        <w:rPr>
          <w:rFonts w:ascii="Times New Roman" w:hAnsi="Times New Roman"/>
        </w:rPr>
        <w:t>Harnett Regional Committee Background and History</w:t>
      </w:r>
      <w:r w:rsidR="002D6AA7">
        <w:rPr>
          <w:rFonts w:ascii="Times New Roman" w:hAnsi="Times New Roman"/>
        </w:rPr>
        <w:t>:  Tonya</w:t>
      </w:r>
      <w:r w:rsidR="00FD7BF3">
        <w:rPr>
          <w:rFonts w:ascii="Times New Roman" w:hAnsi="Times New Roman"/>
        </w:rPr>
        <w:t xml:space="preserve"> Gray</w:t>
      </w:r>
      <w:r w:rsidR="002D6AA7">
        <w:rPr>
          <w:rFonts w:ascii="Times New Roman" w:hAnsi="Times New Roman"/>
        </w:rPr>
        <w:t xml:space="preserve"> discussed prior attempts of developing the Harnett Regional Housing Committee</w:t>
      </w:r>
      <w:r w:rsidR="004F63F8">
        <w:rPr>
          <w:rFonts w:ascii="Times New Roman" w:hAnsi="Times New Roman"/>
        </w:rPr>
        <w:t xml:space="preserve"> as a quick review for new attendees.</w:t>
      </w:r>
    </w:p>
    <w:p w:rsidR="004F63F8" w:rsidRDefault="004F63F8" w:rsidP="004F63F8">
      <w:pPr>
        <w:spacing w:after="0" w:line="240" w:lineRule="auto"/>
        <w:rPr>
          <w:rFonts w:ascii="Times New Roman" w:hAnsi="Times New Roman"/>
        </w:rPr>
      </w:pPr>
    </w:p>
    <w:p w:rsidR="004F63F8" w:rsidRPr="004F63F8" w:rsidRDefault="004F63F8" w:rsidP="004F63F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4F63F8">
        <w:rPr>
          <w:rFonts w:ascii="Times New Roman" w:hAnsi="Times New Roman"/>
        </w:rPr>
        <w:t>Tonya discussed the Regional Lead meeting from February, including discussion on Point in Time Count and CHIN system.</w:t>
      </w:r>
      <w:r>
        <w:rPr>
          <w:rFonts w:ascii="Times New Roman" w:hAnsi="Times New Roman"/>
        </w:rPr>
        <w:t xml:space="preserve"> </w:t>
      </w:r>
    </w:p>
    <w:p w:rsidR="00FD7BF3" w:rsidRDefault="00FD7BF3" w:rsidP="00FD7BF3">
      <w:pPr>
        <w:pStyle w:val="ListParagraph"/>
        <w:spacing w:after="0" w:line="240" w:lineRule="auto"/>
        <w:rPr>
          <w:rFonts w:ascii="Times New Roman" w:hAnsi="Times New Roman"/>
        </w:rPr>
      </w:pPr>
    </w:p>
    <w:p w:rsidR="00F95A8A" w:rsidRPr="002D7708" w:rsidRDefault="00F95A8A" w:rsidP="00F95A8A">
      <w:pPr>
        <w:pStyle w:val="ListParagraph"/>
        <w:spacing w:after="0" w:line="240" w:lineRule="auto"/>
        <w:rPr>
          <w:rFonts w:ascii="Times New Roman" w:hAnsi="Times New Roman"/>
        </w:rPr>
      </w:pPr>
    </w:p>
    <w:p w:rsidR="002D7708" w:rsidRDefault="004F63F8" w:rsidP="004F63F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Announcements:  </w:t>
      </w:r>
      <w:proofErr w:type="spellStart"/>
      <w:r>
        <w:rPr>
          <w:rFonts w:ascii="Times New Roman" w:hAnsi="Times New Roman"/>
        </w:rPr>
        <w:t>Commwell</w:t>
      </w:r>
      <w:proofErr w:type="spellEnd"/>
      <w:r>
        <w:rPr>
          <w:rFonts w:ascii="Times New Roman" w:hAnsi="Times New Roman"/>
        </w:rPr>
        <w:t xml:space="preserve"> Health will be hostin</w:t>
      </w:r>
      <w:r w:rsidR="004C5277">
        <w:rPr>
          <w:rFonts w:ascii="Times New Roman" w:hAnsi="Times New Roman"/>
        </w:rPr>
        <w:t>g a community meeting regarding housing on March 13</w:t>
      </w:r>
      <w:r w:rsidR="004C5277" w:rsidRPr="004C5277">
        <w:rPr>
          <w:rFonts w:ascii="Times New Roman" w:hAnsi="Times New Roman"/>
          <w:vertAlign w:val="superscript"/>
        </w:rPr>
        <w:t>th</w:t>
      </w:r>
      <w:r w:rsidR="004C5277">
        <w:rPr>
          <w:rFonts w:ascii="Times New Roman" w:hAnsi="Times New Roman"/>
        </w:rPr>
        <w:t xml:space="preserve"> at their Dunn office.  Gene will provide more information as details of the meeting are confirmed.</w:t>
      </w:r>
    </w:p>
    <w:p w:rsidR="00F95A8A" w:rsidRDefault="00F95A8A" w:rsidP="00F95A8A">
      <w:pPr>
        <w:pStyle w:val="ListParagraph"/>
        <w:spacing w:after="0" w:line="240" w:lineRule="auto"/>
        <w:rPr>
          <w:rFonts w:ascii="Times New Roman" w:hAnsi="Times New Roman"/>
        </w:rPr>
      </w:pPr>
    </w:p>
    <w:p w:rsidR="00F95A8A" w:rsidRDefault="00F95A8A" w:rsidP="004F63F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Other Business:  The committee agreed to bring at least 2 additional attendees to the next committee meeting.  Discussion occurred regarding a standing committee date</w:t>
      </w:r>
      <w:r w:rsidR="004C5277">
        <w:rPr>
          <w:rFonts w:ascii="Times New Roman" w:hAnsi="Times New Roman"/>
        </w:rPr>
        <w:t xml:space="preserve">.  The group decided to continue meeting on the third Tuesday each month.  David Hodges agreed to research a more central location for meeting space.  He will report back to the group via email </w:t>
      </w:r>
      <w:proofErr w:type="gramStart"/>
      <w:r w:rsidR="004C5277">
        <w:rPr>
          <w:rFonts w:ascii="Times New Roman" w:hAnsi="Times New Roman"/>
        </w:rPr>
        <w:t>asap</w:t>
      </w:r>
      <w:proofErr w:type="gramEnd"/>
      <w:r w:rsidR="004C5277">
        <w:rPr>
          <w:rFonts w:ascii="Times New Roman" w:hAnsi="Times New Roman"/>
        </w:rPr>
        <w:t>.  The next meeting will be held at 12:00 p.m. on Tuesday, March 18</w:t>
      </w:r>
      <w:r w:rsidR="004C5277" w:rsidRPr="004C5277">
        <w:rPr>
          <w:rFonts w:ascii="Times New Roman" w:hAnsi="Times New Roman"/>
          <w:vertAlign w:val="superscript"/>
        </w:rPr>
        <w:t>th</w:t>
      </w:r>
      <w:r w:rsidR="004C5277">
        <w:rPr>
          <w:rFonts w:ascii="Times New Roman" w:hAnsi="Times New Roman"/>
        </w:rPr>
        <w:t>, location TBD.</w:t>
      </w:r>
    </w:p>
    <w:p w:rsidR="00F95A8A" w:rsidRPr="002D7708" w:rsidRDefault="00F95A8A" w:rsidP="00F95A8A">
      <w:pPr>
        <w:pStyle w:val="ListParagraph"/>
        <w:spacing w:after="0" w:line="240" w:lineRule="auto"/>
        <w:rPr>
          <w:rFonts w:ascii="Times New Roman" w:hAnsi="Times New Roman"/>
        </w:rPr>
      </w:pPr>
    </w:p>
    <w:p w:rsidR="002D7708" w:rsidRPr="004963BD" w:rsidRDefault="002D7708" w:rsidP="002D770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4963BD">
        <w:rPr>
          <w:rFonts w:ascii="Times New Roman" w:hAnsi="Times New Roman"/>
        </w:rPr>
        <w:t>Adjournment</w:t>
      </w:r>
      <w:r w:rsidR="002D6AA7" w:rsidRPr="004963BD">
        <w:rPr>
          <w:rFonts w:ascii="Times New Roman" w:hAnsi="Times New Roman"/>
        </w:rPr>
        <w:t xml:space="preserve">:  The meeting adjourned at </w:t>
      </w:r>
      <w:r w:rsidR="004C5277" w:rsidRPr="004963BD">
        <w:rPr>
          <w:rFonts w:ascii="Times New Roman" w:hAnsi="Times New Roman"/>
        </w:rPr>
        <w:t>1</w:t>
      </w:r>
      <w:r w:rsidR="002D6AA7" w:rsidRPr="004963BD">
        <w:rPr>
          <w:rFonts w:ascii="Times New Roman" w:hAnsi="Times New Roman"/>
        </w:rPr>
        <w:t>:30 pm.</w:t>
      </w:r>
    </w:p>
    <w:p w:rsidR="002D7708" w:rsidRDefault="002D7708" w:rsidP="002D7708">
      <w:pPr>
        <w:spacing w:after="0" w:line="240" w:lineRule="auto"/>
      </w:pPr>
    </w:p>
    <w:sectPr w:rsidR="002D7708" w:rsidSect="004963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F7745"/>
    <w:multiLevelType w:val="hybridMultilevel"/>
    <w:tmpl w:val="B0706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535F6"/>
    <w:multiLevelType w:val="hybridMultilevel"/>
    <w:tmpl w:val="D46CB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08"/>
    <w:rsid w:val="002D6AA7"/>
    <w:rsid w:val="002D7708"/>
    <w:rsid w:val="003E1D19"/>
    <w:rsid w:val="004963BD"/>
    <w:rsid w:val="004C5277"/>
    <w:rsid w:val="004F63F8"/>
    <w:rsid w:val="00534530"/>
    <w:rsid w:val="005C192E"/>
    <w:rsid w:val="008F0BC0"/>
    <w:rsid w:val="009519DB"/>
    <w:rsid w:val="00DD664E"/>
    <w:rsid w:val="00F95A8A"/>
    <w:rsid w:val="00FD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9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7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9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7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</dc:creator>
  <cp:lastModifiedBy>Corey</cp:lastModifiedBy>
  <cp:revision>2</cp:revision>
  <dcterms:created xsi:type="dcterms:W3CDTF">2014-03-12T23:08:00Z</dcterms:created>
  <dcterms:modified xsi:type="dcterms:W3CDTF">2014-03-12T23:08:00Z</dcterms:modified>
</cp:coreProperties>
</file>