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3373E9">
        <w:t>November13, 2013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3373E9">
        <w:t>October 9, 2013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7D0EDB">
        <w:t xml:space="preserve"> </w:t>
      </w:r>
      <w:r w:rsidR="003373E9">
        <w:t xml:space="preserve">November 5, </w:t>
      </w:r>
      <w:r w:rsidR="007D0EDB">
        <w:t>2013</w:t>
      </w:r>
    </w:p>
    <w:p w:rsidR="00B7544B" w:rsidRDefault="00B7544B" w:rsidP="00B7544B">
      <w:pPr>
        <w:pStyle w:val="ListParagraph"/>
      </w:pPr>
    </w:p>
    <w:p w:rsidR="00B7544B" w:rsidRDefault="00B7544B" w:rsidP="00BB4A96">
      <w:pPr>
        <w:pStyle w:val="ListParagraph"/>
        <w:numPr>
          <w:ilvl w:val="0"/>
          <w:numId w:val="2"/>
        </w:numPr>
      </w:pPr>
      <w:r>
        <w:t>Review of Scorecard Committee Meeting on November 8, 2013</w:t>
      </w:r>
    </w:p>
    <w:p w:rsidR="00D9104A" w:rsidRDefault="00D9104A" w:rsidP="00D9104A">
      <w:pPr>
        <w:pStyle w:val="ListParagraph"/>
      </w:pPr>
    </w:p>
    <w:p w:rsidR="00D9104A" w:rsidRDefault="003373E9" w:rsidP="00BB4A96">
      <w:pPr>
        <w:pStyle w:val="ListParagraph"/>
        <w:numPr>
          <w:ilvl w:val="0"/>
          <w:numId w:val="2"/>
        </w:numPr>
      </w:pPr>
      <w:r>
        <w:t xml:space="preserve">Update on </w:t>
      </w:r>
      <w:r w:rsidR="007D0EDB">
        <w:t xml:space="preserve">Nomination </w:t>
      </w:r>
      <w:r>
        <w:t>of Alternate Regional Lead</w:t>
      </w:r>
    </w:p>
    <w:p w:rsidR="00185CA4" w:rsidRDefault="00185CA4" w:rsidP="00DF1C35"/>
    <w:p w:rsidR="00185CA4" w:rsidRDefault="003373E9" w:rsidP="006563CD">
      <w:pPr>
        <w:pStyle w:val="ListParagraph"/>
        <w:numPr>
          <w:ilvl w:val="0"/>
          <w:numId w:val="2"/>
        </w:numPr>
      </w:pPr>
      <w:r>
        <w:t xml:space="preserve">Update on </w:t>
      </w:r>
      <w:r w:rsidR="007D0EDB">
        <w:t xml:space="preserve">Nomination </w:t>
      </w:r>
      <w:r>
        <w:t>of</w:t>
      </w:r>
      <w:r w:rsidR="007D0EDB">
        <w:t xml:space="preserve"> Project Review Committee member</w:t>
      </w:r>
    </w:p>
    <w:p w:rsidR="004F7AAF" w:rsidRDefault="004F7AAF" w:rsidP="004F7AAF">
      <w:pPr>
        <w:pStyle w:val="ListParagraph"/>
      </w:pPr>
    </w:p>
    <w:p w:rsidR="004F7AAF" w:rsidRDefault="004F7AAF" w:rsidP="006563CD">
      <w:pPr>
        <w:pStyle w:val="ListParagraph"/>
        <w:numPr>
          <w:ilvl w:val="0"/>
          <w:numId w:val="2"/>
        </w:numPr>
      </w:pPr>
      <w:r>
        <w:t>Request from Southeastern Regional Committee for combined meeting</w:t>
      </w:r>
    </w:p>
    <w:p w:rsidR="004F7AAF" w:rsidRDefault="004F7AAF" w:rsidP="004F7AAF">
      <w:pPr>
        <w:pStyle w:val="ListParagraph"/>
      </w:pPr>
    </w:p>
    <w:p w:rsidR="004F7AAF" w:rsidRDefault="004F7AAF" w:rsidP="006563CD">
      <w:pPr>
        <w:pStyle w:val="ListParagraph"/>
        <w:numPr>
          <w:ilvl w:val="0"/>
          <w:numId w:val="2"/>
        </w:numPr>
      </w:pPr>
      <w:r>
        <w:t xml:space="preserve">Point in Time Count </w:t>
      </w:r>
    </w:p>
    <w:p w:rsidR="007D0EDB" w:rsidRDefault="007D0EDB" w:rsidP="007D0EDB">
      <w:pPr>
        <w:pStyle w:val="ListParagraph"/>
      </w:pPr>
    </w:p>
    <w:p w:rsidR="003373E9" w:rsidRDefault="003373E9" w:rsidP="00D9104A">
      <w:pPr>
        <w:numPr>
          <w:ilvl w:val="0"/>
          <w:numId w:val="2"/>
        </w:numPr>
      </w:pPr>
      <w:r>
        <w:t>Meeting Schedule for 2014</w:t>
      </w:r>
    </w:p>
    <w:p w:rsidR="003373E9" w:rsidRDefault="003373E9" w:rsidP="003373E9">
      <w:pPr>
        <w:pStyle w:val="ListParagraph"/>
      </w:pPr>
    </w:p>
    <w:p w:rsidR="00185CA4" w:rsidRDefault="00185CA4" w:rsidP="00D9104A">
      <w:pPr>
        <w:numPr>
          <w:ilvl w:val="0"/>
          <w:numId w:val="2"/>
        </w:numPr>
      </w:pPr>
      <w:r>
        <w:t>Adjournment</w:t>
      </w: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931C87" w:rsidP="00D9104A">
      <w:r>
        <w:t>Next meeting scheduled for December 11, 2013at 11:30 – Eastpointe – Goldsboro Site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68F8"/>
    <w:rsid w:val="002C52F7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302C9"/>
    <w:rsid w:val="00931C87"/>
    <w:rsid w:val="009435CD"/>
    <w:rsid w:val="009D0BF8"/>
    <w:rsid w:val="009E36F0"/>
    <w:rsid w:val="009F1FCA"/>
    <w:rsid w:val="00A22FEF"/>
    <w:rsid w:val="00A638EE"/>
    <w:rsid w:val="00AE1752"/>
    <w:rsid w:val="00B01130"/>
    <w:rsid w:val="00B44558"/>
    <w:rsid w:val="00B641CE"/>
    <w:rsid w:val="00B7544B"/>
    <w:rsid w:val="00BB4A96"/>
    <w:rsid w:val="00BD3594"/>
    <w:rsid w:val="00BF7544"/>
    <w:rsid w:val="00C26F12"/>
    <w:rsid w:val="00C40ACC"/>
    <w:rsid w:val="00C60668"/>
    <w:rsid w:val="00CD2A6A"/>
    <w:rsid w:val="00CF122F"/>
    <w:rsid w:val="00D9104A"/>
    <w:rsid w:val="00DC0C5F"/>
    <w:rsid w:val="00DD1A9B"/>
    <w:rsid w:val="00DF1C35"/>
    <w:rsid w:val="00E154D9"/>
    <w:rsid w:val="00E22E70"/>
    <w:rsid w:val="00E27DFF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2013-11-13T14:31:00Z</cp:lastPrinted>
  <dcterms:created xsi:type="dcterms:W3CDTF">2013-12-18T16:54:00Z</dcterms:created>
  <dcterms:modified xsi:type="dcterms:W3CDTF">2013-12-18T16:54:00Z</dcterms:modified>
</cp:coreProperties>
</file>