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ABA" w:rsidRDefault="00FB4ABA" w:rsidP="00FB4ABA">
      <w:pPr>
        <w:jc w:val="center"/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  <w:r>
        <w:rPr>
          <w:rFonts w:ascii="Century Gothic" w:hAnsi="Century Gothic"/>
          <w:b/>
          <w:sz w:val="28"/>
          <w:szCs w:val="28"/>
        </w:rPr>
        <w:t>ROCKINGHAM COUNTY REGIONAL COMMITTEE</w:t>
      </w:r>
    </w:p>
    <w:p w:rsidR="00FB4ABA" w:rsidRDefault="00FB4ABA" w:rsidP="00FB4ABA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Balance of State Continuum of Care </w:t>
      </w:r>
    </w:p>
    <w:p w:rsidR="00FB4ABA" w:rsidRDefault="00FB4ABA" w:rsidP="00FB4ABA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(</w:t>
      </w:r>
      <w:r w:rsidRPr="00F943FA">
        <w:rPr>
          <w:rFonts w:ascii="Century Gothic" w:hAnsi="Century Gothic"/>
          <w:i/>
          <w:sz w:val="28"/>
          <w:szCs w:val="28"/>
        </w:rPr>
        <w:t>Helping the Homeless</w:t>
      </w:r>
      <w:r>
        <w:rPr>
          <w:rFonts w:ascii="Century Gothic" w:hAnsi="Century Gothic"/>
          <w:b/>
          <w:sz w:val="28"/>
          <w:szCs w:val="28"/>
        </w:rPr>
        <w:t>)</w:t>
      </w:r>
    </w:p>
    <w:p w:rsidR="00FB4ABA" w:rsidRDefault="00FB4ABA" w:rsidP="00FB4ABA">
      <w:pPr>
        <w:rPr>
          <w:rFonts w:ascii="Century Gothic" w:hAnsi="Century Gothic"/>
        </w:rPr>
      </w:pPr>
    </w:p>
    <w:p w:rsidR="00FB4ABA" w:rsidRPr="006B63EB" w:rsidRDefault="00FB4ABA" w:rsidP="00FB4ABA">
      <w:pPr>
        <w:jc w:val="center"/>
        <w:rPr>
          <w:rFonts w:ascii="Century Gothic" w:hAnsi="Century Gothic"/>
          <w:b/>
          <w:sz w:val="28"/>
          <w:szCs w:val="28"/>
        </w:rPr>
      </w:pPr>
      <w:r w:rsidRPr="006B63EB">
        <w:rPr>
          <w:rFonts w:ascii="Century Gothic" w:hAnsi="Century Gothic"/>
          <w:b/>
          <w:sz w:val="28"/>
          <w:szCs w:val="28"/>
        </w:rPr>
        <w:t>AGENDA</w:t>
      </w:r>
    </w:p>
    <w:p w:rsidR="00FB4ABA" w:rsidRDefault="00FB4ABA" w:rsidP="00FB4AB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November 21, 2013</w:t>
      </w:r>
    </w:p>
    <w:p w:rsidR="00FB4ABA" w:rsidRDefault="00FB4ABA" w:rsidP="00FB4AB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At the Reidsville Housing Authority</w:t>
      </w:r>
    </w:p>
    <w:p w:rsidR="00FB4ABA" w:rsidRDefault="00FB4ABA" w:rsidP="00FB4AB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924 Third Avenue</w:t>
      </w:r>
    </w:p>
    <w:p w:rsidR="00FB4ABA" w:rsidRDefault="00FB4ABA" w:rsidP="00FB4AB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Reidsville, NC 27320</w:t>
      </w:r>
    </w:p>
    <w:p w:rsidR="00FB4ABA" w:rsidRDefault="00FB4ABA" w:rsidP="00FB4AB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10:00 am to 11:00 am</w:t>
      </w:r>
    </w:p>
    <w:p w:rsidR="00FB4ABA" w:rsidRDefault="00FB4ABA" w:rsidP="00FB4ABA">
      <w:pPr>
        <w:jc w:val="center"/>
        <w:rPr>
          <w:b/>
        </w:rPr>
      </w:pPr>
      <w:r>
        <w:rPr>
          <w:rFonts w:ascii="Century Gothic" w:hAnsi="Century Gothic"/>
          <w:b/>
          <w:noProof/>
        </w:rPr>
        <w:drawing>
          <wp:inline distT="0" distB="0" distL="0" distR="0" wp14:anchorId="1D913F9B" wp14:editId="6841CC83">
            <wp:extent cx="1809750" cy="816429"/>
            <wp:effectExtent l="0" t="0" r="0" b="3175"/>
            <wp:docPr id="1" name="Picture 1" descr="MCj039723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97238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1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ABA" w:rsidRPr="000855D3" w:rsidRDefault="00FB4ABA" w:rsidP="00FB4ABA">
      <w:pPr>
        <w:rPr>
          <w:rFonts w:ascii="Tahoma" w:hAnsi="Tahoma" w:cs="Tahoma"/>
          <w:b/>
        </w:rPr>
      </w:pPr>
      <w:r w:rsidRPr="000855D3">
        <w:rPr>
          <w:rFonts w:ascii="Century Gothic" w:hAnsi="Century Gothic"/>
          <w:b/>
        </w:rPr>
        <w:t xml:space="preserve">Welcome &amp; </w:t>
      </w:r>
      <w:r w:rsidRPr="000855D3">
        <w:rPr>
          <w:rFonts w:ascii="Century Gothic" w:hAnsi="Century Gothic" w:cs="Tahoma"/>
          <w:b/>
        </w:rPr>
        <w:t>Introduction of members</w:t>
      </w:r>
    </w:p>
    <w:p w:rsidR="00FB4ABA" w:rsidRPr="00A61016" w:rsidRDefault="00FB4ABA" w:rsidP="00FB4ABA">
      <w:pPr>
        <w:rPr>
          <w:rFonts w:ascii="Century Gothic" w:hAnsi="Century Gothic"/>
        </w:rPr>
      </w:pPr>
    </w:p>
    <w:p w:rsidR="00FB4ABA" w:rsidRPr="000855D3" w:rsidRDefault="00FB4ABA" w:rsidP="00FB4ABA">
      <w:pPr>
        <w:rPr>
          <w:rFonts w:ascii="Century Gothic" w:hAnsi="Century Gothic"/>
          <w:b/>
        </w:rPr>
      </w:pPr>
      <w:r w:rsidRPr="000855D3">
        <w:rPr>
          <w:rFonts w:ascii="Century Gothic" w:hAnsi="Century Gothic"/>
          <w:b/>
        </w:rPr>
        <w:t>Prayer</w:t>
      </w:r>
    </w:p>
    <w:p w:rsidR="00FB4ABA" w:rsidRPr="00A61016" w:rsidRDefault="00FB4ABA" w:rsidP="00FB4ABA">
      <w:pPr>
        <w:rPr>
          <w:rFonts w:ascii="Century Gothic" w:hAnsi="Century Gothic"/>
        </w:rPr>
      </w:pPr>
    </w:p>
    <w:p w:rsidR="00FB4ABA" w:rsidRDefault="00FB4ABA" w:rsidP="00FB4ABA">
      <w:pPr>
        <w:rPr>
          <w:rFonts w:ascii="Century Gothic" w:hAnsi="Century Gothic"/>
          <w:b/>
        </w:rPr>
      </w:pPr>
      <w:r w:rsidRPr="000855D3">
        <w:rPr>
          <w:rFonts w:ascii="Century Gothic" w:hAnsi="Century Gothic"/>
          <w:b/>
        </w:rPr>
        <w:t>Meeting Minutes Review/Approval of last meeting</w:t>
      </w:r>
    </w:p>
    <w:p w:rsidR="00FB4ABA" w:rsidRDefault="00FB4ABA" w:rsidP="00FB4ABA">
      <w:pPr>
        <w:rPr>
          <w:rFonts w:ascii="Century Gothic" w:hAnsi="Century Gothic"/>
          <w:b/>
        </w:rPr>
      </w:pPr>
    </w:p>
    <w:p w:rsidR="00FB4ABA" w:rsidRDefault="00FB4ABA" w:rsidP="00FB4AB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Treasury report – Dick Frohock</w:t>
      </w:r>
    </w:p>
    <w:p w:rsidR="00FB4ABA" w:rsidRDefault="00FB4ABA" w:rsidP="00FB4ABA">
      <w:pPr>
        <w:rPr>
          <w:rFonts w:ascii="Century Gothic" w:hAnsi="Century Gothic"/>
          <w:b/>
        </w:rPr>
      </w:pPr>
    </w:p>
    <w:p w:rsidR="00FB4ABA" w:rsidRDefault="00FB4ABA" w:rsidP="00FB4AB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Nominating Committee presenting nominations for 2014 officers &amp; voting</w:t>
      </w:r>
    </w:p>
    <w:p w:rsidR="00FB4ABA" w:rsidRDefault="00FB4ABA" w:rsidP="00FB4ABA">
      <w:pPr>
        <w:rPr>
          <w:rFonts w:ascii="Century Gothic" w:hAnsi="Century Gothic"/>
          <w:b/>
        </w:rPr>
      </w:pPr>
    </w:p>
    <w:p w:rsidR="00FB4ABA" w:rsidRDefault="00FB4ABA" w:rsidP="00FB4ABA">
      <w:pPr>
        <w:rPr>
          <w:rFonts w:ascii="Century Gothic" w:hAnsi="Century Gothic" w:cs="AngsanaUPC"/>
          <w:b/>
        </w:rPr>
      </w:pPr>
      <w:r>
        <w:rPr>
          <w:rFonts w:ascii="Century Gothic" w:hAnsi="Century Gothic" w:cs="AngsanaUPC"/>
          <w:b/>
        </w:rPr>
        <w:t>Housing report update RCHH, Help Inc. &amp; Reidsville Housing Authority</w:t>
      </w:r>
    </w:p>
    <w:p w:rsidR="00FB4ABA" w:rsidRDefault="00FB4ABA" w:rsidP="00FB4ABA">
      <w:pPr>
        <w:rPr>
          <w:rFonts w:ascii="Century Gothic" w:hAnsi="Century Gothic" w:cs="AngsanaUPC"/>
          <w:b/>
        </w:rPr>
      </w:pPr>
      <w:r>
        <w:rPr>
          <w:rFonts w:ascii="Century Gothic" w:hAnsi="Century Gothic" w:cs="AngsanaUPC"/>
          <w:b/>
        </w:rPr>
        <w:tab/>
        <w:t>(</w:t>
      </w:r>
      <w:r w:rsidRPr="009C541E">
        <w:rPr>
          <w:rFonts w:ascii="Century Gothic" w:hAnsi="Century Gothic" w:cs="AngsanaUPC"/>
          <w:i/>
        </w:rPr>
        <w:t>Please turn in a written report to the secretary</w:t>
      </w:r>
      <w:r>
        <w:rPr>
          <w:rFonts w:ascii="Century Gothic" w:hAnsi="Century Gothic" w:cs="AngsanaUPC"/>
          <w:b/>
        </w:rPr>
        <w:t>)</w:t>
      </w:r>
    </w:p>
    <w:p w:rsidR="00FB4ABA" w:rsidRDefault="00FB4ABA" w:rsidP="00FB4ABA">
      <w:pPr>
        <w:rPr>
          <w:rFonts w:ascii="Century Gothic" w:hAnsi="Century Gothic"/>
          <w:b/>
        </w:rPr>
      </w:pPr>
    </w:p>
    <w:p w:rsidR="00FB4ABA" w:rsidRDefault="00FB4ABA" w:rsidP="00FB4AB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Housing Committee Meeting Report – Dick Frohock</w:t>
      </w:r>
    </w:p>
    <w:p w:rsidR="00FB4ABA" w:rsidRDefault="00FB4ABA" w:rsidP="00FB4ABA">
      <w:pPr>
        <w:rPr>
          <w:rFonts w:ascii="Century Gothic" w:hAnsi="Century Gothic" w:cs="AngsanaUPC"/>
          <w:b/>
        </w:rPr>
      </w:pPr>
    </w:p>
    <w:p w:rsidR="00FB4ABA" w:rsidRDefault="00FB4ABA" w:rsidP="00FB4ABA">
      <w:pPr>
        <w:rPr>
          <w:rFonts w:ascii="Century Gothic" w:hAnsi="Century Gothic" w:cs="AngsanaUPC"/>
          <w:b/>
        </w:rPr>
      </w:pPr>
      <w:r>
        <w:rPr>
          <w:rFonts w:ascii="Century Gothic" w:hAnsi="Century Gothic" w:cs="AngsanaUPC"/>
          <w:b/>
        </w:rPr>
        <w:t>Veterans Stand-down (November 8, 2013) comments – Curtis Pierce</w:t>
      </w:r>
    </w:p>
    <w:p w:rsidR="00FB4ABA" w:rsidRDefault="00FB4ABA" w:rsidP="00FB4ABA">
      <w:pPr>
        <w:rPr>
          <w:rFonts w:ascii="Century Gothic" w:hAnsi="Century Gothic" w:cs="AngsanaUPC"/>
          <w:b/>
        </w:rPr>
      </w:pPr>
    </w:p>
    <w:p w:rsidR="00FB4ABA" w:rsidRDefault="00FB4ABA" w:rsidP="00FB4ABA">
      <w:pPr>
        <w:rPr>
          <w:rFonts w:ascii="Century Gothic" w:hAnsi="Century Gothic" w:cs="AngsanaUPC"/>
          <w:b/>
        </w:rPr>
      </w:pPr>
      <w:r>
        <w:rPr>
          <w:rFonts w:ascii="Century Gothic" w:hAnsi="Century Gothic" w:cs="AngsanaUPC"/>
          <w:b/>
        </w:rPr>
        <w:t>Home of Refuge Outreach Shelter to open December 18, 2013 - needs_</w:t>
      </w:r>
    </w:p>
    <w:p w:rsidR="00FB4ABA" w:rsidRDefault="00FB4ABA" w:rsidP="00FB4ABA">
      <w:pPr>
        <w:rPr>
          <w:rFonts w:ascii="Century Gothic" w:hAnsi="Century Gothic" w:cs="AngsanaUPC"/>
          <w:b/>
        </w:rPr>
      </w:pPr>
    </w:p>
    <w:p w:rsidR="00FB4ABA" w:rsidRPr="00A61016" w:rsidRDefault="00FB4ABA" w:rsidP="00FB4ABA">
      <w:pPr>
        <w:ind w:left="1440" w:hanging="1440"/>
        <w:rPr>
          <w:rFonts w:ascii="Century Gothic" w:hAnsi="Century Gothic"/>
        </w:rPr>
      </w:pPr>
      <w:r w:rsidRPr="000855D3">
        <w:rPr>
          <w:rFonts w:ascii="Century Gothic" w:hAnsi="Century Gothic"/>
          <w:b/>
        </w:rPr>
        <w:t>Agency updates</w:t>
      </w:r>
      <w:r w:rsidRPr="00A6101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(</w:t>
      </w:r>
      <w:r w:rsidRPr="000855D3">
        <w:rPr>
          <w:rFonts w:asciiTheme="majorHAnsi" w:hAnsiTheme="majorHAnsi"/>
          <w:b/>
          <w:i/>
        </w:rPr>
        <w:t>If you have something of importance to share, please do so</w:t>
      </w:r>
      <w:r>
        <w:rPr>
          <w:rFonts w:ascii="Century Gothic" w:hAnsi="Century Gothic"/>
        </w:rPr>
        <w:t xml:space="preserve">) 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 w:cs="AngsanaUPC"/>
          <w:b/>
        </w:rPr>
        <w:tab/>
      </w:r>
      <w:r>
        <w:rPr>
          <w:rFonts w:ascii="Century Gothic" w:hAnsi="Century Gothic" w:cs="AngsanaUPC"/>
          <w:b/>
        </w:rPr>
        <w:tab/>
      </w:r>
      <w:r>
        <w:rPr>
          <w:rFonts w:ascii="Century Gothic" w:hAnsi="Century Gothic"/>
        </w:rPr>
        <w:tab/>
      </w:r>
    </w:p>
    <w:p w:rsidR="00FB4ABA" w:rsidRPr="000855D3" w:rsidRDefault="00FB4ABA" w:rsidP="00FB4ABA">
      <w:pPr>
        <w:ind w:left="1440" w:hanging="1440"/>
        <w:rPr>
          <w:rFonts w:ascii="Century Gothic" w:hAnsi="Century Gothic"/>
          <w:b/>
        </w:rPr>
      </w:pPr>
      <w:r w:rsidRPr="000855D3">
        <w:rPr>
          <w:rFonts w:ascii="Century Gothic" w:hAnsi="Century Gothic"/>
          <w:b/>
        </w:rPr>
        <w:t>Miscellaneous</w:t>
      </w:r>
      <w:r>
        <w:rPr>
          <w:rFonts w:ascii="Century Gothic" w:hAnsi="Century Gothic"/>
          <w:b/>
        </w:rPr>
        <w:t>/</w:t>
      </w:r>
      <w:r w:rsidRPr="000855D3">
        <w:rPr>
          <w:rFonts w:ascii="Century Gothic" w:hAnsi="Century Gothic"/>
          <w:b/>
        </w:rPr>
        <w:t xml:space="preserve">Adjournment </w:t>
      </w:r>
    </w:p>
    <w:p w:rsidR="00FB4ABA" w:rsidRPr="00A61016" w:rsidRDefault="00FB4ABA" w:rsidP="00FB4ABA">
      <w:pPr>
        <w:rPr>
          <w:rFonts w:ascii="Century Gothic" w:hAnsi="Century Gothic"/>
          <w:b/>
        </w:rPr>
      </w:pPr>
    </w:p>
    <w:p w:rsidR="00FB4ABA" w:rsidRDefault="00FB4ABA" w:rsidP="00FB4ABA">
      <w:pPr>
        <w:jc w:val="center"/>
        <w:rPr>
          <w:rFonts w:ascii="Arial Black" w:hAnsi="Arial Black"/>
          <w:b/>
          <w:i/>
        </w:rPr>
      </w:pPr>
      <w:r w:rsidRPr="000855D3">
        <w:rPr>
          <w:rFonts w:ascii="Century Gothic" w:hAnsi="Century Gothic"/>
          <w:b/>
          <w:i/>
        </w:rPr>
        <w:t>Next RCRCEH meeting will be</w:t>
      </w:r>
      <w:r w:rsidRPr="00A61016">
        <w:rPr>
          <w:rFonts w:ascii="Century Gothic" w:hAnsi="Century Gothic"/>
          <w:i/>
        </w:rPr>
        <w:t xml:space="preserve"> </w:t>
      </w:r>
      <w:r>
        <w:rPr>
          <w:rFonts w:ascii="Arial Black" w:hAnsi="Arial Black"/>
          <w:b/>
          <w:i/>
        </w:rPr>
        <w:t>December 19, 2013.</w:t>
      </w:r>
    </w:p>
    <w:p w:rsidR="00FB4ABA" w:rsidRDefault="00FB4ABA" w:rsidP="00FB4ABA">
      <w:pPr>
        <w:jc w:val="center"/>
        <w:rPr>
          <w:rFonts w:ascii="Century Gothic" w:hAnsi="Century Gothic"/>
          <w:b/>
          <w:i/>
        </w:rPr>
      </w:pPr>
    </w:p>
    <w:p w:rsidR="00FB4ABA" w:rsidRDefault="00FB4ABA" w:rsidP="00FB4ABA">
      <w:pPr>
        <w:jc w:val="center"/>
      </w:pPr>
    </w:p>
    <w:p w:rsidR="009D60CA" w:rsidRDefault="009D60CA"/>
    <w:sectPr w:rsidR="009D6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BA"/>
    <w:rsid w:val="00510FA0"/>
    <w:rsid w:val="009D60CA"/>
    <w:rsid w:val="00FB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A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AB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A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A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Rockingham Country Government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Ellery Blackstock</dc:creator>
  <cp:lastModifiedBy>Corey</cp:lastModifiedBy>
  <cp:revision>2</cp:revision>
  <dcterms:created xsi:type="dcterms:W3CDTF">2013-12-18T14:49:00Z</dcterms:created>
  <dcterms:modified xsi:type="dcterms:W3CDTF">2013-12-18T14:49:00Z</dcterms:modified>
</cp:coreProperties>
</file>