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937" w:rsidRPr="00212685" w:rsidRDefault="00EA4937" w:rsidP="00EA4937">
      <w:pPr>
        <w:jc w:val="center"/>
        <w:rPr>
          <w:rFonts w:ascii="Palatino Linotype" w:hAnsi="Palatino Linotype" w:cs="Tahoma"/>
          <w:b/>
          <w:sz w:val="28"/>
          <w:szCs w:val="28"/>
        </w:rPr>
      </w:pPr>
      <w:bookmarkStart w:id="0" w:name="_GoBack"/>
      <w:bookmarkEnd w:id="0"/>
      <w:r w:rsidRPr="00212685">
        <w:rPr>
          <w:rFonts w:ascii="Palatino Linotype" w:hAnsi="Palatino Linotype" w:cs="Tahoma"/>
          <w:b/>
          <w:sz w:val="28"/>
          <w:szCs w:val="28"/>
        </w:rPr>
        <w:t>MINUTES</w:t>
      </w:r>
    </w:p>
    <w:p w:rsidR="00EA4937" w:rsidRPr="00212685" w:rsidRDefault="00EA4937" w:rsidP="00EA4937">
      <w:pPr>
        <w:jc w:val="center"/>
        <w:rPr>
          <w:rFonts w:ascii="Palatino Linotype" w:hAnsi="Palatino Linotype" w:cs="Tahoma"/>
          <w:b/>
          <w:sz w:val="28"/>
          <w:szCs w:val="28"/>
        </w:rPr>
      </w:pPr>
      <w:r w:rsidRPr="00212685">
        <w:rPr>
          <w:rFonts w:ascii="Palatino Linotype" w:hAnsi="Palatino Linotype" w:cs="Tahoma"/>
          <w:b/>
          <w:sz w:val="28"/>
          <w:szCs w:val="28"/>
        </w:rPr>
        <w:t xml:space="preserve">FOR THE </w:t>
      </w:r>
      <w:r>
        <w:rPr>
          <w:rFonts w:ascii="Palatino Linotype" w:hAnsi="Palatino Linotype" w:cs="Tahoma"/>
          <w:b/>
          <w:sz w:val="28"/>
          <w:szCs w:val="28"/>
        </w:rPr>
        <w:t>January 23, 2013</w:t>
      </w:r>
      <w:r w:rsidRPr="00212685">
        <w:rPr>
          <w:rFonts w:ascii="Palatino Linotype" w:hAnsi="Palatino Linotype" w:cs="Tahoma"/>
          <w:b/>
          <w:sz w:val="28"/>
          <w:szCs w:val="28"/>
        </w:rPr>
        <w:t xml:space="preserve"> MEETING</w:t>
      </w:r>
    </w:p>
    <w:p w:rsidR="00EA4937" w:rsidRPr="00212685" w:rsidRDefault="00EA4937" w:rsidP="00EA4937">
      <w:pPr>
        <w:jc w:val="center"/>
        <w:rPr>
          <w:rFonts w:ascii="Palatino Linotype" w:hAnsi="Palatino Linotype" w:cs="Tahoma"/>
          <w:b/>
          <w:sz w:val="28"/>
          <w:szCs w:val="28"/>
        </w:rPr>
      </w:pPr>
      <w:r w:rsidRPr="00212685">
        <w:rPr>
          <w:rFonts w:ascii="Palatino Linotype" w:hAnsi="Palatino Linotype" w:cs="Tahoma"/>
          <w:b/>
          <w:sz w:val="28"/>
          <w:szCs w:val="28"/>
        </w:rPr>
        <w:t>THE TWIN COUNTY REGIONAL HOUSING COMMITTEE</w:t>
      </w:r>
    </w:p>
    <w:tbl>
      <w:tblPr>
        <w:tblpPr w:leftFromText="180" w:rightFromText="180" w:vertAnchor="text" w:horzAnchor="margin" w:tblpX="-90" w:tblpY="232"/>
        <w:tblW w:w="107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2"/>
        <w:gridCol w:w="1272"/>
        <w:gridCol w:w="1070"/>
        <w:gridCol w:w="509"/>
        <w:gridCol w:w="327"/>
        <w:gridCol w:w="1273"/>
        <w:gridCol w:w="1009"/>
        <w:gridCol w:w="847"/>
        <w:gridCol w:w="3113"/>
        <w:gridCol w:w="1228"/>
      </w:tblGrid>
      <w:tr w:rsidR="00EA4937" w:rsidRPr="00350245" w:rsidTr="00232A2F">
        <w:trPr>
          <w:gridBefore w:val="1"/>
          <w:gridAfter w:val="1"/>
          <w:wBefore w:w="62" w:type="dxa"/>
          <w:wAfter w:w="1228" w:type="dxa"/>
          <w:trHeight w:val="274"/>
        </w:trPr>
        <w:tc>
          <w:tcPr>
            <w:tcW w:w="2342" w:type="dxa"/>
            <w:gridSpan w:val="2"/>
            <w:tcMar>
              <w:left w:w="0" w:type="dxa"/>
            </w:tcMar>
          </w:tcPr>
          <w:p w:rsidR="00EA4937" w:rsidRPr="00212685" w:rsidRDefault="00EA4937" w:rsidP="00232A2F">
            <w:pPr>
              <w:pStyle w:val="Heading3"/>
              <w:jc w:val="center"/>
              <w:rPr>
                <w:rFonts w:cs="Tahoma"/>
                <w:b/>
                <w:color w:val="auto"/>
                <w:sz w:val="18"/>
                <w:szCs w:val="18"/>
              </w:rPr>
            </w:pPr>
            <w:r w:rsidRPr="00212685">
              <w:rPr>
                <w:rFonts w:cs="Tahoma"/>
                <w:b/>
                <w:color w:val="auto"/>
                <w:sz w:val="18"/>
                <w:szCs w:val="18"/>
              </w:rPr>
              <w:t>Minutes</w:t>
            </w:r>
          </w:p>
        </w:tc>
        <w:tc>
          <w:tcPr>
            <w:tcW w:w="2109" w:type="dxa"/>
            <w:gridSpan w:val="3"/>
            <w:tcMar>
              <w:left w:w="0" w:type="dxa"/>
            </w:tcMar>
          </w:tcPr>
          <w:p w:rsidR="00EA4937" w:rsidRPr="00212685" w:rsidRDefault="00EA4937" w:rsidP="00232A2F">
            <w:pPr>
              <w:pStyle w:val="Heading4"/>
              <w:framePr w:hSpace="0" w:wrap="auto" w:vAnchor="margin" w:hAnchor="text" w:xAlign="left" w:yAlign="inline"/>
              <w:suppressOverlap w:val="0"/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January 23</w:t>
            </w:r>
            <w:r w:rsidRPr="00212685">
              <w:rPr>
                <w:rFonts w:cs="Tahoma"/>
                <w:b/>
                <w:sz w:val="18"/>
                <w:szCs w:val="18"/>
              </w:rPr>
              <w:t>, 201</w:t>
            </w:r>
            <w:r>
              <w:rPr>
                <w:rFonts w:cs="Tahoma"/>
                <w:b/>
                <w:sz w:val="18"/>
                <w:szCs w:val="18"/>
              </w:rPr>
              <w:t>3</w:t>
            </w:r>
          </w:p>
        </w:tc>
        <w:tc>
          <w:tcPr>
            <w:tcW w:w="1009" w:type="dxa"/>
            <w:tcMar>
              <w:left w:w="0" w:type="dxa"/>
            </w:tcMar>
          </w:tcPr>
          <w:p w:rsidR="00EA4937" w:rsidRPr="00212685" w:rsidRDefault="00EA4937" w:rsidP="00232A2F">
            <w:pPr>
              <w:pStyle w:val="Heading4"/>
              <w:framePr w:hSpace="0" w:wrap="auto" w:vAnchor="margin" w:hAnchor="text" w:xAlign="left" w:yAlign="inline"/>
              <w:suppressOverlap w:val="0"/>
              <w:jc w:val="center"/>
              <w:rPr>
                <w:rFonts w:cs="Tahoma"/>
                <w:b/>
                <w:sz w:val="18"/>
                <w:szCs w:val="18"/>
              </w:rPr>
            </w:pPr>
            <w:r w:rsidRPr="00212685">
              <w:rPr>
                <w:rFonts w:cs="Tahoma"/>
                <w:b/>
                <w:sz w:val="18"/>
                <w:szCs w:val="18"/>
              </w:rPr>
              <w:t>3:30 PM</w:t>
            </w:r>
          </w:p>
        </w:tc>
        <w:tc>
          <w:tcPr>
            <w:tcW w:w="3960" w:type="dxa"/>
            <w:gridSpan w:val="2"/>
            <w:tcMar>
              <w:left w:w="0" w:type="dxa"/>
            </w:tcMar>
          </w:tcPr>
          <w:p w:rsidR="00EA4937" w:rsidRPr="00350245" w:rsidRDefault="00EA4937" w:rsidP="00232A2F">
            <w:pPr>
              <w:pStyle w:val="Heading5"/>
              <w:jc w:val="center"/>
              <w:rPr>
                <w:rFonts w:cs="Tahoma"/>
                <w:b/>
                <w:sz w:val="18"/>
                <w:szCs w:val="18"/>
              </w:rPr>
            </w:pPr>
            <w:r w:rsidRPr="00350245">
              <w:rPr>
                <w:rFonts w:ascii="Arial" w:hAnsi="Arial" w:cs="Arial"/>
                <w:b/>
                <w:sz w:val="18"/>
                <w:szCs w:val="18"/>
              </w:rPr>
              <w:t>the United Way Tar River Region</w:t>
            </w:r>
          </w:p>
        </w:tc>
      </w:tr>
      <w:tr w:rsidR="00EA4937" w:rsidRPr="002A671C" w:rsidTr="00963319">
        <w:trPr>
          <w:trHeight w:val="360"/>
        </w:trPr>
        <w:tc>
          <w:tcPr>
            <w:tcW w:w="3240" w:type="dxa"/>
            <w:gridSpan w:val="5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A4937" w:rsidRPr="002A671C" w:rsidRDefault="00EA4937" w:rsidP="00EA4937">
            <w:pPr>
              <w:pStyle w:val="AllCapsHeading"/>
              <w:rPr>
                <w:color w:val="auto"/>
                <w:sz w:val="18"/>
                <w:szCs w:val="18"/>
              </w:rPr>
            </w:pPr>
            <w:r w:rsidRPr="002A671C">
              <w:rPr>
                <w:color w:val="auto"/>
                <w:sz w:val="18"/>
                <w:szCs w:val="18"/>
              </w:rPr>
              <w:t>Meeting called by</w:t>
            </w:r>
          </w:p>
        </w:tc>
        <w:tc>
          <w:tcPr>
            <w:tcW w:w="7470" w:type="dxa"/>
            <w:gridSpan w:val="5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4937" w:rsidRPr="002A671C" w:rsidRDefault="00EA4937" w:rsidP="00EA49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 Battle  (Interim Chair)</w:t>
            </w:r>
          </w:p>
        </w:tc>
      </w:tr>
      <w:tr w:rsidR="00EA4937" w:rsidRPr="002A671C" w:rsidTr="00963319">
        <w:trPr>
          <w:trHeight w:val="360"/>
        </w:trPr>
        <w:tc>
          <w:tcPr>
            <w:tcW w:w="324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A4937" w:rsidRPr="002A671C" w:rsidRDefault="00EA4937" w:rsidP="00EA4937">
            <w:pPr>
              <w:pStyle w:val="AllCapsHeading"/>
              <w:rPr>
                <w:color w:val="auto"/>
                <w:sz w:val="18"/>
                <w:szCs w:val="18"/>
              </w:rPr>
            </w:pPr>
            <w:r w:rsidRPr="002A671C">
              <w:rPr>
                <w:color w:val="auto"/>
                <w:sz w:val="18"/>
                <w:szCs w:val="18"/>
              </w:rPr>
              <w:t>Type of meeting</w:t>
            </w:r>
          </w:p>
        </w:tc>
        <w:tc>
          <w:tcPr>
            <w:tcW w:w="747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4937" w:rsidRPr="002A671C" w:rsidRDefault="00EA4937" w:rsidP="00EA4937">
            <w:pPr>
              <w:rPr>
                <w:sz w:val="22"/>
                <w:szCs w:val="22"/>
              </w:rPr>
            </w:pPr>
            <w:r w:rsidRPr="002A671C">
              <w:rPr>
                <w:rFonts w:ascii="Arial" w:hAnsi="Arial" w:cs="Arial"/>
                <w:sz w:val="22"/>
                <w:szCs w:val="22"/>
              </w:rPr>
              <w:t>THE TWIN COUNTY REGIONAL HOUSING COMMITTEE</w:t>
            </w:r>
            <w:r>
              <w:rPr>
                <w:rFonts w:ascii="Arial" w:hAnsi="Arial" w:cs="Arial"/>
                <w:sz w:val="22"/>
                <w:szCs w:val="22"/>
              </w:rPr>
              <w:t xml:space="preserve"> (TCRHC)</w:t>
            </w:r>
          </w:p>
        </w:tc>
      </w:tr>
      <w:tr w:rsidR="00EA4937" w:rsidRPr="002A671C" w:rsidTr="00963319">
        <w:trPr>
          <w:trHeight w:val="360"/>
        </w:trPr>
        <w:tc>
          <w:tcPr>
            <w:tcW w:w="324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A4937" w:rsidRPr="002A671C" w:rsidRDefault="00EA4937" w:rsidP="00EA4937">
            <w:pPr>
              <w:pStyle w:val="AllCapsHeading"/>
              <w:rPr>
                <w:color w:val="auto"/>
                <w:sz w:val="18"/>
                <w:szCs w:val="18"/>
              </w:rPr>
            </w:pPr>
            <w:r w:rsidRPr="002A671C">
              <w:rPr>
                <w:color w:val="auto"/>
                <w:sz w:val="18"/>
                <w:szCs w:val="18"/>
              </w:rPr>
              <w:t>Facilitator</w:t>
            </w:r>
          </w:p>
        </w:tc>
        <w:tc>
          <w:tcPr>
            <w:tcW w:w="747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4937" w:rsidRPr="002A671C" w:rsidRDefault="00EA4937" w:rsidP="00EA49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Chris Battle  </w:t>
            </w:r>
          </w:p>
        </w:tc>
      </w:tr>
      <w:tr w:rsidR="00EA4937" w:rsidRPr="002A671C" w:rsidTr="00963319">
        <w:trPr>
          <w:trHeight w:val="360"/>
        </w:trPr>
        <w:tc>
          <w:tcPr>
            <w:tcW w:w="324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A4937" w:rsidRPr="002A671C" w:rsidRDefault="00EA4937" w:rsidP="00EA4937">
            <w:pPr>
              <w:pStyle w:val="AllCapsHeading"/>
              <w:rPr>
                <w:color w:val="auto"/>
                <w:sz w:val="18"/>
                <w:szCs w:val="18"/>
              </w:rPr>
            </w:pPr>
            <w:r w:rsidRPr="002A671C">
              <w:rPr>
                <w:color w:val="auto"/>
                <w:sz w:val="18"/>
                <w:szCs w:val="18"/>
              </w:rPr>
              <w:t>Note taker</w:t>
            </w:r>
          </w:p>
        </w:tc>
        <w:tc>
          <w:tcPr>
            <w:tcW w:w="747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4937" w:rsidRPr="002A671C" w:rsidRDefault="00EA4937" w:rsidP="00EA4937">
            <w:r>
              <w:rPr>
                <w:sz w:val="22"/>
                <w:szCs w:val="22"/>
              </w:rPr>
              <w:t>T</w:t>
            </w:r>
            <w:r w:rsidRPr="002A671C">
              <w:rPr>
                <w:sz w:val="22"/>
                <w:szCs w:val="22"/>
              </w:rPr>
              <w:t xml:space="preserve">ieka Martin-Green The Lighthouse </w:t>
            </w:r>
            <w:r>
              <w:rPr>
                <w:sz w:val="22"/>
                <w:szCs w:val="22"/>
              </w:rPr>
              <w:t>Home</w:t>
            </w:r>
          </w:p>
        </w:tc>
      </w:tr>
      <w:tr w:rsidR="00EA4937" w:rsidRPr="002A671C" w:rsidTr="00963319">
        <w:trPr>
          <w:trHeight w:val="360"/>
        </w:trPr>
        <w:tc>
          <w:tcPr>
            <w:tcW w:w="324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A4937" w:rsidRPr="002A671C" w:rsidRDefault="00EA4937" w:rsidP="00EA4937">
            <w:pPr>
              <w:pStyle w:val="AllCapsHeading"/>
              <w:rPr>
                <w:color w:val="auto"/>
                <w:sz w:val="18"/>
                <w:szCs w:val="18"/>
              </w:rPr>
            </w:pPr>
            <w:r w:rsidRPr="002A671C">
              <w:rPr>
                <w:color w:val="auto"/>
                <w:sz w:val="18"/>
                <w:szCs w:val="18"/>
              </w:rPr>
              <w:t>Timekeeper</w:t>
            </w:r>
          </w:p>
        </w:tc>
        <w:tc>
          <w:tcPr>
            <w:tcW w:w="747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4937" w:rsidRPr="002A671C" w:rsidRDefault="00EA4937" w:rsidP="00EA4937">
            <w:r w:rsidRPr="002A671C">
              <w:rPr>
                <w:sz w:val="22"/>
                <w:szCs w:val="22"/>
              </w:rPr>
              <w:t>Tieka Martin-Green The Lighthouse Home</w:t>
            </w:r>
          </w:p>
        </w:tc>
      </w:tr>
      <w:tr w:rsidR="00EA4937" w:rsidRPr="002A671C" w:rsidTr="00963319">
        <w:trPr>
          <w:trHeight w:val="360"/>
        </w:trPr>
        <w:tc>
          <w:tcPr>
            <w:tcW w:w="324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A4937" w:rsidRPr="00350245" w:rsidRDefault="00EA4937" w:rsidP="00EA4937">
            <w:pPr>
              <w:pStyle w:val="AllCapsHeading"/>
              <w:rPr>
                <w:color w:val="auto"/>
                <w:sz w:val="18"/>
                <w:szCs w:val="18"/>
              </w:rPr>
            </w:pPr>
            <w:r w:rsidRPr="00350245">
              <w:rPr>
                <w:color w:val="auto"/>
                <w:sz w:val="18"/>
                <w:szCs w:val="18"/>
              </w:rPr>
              <w:t>Meeting called to order at</w:t>
            </w:r>
          </w:p>
        </w:tc>
        <w:tc>
          <w:tcPr>
            <w:tcW w:w="747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4937" w:rsidRPr="00350245" w:rsidRDefault="00EA4937" w:rsidP="00EA49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3:43</w:t>
            </w:r>
            <w:r w:rsidRPr="00350245">
              <w:rPr>
                <w:sz w:val="22"/>
                <w:szCs w:val="22"/>
              </w:rPr>
              <w:t>pm</w:t>
            </w:r>
          </w:p>
        </w:tc>
      </w:tr>
      <w:tr w:rsidR="00EA4937" w:rsidRPr="002A671C" w:rsidTr="00963319">
        <w:trPr>
          <w:trHeight w:val="360"/>
        </w:trPr>
        <w:tc>
          <w:tcPr>
            <w:tcW w:w="324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A4937" w:rsidRPr="002A671C" w:rsidRDefault="00EA4937" w:rsidP="00EA4937">
            <w:pPr>
              <w:pStyle w:val="AllCapsHeading"/>
              <w:rPr>
                <w:color w:val="auto"/>
                <w:sz w:val="18"/>
                <w:szCs w:val="18"/>
              </w:rPr>
            </w:pPr>
            <w:r w:rsidRPr="002A671C">
              <w:rPr>
                <w:color w:val="auto"/>
                <w:sz w:val="18"/>
                <w:szCs w:val="18"/>
              </w:rPr>
              <w:t>Attendees</w:t>
            </w:r>
          </w:p>
        </w:tc>
        <w:tc>
          <w:tcPr>
            <w:tcW w:w="747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4937" w:rsidRPr="002A671C" w:rsidRDefault="00EA4937" w:rsidP="00EA49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Monica Jones</w:t>
            </w:r>
            <w:r w:rsidRPr="002A671C">
              <w:rPr>
                <w:sz w:val="22"/>
                <w:szCs w:val="22"/>
              </w:rPr>
              <w:t>-Eastpointe MCO, Chris Battle, DeFonda McQueen,</w:t>
            </w:r>
            <w:r>
              <w:rPr>
                <w:sz w:val="22"/>
                <w:szCs w:val="22"/>
              </w:rPr>
              <w:t xml:space="preserve"> Leonard Tillery-</w:t>
            </w:r>
            <w:r w:rsidRPr="002A671C">
              <w:rPr>
                <w:sz w:val="22"/>
                <w:szCs w:val="22"/>
              </w:rPr>
              <w:t>United C</w:t>
            </w:r>
            <w:r>
              <w:rPr>
                <w:sz w:val="22"/>
                <w:szCs w:val="22"/>
              </w:rPr>
              <w:t>ommunity</w:t>
            </w:r>
            <w:r w:rsidRPr="002A671C">
              <w:rPr>
                <w:sz w:val="22"/>
                <w:szCs w:val="22"/>
              </w:rPr>
              <w:t xml:space="preserve"> Ministries, Ginny Mohrbutter</w:t>
            </w:r>
            <w:r>
              <w:rPr>
                <w:sz w:val="22"/>
                <w:szCs w:val="22"/>
              </w:rPr>
              <w:t>, Daniel Joyner</w:t>
            </w:r>
            <w:r w:rsidRPr="002A671C">
              <w:rPr>
                <w:sz w:val="22"/>
                <w:szCs w:val="22"/>
              </w:rPr>
              <w:t>-United Way</w:t>
            </w:r>
            <w:r>
              <w:rPr>
                <w:sz w:val="22"/>
                <w:szCs w:val="22"/>
              </w:rPr>
              <w:t xml:space="preserve"> Tar River Region</w:t>
            </w:r>
            <w:r w:rsidRPr="002A671C">
              <w:rPr>
                <w:sz w:val="22"/>
                <w:szCs w:val="22"/>
              </w:rPr>
              <w:t>, Tieka Martin-Green The Lighthouse Home</w:t>
            </w:r>
            <w:r>
              <w:rPr>
                <w:sz w:val="22"/>
                <w:szCs w:val="22"/>
              </w:rPr>
              <w:t>, Tilda Whitaker, SWIM; Pam Esposito, Coastal Plain Hospital; Chris Miller, UB Board Rocky Mount City Council; Allen Moseley, Edgecombe County Sheriff Office; Kelvin Barnhill, Better Days Ahead; Diane Kriesel, Claudia Baker, Veterans Residential;</w:t>
            </w:r>
          </w:p>
        </w:tc>
      </w:tr>
      <w:tr w:rsidR="00984727" w:rsidRPr="002A671C" w:rsidTr="00963319">
        <w:trPr>
          <w:gridBefore w:val="1"/>
          <w:wBefore w:w="62" w:type="dxa"/>
          <w:trHeight w:val="360"/>
        </w:trPr>
        <w:tc>
          <w:tcPr>
            <w:tcW w:w="10648" w:type="dxa"/>
            <w:gridSpan w:val="9"/>
            <w:tcMar>
              <w:left w:w="0" w:type="dxa"/>
            </w:tcMar>
            <w:vAlign w:val="center"/>
          </w:tcPr>
          <w:p w:rsidR="00984727" w:rsidRPr="00963319" w:rsidRDefault="00984727" w:rsidP="00963319">
            <w:pPr>
              <w:pStyle w:val="Heading2"/>
              <w:rPr>
                <w:b/>
              </w:rPr>
            </w:pPr>
            <w:bookmarkStart w:id="1" w:name="MinuteTopic"/>
            <w:bookmarkEnd w:id="1"/>
            <w:r w:rsidRPr="00963319">
              <w:rPr>
                <w:b/>
              </w:rPr>
              <w:t xml:space="preserve">Agenda </w:t>
            </w:r>
            <w:r w:rsidR="00963319">
              <w:rPr>
                <w:b/>
              </w:rPr>
              <w:t>T</w:t>
            </w:r>
            <w:r w:rsidRPr="00963319">
              <w:rPr>
                <w:b/>
              </w:rPr>
              <w:t>opics</w:t>
            </w:r>
          </w:p>
        </w:tc>
      </w:tr>
      <w:tr w:rsidR="00984727" w:rsidRPr="002A671C" w:rsidTr="00C0606E">
        <w:trPr>
          <w:gridBefore w:val="1"/>
          <w:wBefore w:w="62" w:type="dxa"/>
          <w:trHeight w:val="454"/>
        </w:trPr>
        <w:tc>
          <w:tcPr>
            <w:tcW w:w="127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84727" w:rsidRPr="002A671C" w:rsidRDefault="00984727" w:rsidP="00963319">
            <w:pPr>
              <w:pStyle w:val="AllCapsHeading"/>
              <w:rPr>
                <w:color w:val="auto"/>
              </w:rPr>
            </w:pPr>
            <w:bookmarkStart w:id="2" w:name="MinuteItems"/>
            <w:bookmarkStart w:id="3" w:name="MinuteDiscussion"/>
            <w:bookmarkStart w:id="4" w:name="MinuteTopicSection"/>
            <w:bookmarkEnd w:id="2"/>
            <w:bookmarkEnd w:id="3"/>
            <w:r w:rsidRPr="002A671C">
              <w:rPr>
                <w:color w:val="auto"/>
              </w:rPr>
              <w:t>Discussion</w:t>
            </w:r>
          </w:p>
        </w:tc>
        <w:tc>
          <w:tcPr>
            <w:tcW w:w="9376" w:type="dxa"/>
            <w:gridSpan w:val="8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84727" w:rsidRPr="00531B21" w:rsidRDefault="00984727" w:rsidP="00C0606E">
            <w:pPr>
              <w:pStyle w:val="ListParagraph"/>
              <w:spacing w:before="240" w:after="0"/>
              <w:ind w:left="0"/>
              <w:contextualSpacing w:val="0"/>
              <w:rPr>
                <w:rFonts w:ascii="Arial" w:hAnsi="Arial" w:cs="Arial"/>
                <w:b/>
                <w:sz w:val="28"/>
              </w:rPr>
            </w:pPr>
            <w:r w:rsidRPr="00531B21">
              <w:rPr>
                <w:rFonts w:ascii="Arial" w:hAnsi="Arial" w:cs="Arial"/>
                <w:b/>
              </w:rPr>
              <w:t>Greeting and Introductions</w:t>
            </w:r>
          </w:p>
        </w:tc>
      </w:tr>
      <w:tr w:rsidR="00984727" w:rsidRPr="002A671C" w:rsidTr="00963319">
        <w:trPr>
          <w:gridBefore w:val="1"/>
          <w:wBefore w:w="62" w:type="dxa"/>
          <w:trHeight w:val="360"/>
        </w:trPr>
        <w:tc>
          <w:tcPr>
            <w:tcW w:w="1064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84727" w:rsidRDefault="00EA4937" w:rsidP="00963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Monica Jones, </w:t>
            </w:r>
            <w:r w:rsidRPr="002A671C">
              <w:rPr>
                <w:sz w:val="22"/>
                <w:szCs w:val="22"/>
              </w:rPr>
              <w:t>Eastpointe MCO</w:t>
            </w:r>
            <w:r>
              <w:rPr>
                <w:sz w:val="22"/>
                <w:szCs w:val="22"/>
              </w:rPr>
              <w:t xml:space="preserve"> via teleconference;</w:t>
            </w:r>
            <w:r w:rsidRPr="002A671C">
              <w:rPr>
                <w:sz w:val="22"/>
                <w:szCs w:val="22"/>
              </w:rPr>
              <w:t xml:space="preserve"> Chris Battle, DeFonda McQueen,</w:t>
            </w:r>
            <w:r>
              <w:rPr>
                <w:sz w:val="22"/>
                <w:szCs w:val="22"/>
              </w:rPr>
              <w:t xml:space="preserve"> Leonard Tillery-</w:t>
            </w:r>
            <w:r w:rsidRPr="002A671C">
              <w:rPr>
                <w:sz w:val="22"/>
                <w:szCs w:val="22"/>
              </w:rPr>
              <w:t>United C</w:t>
            </w:r>
            <w:r>
              <w:rPr>
                <w:sz w:val="22"/>
                <w:szCs w:val="22"/>
              </w:rPr>
              <w:t>ommunity</w:t>
            </w:r>
            <w:r w:rsidRPr="002A671C">
              <w:rPr>
                <w:sz w:val="22"/>
                <w:szCs w:val="22"/>
              </w:rPr>
              <w:t xml:space="preserve"> Ministries, Ginny Mohrbutter</w:t>
            </w:r>
            <w:r>
              <w:rPr>
                <w:sz w:val="22"/>
                <w:szCs w:val="22"/>
              </w:rPr>
              <w:t>, Daniel Joyner</w:t>
            </w:r>
            <w:r w:rsidRPr="002A671C">
              <w:rPr>
                <w:sz w:val="22"/>
                <w:szCs w:val="22"/>
              </w:rPr>
              <w:t>-United Way</w:t>
            </w:r>
            <w:r>
              <w:rPr>
                <w:sz w:val="22"/>
                <w:szCs w:val="22"/>
              </w:rPr>
              <w:t xml:space="preserve"> Tar River Region</w:t>
            </w:r>
            <w:r w:rsidRPr="002A671C">
              <w:rPr>
                <w:sz w:val="22"/>
                <w:szCs w:val="22"/>
              </w:rPr>
              <w:t>, Tieka Martin-Green The Lighthouse Home</w:t>
            </w:r>
            <w:r>
              <w:rPr>
                <w:sz w:val="22"/>
                <w:szCs w:val="22"/>
              </w:rPr>
              <w:t>, Tilda Whitaker, SWIM; Pam Esposito, Coastal Plain Hospital; Chris Miller, UB Board Rocky Mount City Council; Allen Moseley, Edgecombe County Sheriff Office; Kelvin Barnhill, Better Days Ahead; Diane Kriesel, Claudia Baker, Veterans Residential;</w:t>
            </w:r>
          </w:p>
          <w:p w:rsidR="00EA4937" w:rsidRPr="002A671C" w:rsidRDefault="00EA4937" w:rsidP="00963319"/>
        </w:tc>
      </w:tr>
      <w:tr w:rsidR="00984727" w:rsidRPr="002A671C" w:rsidTr="00963319">
        <w:trPr>
          <w:gridBefore w:val="1"/>
          <w:wBefore w:w="62" w:type="dxa"/>
          <w:trHeight w:hRule="exact" w:val="115"/>
        </w:trPr>
        <w:tc>
          <w:tcPr>
            <w:tcW w:w="10648" w:type="dxa"/>
            <w:gridSpan w:val="9"/>
            <w:tcBorders>
              <w:top w:val="single" w:sz="4" w:space="0" w:color="C0C0C0"/>
            </w:tcBorders>
            <w:vAlign w:val="center"/>
          </w:tcPr>
          <w:p w:rsidR="00984727" w:rsidRPr="002A671C" w:rsidRDefault="00984727" w:rsidP="00963319">
            <w:bookmarkStart w:id="5" w:name="MinuteConclusion"/>
            <w:bookmarkEnd w:id="5"/>
          </w:p>
        </w:tc>
      </w:tr>
      <w:tr w:rsidR="00984727" w:rsidRPr="002A671C" w:rsidTr="00963319">
        <w:trPr>
          <w:gridBefore w:val="1"/>
          <w:wBefore w:w="62" w:type="dxa"/>
          <w:trHeight w:val="360"/>
        </w:trPr>
        <w:tc>
          <w:tcPr>
            <w:tcW w:w="127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84727" w:rsidRPr="002A671C" w:rsidRDefault="00984727" w:rsidP="00963319">
            <w:pPr>
              <w:pStyle w:val="AllCapsHeading"/>
              <w:rPr>
                <w:color w:val="auto"/>
              </w:rPr>
            </w:pPr>
            <w:bookmarkStart w:id="6" w:name="MinuteAdditional"/>
            <w:bookmarkEnd w:id="4"/>
            <w:bookmarkEnd w:id="6"/>
            <w:r w:rsidRPr="002A671C">
              <w:rPr>
                <w:color w:val="auto"/>
              </w:rPr>
              <w:t>Discussion</w:t>
            </w:r>
          </w:p>
        </w:tc>
        <w:tc>
          <w:tcPr>
            <w:tcW w:w="9376" w:type="dxa"/>
            <w:gridSpan w:val="8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84727" w:rsidRPr="00BB28F4" w:rsidRDefault="00EA4937" w:rsidP="00963319">
            <w:pPr>
              <w:rPr>
                <w:b/>
              </w:rPr>
            </w:pPr>
            <w:r w:rsidRPr="00BB28F4">
              <w:rPr>
                <w:rFonts w:ascii="Arial" w:hAnsi="Arial" w:cs="Arial"/>
                <w:b/>
                <w:sz w:val="22"/>
                <w:szCs w:val="22"/>
              </w:rPr>
              <w:t xml:space="preserve">Reading </w:t>
            </w:r>
            <w:r w:rsidRPr="00AC7202">
              <w:rPr>
                <w:rFonts w:ascii="Arial" w:hAnsi="Arial" w:cs="Arial"/>
                <w:b/>
                <w:sz w:val="22"/>
                <w:szCs w:val="22"/>
              </w:rPr>
              <w:t xml:space="preserve">and </w:t>
            </w:r>
            <w:r w:rsidR="009C2AE3">
              <w:rPr>
                <w:rFonts w:ascii="Arial" w:hAnsi="Arial" w:cs="Arial"/>
                <w:b/>
                <w:sz w:val="22"/>
                <w:szCs w:val="22"/>
              </w:rPr>
              <w:t>Adoption of Minutes of   November 27</w:t>
            </w:r>
            <w:r w:rsidRPr="00AC7202">
              <w:rPr>
                <w:rFonts w:ascii="Arial" w:hAnsi="Arial" w:cs="Arial"/>
                <w:b/>
                <w:sz w:val="22"/>
                <w:szCs w:val="22"/>
              </w:rPr>
              <w:t>, 2013 Meeting</w:t>
            </w:r>
          </w:p>
        </w:tc>
      </w:tr>
      <w:tr w:rsidR="00984727" w:rsidRPr="002A671C" w:rsidTr="00963319">
        <w:trPr>
          <w:gridBefore w:val="1"/>
          <w:wBefore w:w="62" w:type="dxa"/>
          <w:trHeight w:val="360"/>
        </w:trPr>
        <w:tc>
          <w:tcPr>
            <w:tcW w:w="1064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tbl>
            <w:tblPr>
              <w:tblpPr w:leftFromText="180" w:rightFromText="180" w:vertAnchor="text" w:horzAnchor="margin" w:tblpYSpec="center"/>
              <w:tblOverlap w:val="never"/>
              <w:tblW w:w="10710" w:type="dxa"/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10710"/>
            </w:tblGrid>
            <w:tr w:rsidR="00EA4937" w:rsidRPr="002A671C" w:rsidTr="00EA4937">
              <w:trPr>
                <w:trHeight w:val="360"/>
              </w:trPr>
              <w:tc>
                <w:tcPr>
                  <w:tcW w:w="10710" w:type="dxa"/>
                  <w:vAlign w:val="center"/>
                </w:tcPr>
                <w:p w:rsidR="00EA4937" w:rsidRPr="002A671C" w:rsidRDefault="00EA4937" w:rsidP="00EA4937">
                  <w:r w:rsidRPr="00350245">
                    <w:rPr>
                      <w:sz w:val="22"/>
                      <w:szCs w:val="22"/>
                    </w:rPr>
                    <w:t xml:space="preserve">Minutes </w:t>
                  </w:r>
                  <w:r w:rsidRPr="00AC7202">
                    <w:rPr>
                      <w:sz w:val="22"/>
                      <w:szCs w:val="22"/>
                    </w:rPr>
                    <w:t xml:space="preserve">from </w:t>
                  </w:r>
                  <w:r w:rsidR="009C2AE3">
                    <w:rPr>
                      <w:rFonts w:cs="Tahoma"/>
                      <w:sz w:val="22"/>
                      <w:szCs w:val="22"/>
                    </w:rPr>
                    <w:t xml:space="preserve">November 27, 2012 </w:t>
                  </w:r>
                  <w:r w:rsidRPr="00AC7202">
                    <w:rPr>
                      <w:rFonts w:cs="Tahoma"/>
                      <w:sz w:val="22"/>
                      <w:szCs w:val="22"/>
                    </w:rPr>
                    <w:t>were</w:t>
                  </w:r>
                  <w:r w:rsidRPr="00AC7202">
                    <w:rPr>
                      <w:sz w:val="22"/>
                      <w:szCs w:val="22"/>
                    </w:rPr>
                    <w:t xml:space="preserve"> read. Motion to approve </w:t>
                  </w:r>
                  <w:r w:rsidR="009C2AE3">
                    <w:rPr>
                      <w:sz w:val="22"/>
                      <w:szCs w:val="22"/>
                    </w:rPr>
                    <w:t xml:space="preserve"> the minutes </w:t>
                  </w:r>
                  <w:r w:rsidRPr="00AC7202">
                    <w:rPr>
                      <w:sz w:val="22"/>
                      <w:szCs w:val="22"/>
                    </w:rPr>
                    <w:t>made by  Ginny Mohrbutter, United Way Tar River Region</w:t>
                  </w:r>
                  <w:r w:rsidRPr="00350245">
                    <w:rPr>
                      <w:sz w:val="22"/>
                      <w:szCs w:val="22"/>
                    </w:rPr>
                    <w:t xml:space="preserve">, seconded by </w:t>
                  </w:r>
                  <w:r>
                    <w:rPr>
                      <w:sz w:val="22"/>
                      <w:szCs w:val="22"/>
                    </w:rPr>
                    <w:t>Tilda Whitaker, SWIM;</w:t>
                  </w:r>
                  <w:r w:rsidRPr="00350245">
                    <w:rPr>
                      <w:sz w:val="22"/>
                      <w:szCs w:val="22"/>
                    </w:rPr>
                    <w:t xml:space="preserve"> were approved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EA4937" w:rsidRPr="002A671C" w:rsidTr="00EA4937">
              <w:trPr>
                <w:trHeight w:val="360"/>
              </w:trPr>
              <w:tc>
                <w:tcPr>
                  <w:tcW w:w="10710" w:type="dxa"/>
                  <w:vAlign w:val="center"/>
                </w:tcPr>
                <w:p w:rsidR="00EA4937" w:rsidRDefault="00EA4937" w:rsidP="00EA493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Meeting started with Introduction; To some welcomed new f</w:t>
                  </w:r>
                  <w:r w:rsidR="009C2AE3">
                    <w:rPr>
                      <w:sz w:val="22"/>
                      <w:szCs w:val="22"/>
                    </w:rPr>
                    <w:t>aces, Chris Battle explained</w:t>
                  </w:r>
                  <w:r>
                    <w:rPr>
                      <w:sz w:val="22"/>
                      <w:szCs w:val="22"/>
                    </w:rPr>
                    <w:t xml:space="preserve"> why we have</w:t>
                  </w:r>
                  <w:r w:rsidR="009C2AE3">
                    <w:rPr>
                      <w:sz w:val="22"/>
                      <w:szCs w:val="22"/>
                    </w:rPr>
                    <w:t xml:space="preserve"> this</w:t>
                  </w:r>
                  <w:r>
                    <w:rPr>
                      <w:sz w:val="22"/>
                      <w:szCs w:val="22"/>
                    </w:rPr>
                    <w:t xml:space="preserve"> committee. </w:t>
                  </w:r>
                  <w:r w:rsidR="009C2AE3">
                    <w:rPr>
                      <w:sz w:val="22"/>
                      <w:szCs w:val="22"/>
                    </w:rPr>
                    <w:t>Monica Jones from</w:t>
                  </w:r>
                  <w:r>
                    <w:rPr>
                      <w:sz w:val="22"/>
                      <w:szCs w:val="22"/>
                    </w:rPr>
                    <w:t xml:space="preserve"> East</w:t>
                  </w:r>
                  <w:r w:rsidR="0010284C">
                    <w:rPr>
                      <w:sz w:val="22"/>
                      <w:szCs w:val="22"/>
                    </w:rPr>
                    <w:t>pointe MCO, joins us via conference call</w:t>
                  </w:r>
                  <w:r>
                    <w:rPr>
                      <w:sz w:val="22"/>
                      <w:szCs w:val="22"/>
                    </w:rPr>
                    <w:t>. Her remarks; Mr. Albert Barron no longer works for Eastpointe and has</w:t>
                  </w:r>
                  <w:r w:rsidR="009C2AE3">
                    <w:rPr>
                      <w:sz w:val="22"/>
                      <w:szCs w:val="22"/>
                    </w:rPr>
                    <w:t xml:space="preserve"> officially</w:t>
                  </w:r>
                  <w:r>
                    <w:rPr>
                      <w:sz w:val="22"/>
                      <w:szCs w:val="22"/>
                    </w:rPr>
                    <w:t xml:space="preserve"> been released of all of his duties</w:t>
                  </w:r>
                  <w:r w:rsidR="009C2AE3">
                    <w:rPr>
                      <w:sz w:val="22"/>
                      <w:szCs w:val="22"/>
                    </w:rPr>
                    <w:t xml:space="preserve">, therefore </w:t>
                  </w:r>
                  <w:r w:rsidR="0010284C">
                    <w:rPr>
                      <w:sz w:val="22"/>
                      <w:szCs w:val="22"/>
                    </w:rPr>
                    <w:t>officially</w:t>
                  </w:r>
                  <w:r w:rsidR="009C2AE3">
                    <w:rPr>
                      <w:sz w:val="22"/>
                      <w:szCs w:val="22"/>
                    </w:rPr>
                    <w:t xml:space="preserve"> </w:t>
                  </w:r>
                  <w:r w:rsidR="0010284C">
                    <w:rPr>
                      <w:sz w:val="22"/>
                      <w:szCs w:val="22"/>
                    </w:rPr>
                    <w:t>relinquishing</w:t>
                  </w:r>
                  <w:r w:rsidR="009C2AE3">
                    <w:rPr>
                      <w:sz w:val="22"/>
                      <w:szCs w:val="22"/>
                    </w:rPr>
                    <w:t xml:space="preserve"> his duties as TCRHC Chair</w:t>
                  </w:r>
                  <w:r>
                    <w:rPr>
                      <w:sz w:val="22"/>
                      <w:szCs w:val="22"/>
                    </w:rPr>
                    <w:t xml:space="preserve">. </w:t>
                  </w:r>
                </w:p>
                <w:p w:rsidR="00EA4937" w:rsidRDefault="00EA4937" w:rsidP="00EA493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Chri</w:t>
                  </w:r>
                  <w:r w:rsidR="009C2AE3">
                    <w:rPr>
                      <w:sz w:val="22"/>
                      <w:szCs w:val="22"/>
                    </w:rPr>
                    <w:t>s Battle facilitated committee discussion as to TCRHC Chair options</w:t>
                  </w:r>
                  <w:r>
                    <w:rPr>
                      <w:sz w:val="22"/>
                      <w:szCs w:val="22"/>
                    </w:rPr>
                    <w:t xml:space="preserve">. </w:t>
                  </w:r>
                  <w:r w:rsidR="009C2AE3">
                    <w:rPr>
                      <w:sz w:val="22"/>
                      <w:szCs w:val="22"/>
                    </w:rPr>
                    <w:t>After discussion</w:t>
                  </w:r>
                  <w:r w:rsidRPr="002A671C">
                    <w:rPr>
                      <w:sz w:val="22"/>
                      <w:szCs w:val="22"/>
                    </w:rPr>
                    <w:t xml:space="preserve"> Ginny </w:t>
                  </w:r>
                  <w:r w:rsidR="0010284C" w:rsidRPr="002A671C">
                    <w:rPr>
                      <w:sz w:val="22"/>
                      <w:szCs w:val="22"/>
                    </w:rPr>
                    <w:t>Mohrbutter</w:t>
                  </w:r>
                  <w:r w:rsidR="0010284C">
                    <w:rPr>
                      <w:sz w:val="22"/>
                      <w:szCs w:val="22"/>
                    </w:rPr>
                    <w:t>,</w:t>
                  </w:r>
                  <w:r w:rsidR="0010284C" w:rsidRPr="002A671C">
                    <w:rPr>
                      <w:sz w:val="22"/>
                      <w:szCs w:val="22"/>
                    </w:rPr>
                    <w:t xml:space="preserve"> United</w:t>
                  </w:r>
                  <w:r w:rsidRPr="002A671C">
                    <w:rPr>
                      <w:sz w:val="22"/>
                      <w:szCs w:val="22"/>
                    </w:rPr>
                    <w:t xml:space="preserve"> Way</w:t>
                  </w:r>
                  <w:r w:rsidR="009C2AE3">
                    <w:rPr>
                      <w:sz w:val="22"/>
                      <w:szCs w:val="22"/>
                    </w:rPr>
                    <w:t xml:space="preserve"> Tar River Region made</w:t>
                  </w:r>
                  <w:r>
                    <w:rPr>
                      <w:sz w:val="22"/>
                      <w:szCs w:val="22"/>
                    </w:rPr>
                    <w:t xml:space="preserve"> a motion to make Tilda Whitaker</w:t>
                  </w:r>
                  <w:r w:rsidR="009C2AE3">
                    <w:rPr>
                      <w:sz w:val="22"/>
                      <w:szCs w:val="22"/>
                    </w:rPr>
                    <w:t xml:space="preserve"> Chairperson for this committee, seconded by Leonard Tillery</w:t>
                  </w:r>
                  <w:r w:rsidR="0010284C">
                    <w:rPr>
                      <w:sz w:val="22"/>
                      <w:szCs w:val="22"/>
                    </w:rPr>
                    <w:t>,</w:t>
                  </w:r>
                  <w:r w:rsidR="0010284C" w:rsidRPr="002A671C">
                    <w:rPr>
                      <w:sz w:val="22"/>
                      <w:szCs w:val="22"/>
                    </w:rPr>
                    <w:t xml:space="preserve"> United</w:t>
                  </w:r>
                  <w:r w:rsidRPr="002A671C">
                    <w:rPr>
                      <w:sz w:val="22"/>
                      <w:szCs w:val="22"/>
                    </w:rPr>
                    <w:t xml:space="preserve"> C</w:t>
                  </w:r>
                  <w:r>
                    <w:rPr>
                      <w:sz w:val="22"/>
                      <w:szCs w:val="22"/>
                    </w:rPr>
                    <w:t>ommunity</w:t>
                  </w:r>
                  <w:r w:rsidRPr="002A671C">
                    <w:rPr>
                      <w:sz w:val="22"/>
                      <w:szCs w:val="22"/>
                    </w:rPr>
                    <w:t xml:space="preserve"> Ministries</w:t>
                  </w:r>
                  <w:r>
                    <w:rPr>
                      <w:sz w:val="22"/>
                      <w:szCs w:val="22"/>
                    </w:rPr>
                    <w:t xml:space="preserve">; </w:t>
                  </w:r>
                  <w:r w:rsidR="009C2AE3">
                    <w:rPr>
                      <w:sz w:val="22"/>
                      <w:szCs w:val="22"/>
                    </w:rPr>
                    <w:t>Committee unanimously approved nomination</w:t>
                  </w:r>
                  <w:r w:rsidR="0010284C">
                    <w:rPr>
                      <w:sz w:val="22"/>
                      <w:szCs w:val="22"/>
                    </w:rPr>
                    <w:t>.</w:t>
                  </w:r>
                  <w:r>
                    <w:rPr>
                      <w:sz w:val="22"/>
                      <w:szCs w:val="22"/>
                    </w:rPr>
                    <w:t xml:space="preserve"> C</w:t>
                  </w:r>
                  <w:r w:rsidR="009C2AE3">
                    <w:rPr>
                      <w:sz w:val="22"/>
                      <w:szCs w:val="22"/>
                    </w:rPr>
                    <w:t xml:space="preserve">hris will assist Tilda Whitaker and </w:t>
                  </w:r>
                  <w:r>
                    <w:rPr>
                      <w:sz w:val="22"/>
                      <w:szCs w:val="22"/>
                    </w:rPr>
                    <w:t xml:space="preserve">the committee with the transition. </w:t>
                  </w:r>
                  <w:r w:rsidR="0010284C">
                    <w:rPr>
                      <w:sz w:val="22"/>
                      <w:szCs w:val="22"/>
                    </w:rPr>
                    <w:t>Monica Jones Acting Housing Director/</w:t>
                  </w:r>
                  <w:r w:rsidR="0010284C">
                    <w:rPr>
                      <w:rFonts w:cs="Tahoma"/>
                      <w:sz w:val="22"/>
                      <w:szCs w:val="22"/>
                    </w:rPr>
                    <w:t xml:space="preserve">Specialist with Eastpointe MCO </w:t>
                  </w:r>
                  <w:r w:rsidR="0010284C">
                    <w:rPr>
                      <w:sz w:val="22"/>
                      <w:szCs w:val="22"/>
                    </w:rPr>
                    <w:t>joining us via conference call</w:t>
                  </w:r>
                  <w:r w:rsidR="0010284C">
                    <w:rPr>
                      <w:rFonts w:cs="Tahoma"/>
                      <w:sz w:val="22"/>
                      <w:szCs w:val="22"/>
                    </w:rPr>
                    <w:t xml:space="preserve"> explained to the TCRHC the Eastpointe transition with housing remarks; The Shelter+ Care Funds are available $189,000.00 to 6 individuals or families in Nash, Edgecombe Wilson and Green Counties over five years. </w:t>
                  </w:r>
                  <w:r>
                    <w:rPr>
                      <w:rFonts w:cs="Tahoma"/>
                      <w:sz w:val="22"/>
                      <w:szCs w:val="22"/>
                    </w:rPr>
                    <w:t xml:space="preserve">All population served have an Axis code of DD/ homelessness, members that are approved go through the member call center at Eastpointe MOC or Contracted provider with case manager. </w:t>
                  </w:r>
                  <w:r w:rsidR="00E745F8">
                    <w:rPr>
                      <w:rFonts w:cs="Tahoma"/>
                      <w:sz w:val="22"/>
                      <w:szCs w:val="22"/>
                    </w:rPr>
                    <w:t xml:space="preserve">Question raised by committee member Tyeka Martin are </w:t>
                  </w:r>
                  <w:r>
                    <w:rPr>
                      <w:rFonts w:cs="Tahoma"/>
                      <w:sz w:val="22"/>
                      <w:szCs w:val="22"/>
                    </w:rPr>
                    <w:t>5600 Transitional housing members’ eligible for the Shelter+ Care funds,</w:t>
                  </w:r>
                  <w:r w:rsidR="00E745F8">
                    <w:rPr>
                      <w:rFonts w:cs="Tahoma"/>
                      <w:sz w:val="22"/>
                      <w:szCs w:val="22"/>
                    </w:rPr>
                    <w:t xml:space="preserve"> </w:t>
                  </w:r>
                  <w:r w:rsidR="0010284C">
                    <w:rPr>
                      <w:rFonts w:cs="Tahoma"/>
                      <w:sz w:val="22"/>
                      <w:szCs w:val="22"/>
                    </w:rPr>
                    <w:t>Monica will</w:t>
                  </w:r>
                  <w:r>
                    <w:rPr>
                      <w:rFonts w:cs="Tahoma"/>
                      <w:sz w:val="22"/>
                      <w:szCs w:val="22"/>
                    </w:rPr>
                    <w:t xml:space="preserve"> get back to TCRHC at next </w:t>
                  </w:r>
                  <w:r w:rsidRPr="00573226">
                    <w:rPr>
                      <w:rFonts w:cs="Tahoma"/>
                      <w:sz w:val="22"/>
                      <w:szCs w:val="22"/>
                    </w:rPr>
                    <w:t xml:space="preserve">meeting with an answer.  </w:t>
                  </w:r>
                  <w:r>
                    <w:rPr>
                      <w:sz w:val="22"/>
                      <w:szCs w:val="22"/>
                    </w:rPr>
                    <w:t xml:space="preserve">Eastpointe MCO housing section is creating jobs for the department due to the overwhelming request for housing. </w:t>
                  </w:r>
                </w:p>
                <w:p w:rsidR="007E5017" w:rsidRDefault="007E5017" w:rsidP="00EA4937">
                  <w:pPr>
                    <w:rPr>
                      <w:sz w:val="22"/>
                      <w:szCs w:val="22"/>
                    </w:rPr>
                  </w:pPr>
                </w:p>
                <w:p w:rsidR="00EA4937" w:rsidRDefault="00EA4937" w:rsidP="00EA4937">
                  <w:pPr>
                    <w:rPr>
                      <w:sz w:val="22"/>
                      <w:szCs w:val="22"/>
                    </w:rPr>
                  </w:pPr>
                  <w:r w:rsidRPr="00573226">
                    <w:rPr>
                      <w:sz w:val="22"/>
                      <w:szCs w:val="22"/>
                    </w:rPr>
                    <w:t>Counties that have a strong COC</w:t>
                  </w:r>
                  <w:r>
                    <w:rPr>
                      <w:sz w:val="22"/>
                      <w:szCs w:val="22"/>
                    </w:rPr>
                    <w:t xml:space="preserve"> Amanda Flores, receives ESG funds for Wilson County.</w:t>
                  </w:r>
                  <w:r w:rsidR="00E745F8">
                    <w:rPr>
                      <w:sz w:val="22"/>
                      <w:szCs w:val="22"/>
                    </w:rPr>
                    <w:t xml:space="preserve"> Committee members opened discussion regarding TCRHC’s merger creating an 8 count joint regional Committee during ESG funding cycle.  Suggestions were made to discontinue merger after 1 year funding period ending 9/30/13. Discussions continued outlining </w:t>
                  </w:r>
                  <w:r w:rsidR="0010284C">
                    <w:rPr>
                      <w:sz w:val="22"/>
                      <w:szCs w:val="22"/>
                    </w:rPr>
                    <w:t>pros</w:t>
                  </w:r>
                  <w:r w:rsidR="00E745F8">
                    <w:rPr>
                      <w:sz w:val="22"/>
                      <w:szCs w:val="22"/>
                    </w:rPr>
                    <w:t xml:space="preserve"> and cons of merger.  Discussion was tabled until next committee meeting.</w:t>
                  </w:r>
                </w:p>
                <w:p w:rsidR="00EA4937" w:rsidRPr="002A671C" w:rsidRDefault="00EA4937" w:rsidP="00EA4937"/>
              </w:tc>
            </w:tr>
          </w:tbl>
          <w:p w:rsidR="00984727" w:rsidRPr="002A671C" w:rsidRDefault="00984727" w:rsidP="007F71BC"/>
        </w:tc>
      </w:tr>
      <w:tr w:rsidR="00984727" w:rsidRPr="002A671C" w:rsidTr="00963319">
        <w:trPr>
          <w:gridBefore w:val="1"/>
          <w:wBefore w:w="62" w:type="dxa"/>
          <w:trHeight w:val="360"/>
        </w:trPr>
        <w:tc>
          <w:tcPr>
            <w:tcW w:w="10648" w:type="dxa"/>
            <w:gridSpan w:val="9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vAlign w:val="center"/>
          </w:tcPr>
          <w:p w:rsidR="007F71BC" w:rsidRPr="002A671C" w:rsidRDefault="007F71BC" w:rsidP="00815AE5"/>
          <w:p w:rsidR="005B7446" w:rsidRPr="002A671C" w:rsidRDefault="005B7446" w:rsidP="00963319"/>
        </w:tc>
      </w:tr>
      <w:tr w:rsidR="00984727" w:rsidRPr="002A671C" w:rsidTr="00963319">
        <w:trPr>
          <w:gridBefore w:val="1"/>
          <w:wBefore w:w="62" w:type="dxa"/>
          <w:trHeight w:val="360"/>
        </w:trPr>
        <w:tc>
          <w:tcPr>
            <w:tcW w:w="1064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84727" w:rsidRPr="002A671C" w:rsidRDefault="00984727" w:rsidP="0058446C"/>
        </w:tc>
      </w:tr>
      <w:tr w:rsidR="00984727" w:rsidRPr="002A671C" w:rsidTr="00963319">
        <w:trPr>
          <w:gridBefore w:val="1"/>
          <w:wBefore w:w="62" w:type="dxa"/>
          <w:trHeight w:val="360"/>
        </w:trPr>
        <w:tc>
          <w:tcPr>
            <w:tcW w:w="10648" w:type="dxa"/>
            <w:gridSpan w:val="9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vAlign w:val="center"/>
          </w:tcPr>
          <w:p w:rsidR="00984727" w:rsidRPr="00422E94" w:rsidRDefault="00984727" w:rsidP="00D556E9">
            <w:pPr>
              <w:rPr>
                <w:rFonts w:cs="Tahoma"/>
                <w:sz w:val="22"/>
                <w:szCs w:val="22"/>
              </w:rPr>
            </w:pPr>
          </w:p>
        </w:tc>
      </w:tr>
      <w:tr w:rsidR="00984727" w:rsidRPr="002A671C" w:rsidTr="00963319">
        <w:tblPrEx>
          <w:tblBorders>
            <w:bottom w:val="single" w:sz="12" w:space="0" w:color="999999"/>
          </w:tblBorders>
        </w:tblPrEx>
        <w:trPr>
          <w:gridBefore w:val="1"/>
          <w:wBefore w:w="62" w:type="dxa"/>
          <w:trHeight w:val="180"/>
        </w:trPr>
        <w:tc>
          <w:tcPr>
            <w:tcW w:w="2851" w:type="dxa"/>
            <w:gridSpan w:val="3"/>
            <w:tcBorders>
              <w:top w:val="nil"/>
            </w:tcBorders>
            <w:tcMar>
              <w:left w:w="0" w:type="dxa"/>
            </w:tcMar>
            <w:vAlign w:val="center"/>
          </w:tcPr>
          <w:p w:rsidR="00984727" w:rsidRPr="00F874CB" w:rsidRDefault="00984727" w:rsidP="00963319"/>
        </w:tc>
        <w:tc>
          <w:tcPr>
            <w:tcW w:w="3456" w:type="dxa"/>
            <w:gridSpan w:val="4"/>
            <w:tcBorders>
              <w:top w:val="nil"/>
            </w:tcBorders>
            <w:tcMar>
              <w:left w:w="0" w:type="dxa"/>
            </w:tcMar>
            <w:vAlign w:val="center"/>
          </w:tcPr>
          <w:p w:rsidR="00984727" w:rsidRPr="002A671C" w:rsidRDefault="00984727" w:rsidP="00963319">
            <w:pPr>
              <w:pStyle w:val="Heading4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4341" w:type="dxa"/>
            <w:gridSpan w:val="2"/>
            <w:tcBorders>
              <w:top w:val="nil"/>
            </w:tcBorders>
            <w:tcMar>
              <w:left w:w="0" w:type="dxa"/>
            </w:tcMar>
            <w:vAlign w:val="center"/>
          </w:tcPr>
          <w:p w:rsidR="00984727" w:rsidRPr="002A671C" w:rsidRDefault="00984727" w:rsidP="00963319">
            <w:pPr>
              <w:pStyle w:val="Heading5"/>
            </w:pPr>
          </w:p>
        </w:tc>
      </w:tr>
      <w:tr w:rsidR="00984727" w:rsidRPr="002A671C" w:rsidTr="00963319">
        <w:trPr>
          <w:gridBefore w:val="1"/>
          <w:wBefore w:w="62" w:type="dxa"/>
          <w:trHeight w:val="360"/>
        </w:trPr>
        <w:tc>
          <w:tcPr>
            <w:tcW w:w="127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84727" w:rsidRPr="002A671C" w:rsidRDefault="00984727" w:rsidP="00963319">
            <w:pPr>
              <w:pStyle w:val="AllCapsHeading"/>
              <w:rPr>
                <w:color w:val="auto"/>
              </w:rPr>
            </w:pPr>
            <w:r w:rsidRPr="002A671C">
              <w:rPr>
                <w:color w:val="auto"/>
              </w:rPr>
              <w:t>Discussion</w:t>
            </w:r>
          </w:p>
        </w:tc>
        <w:tc>
          <w:tcPr>
            <w:tcW w:w="9376" w:type="dxa"/>
            <w:gridSpan w:val="8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84727" w:rsidRPr="00422E94" w:rsidRDefault="00D556E9" w:rsidP="009633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Point and Time Count</w:t>
            </w:r>
          </w:p>
        </w:tc>
      </w:tr>
      <w:tr w:rsidR="00984727" w:rsidRPr="002A671C" w:rsidTr="00963319">
        <w:trPr>
          <w:gridBefore w:val="1"/>
          <w:wBefore w:w="62" w:type="dxa"/>
          <w:trHeight w:val="699"/>
        </w:trPr>
        <w:tc>
          <w:tcPr>
            <w:tcW w:w="1064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4937" w:rsidRDefault="00E745F8" w:rsidP="00EA4937">
            <w:pPr>
              <w:rPr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Point and Time Count will be</w:t>
            </w:r>
            <w:r w:rsidR="00EA4937">
              <w:rPr>
                <w:rFonts w:cs="Tahoma"/>
                <w:sz w:val="22"/>
                <w:szCs w:val="22"/>
              </w:rPr>
              <w:t xml:space="preserve"> January 30, 2013 6:00pm-6:00pm. All TCRHC members will fill out their forms and fax to Chris Battle, </w:t>
            </w:r>
            <w:r w:rsidR="00EA4937" w:rsidRPr="002A671C">
              <w:rPr>
                <w:sz w:val="22"/>
                <w:szCs w:val="22"/>
              </w:rPr>
              <w:t>United C</w:t>
            </w:r>
            <w:r w:rsidR="00EA4937">
              <w:rPr>
                <w:sz w:val="22"/>
                <w:szCs w:val="22"/>
              </w:rPr>
              <w:t>ommunity</w:t>
            </w:r>
            <w:r w:rsidR="00EA4937" w:rsidRPr="002A671C">
              <w:rPr>
                <w:sz w:val="22"/>
                <w:szCs w:val="22"/>
              </w:rPr>
              <w:t xml:space="preserve"> Ministries</w:t>
            </w:r>
            <w:r w:rsidR="00EA4937">
              <w:rPr>
                <w:sz w:val="22"/>
                <w:szCs w:val="22"/>
              </w:rPr>
              <w:t>. The Rocky Mount Police will do a survey ride, calls and emails</w:t>
            </w:r>
            <w:r w:rsidR="007E5017">
              <w:rPr>
                <w:sz w:val="22"/>
                <w:szCs w:val="22"/>
              </w:rPr>
              <w:t xml:space="preserve"> to agencies, organizations, churches, hospitals and clinics</w:t>
            </w:r>
            <w:r w:rsidR="00EA4937">
              <w:rPr>
                <w:sz w:val="22"/>
                <w:szCs w:val="22"/>
              </w:rPr>
              <w:t xml:space="preserve"> were also done to get the correct data.</w:t>
            </w:r>
          </w:p>
          <w:p w:rsidR="00EF77C4" w:rsidRPr="00D556E9" w:rsidRDefault="00EF77C4" w:rsidP="00D25406">
            <w:pPr>
              <w:rPr>
                <w:rFonts w:cs="Tahoma"/>
                <w:sz w:val="22"/>
                <w:szCs w:val="22"/>
              </w:rPr>
            </w:pPr>
          </w:p>
        </w:tc>
      </w:tr>
      <w:tr w:rsidR="00984727" w:rsidRPr="002A671C" w:rsidTr="00963319">
        <w:trPr>
          <w:gridBefore w:val="1"/>
          <w:wBefore w:w="62" w:type="dxa"/>
          <w:trHeight w:hRule="exact" w:val="101"/>
        </w:trPr>
        <w:tc>
          <w:tcPr>
            <w:tcW w:w="10648" w:type="dxa"/>
            <w:gridSpan w:val="9"/>
            <w:tcBorders>
              <w:top w:val="single" w:sz="4" w:space="0" w:color="C0C0C0"/>
            </w:tcBorders>
            <w:tcMar>
              <w:left w:w="0" w:type="dxa"/>
            </w:tcMar>
            <w:vAlign w:val="center"/>
          </w:tcPr>
          <w:p w:rsidR="00984727" w:rsidRPr="002A671C" w:rsidRDefault="00984727" w:rsidP="00963319"/>
        </w:tc>
      </w:tr>
      <w:tr w:rsidR="00984727" w:rsidRPr="002A671C" w:rsidTr="00963319">
        <w:trPr>
          <w:gridBefore w:val="1"/>
          <w:wBefore w:w="62" w:type="dxa"/>
          <w:trHeight w:val="360"/>
        </w:trPr>
        <w:tc>
          <w:tcPr>
            <w:tcW w:w="127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84727" w:rsidRPr="002A671C" w:rsidRDefault="00984727" w:rsidP="00963319">
            <w:pPr>
              <w:pStyle w:val="AllCapsHeading"/>
              <w:rPr>
                <w:color w:val="auto"/>
              </w:rPr>
            </w:pPr>
            <w:r w:rsidRPr="002A671C">
              <w:rPr>
                <w:color w:val="auto"/>
              </w:rPr>
              <w:t>Discussion</w:t>
            </w:r>
          </w:p>
        </w:tc>
        <w:tc>
          <w:tcPr>
            <w:tcW w:w="9376" w:type="dxa"/>
            <w:gridSpan w:val="8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84727" w:rsidRPr="002A671C" w:rsidRDefault="00EA4937" w:rsidP="00963319">
            <w:r>
              <w:rPr>
                <w:rFonts w:ascii="Arial" w:hAnsi="Arial" w:cs="Arial"/>
                <w:b/>
                <w:sz w:val="22"/>
                <w:szCs w:val="22"/>
              </w:rPr>
              <w:t>BoS COC Application</w:t>
            </w:r>
          </w:p>
        </w:tc>
      </w:tr>
      <w:tr w:rsidR="00984727" w:rsidRPr="002A671C" w:rsidTr="00963319">
        <w:trPr>
          <w:gridBefore w:val="1"/>
          <w:wBefore w:w="62" w:type="dxa"/>
          <w:trHeight w:val="360"/>
        </w:trPr>
        <w:tc>
          <w:tcPr>
            <w:tcW w:w="1064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84727" w:rsidRPr="005C2398" w:rsidRDefault="00E745F8" w:rsidP="00C060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Regional</w:t>
            </w:r>
            <w:r w:rsidR="00EA4937">
              <w:rPr>
                <w:sz w:val="22"/>
                <w:szCs w:val="22"/>
              </w:rPr>
              <w:t xml:space="preserve"> project</w:t>
            </w:r>
            <w:r>
              <w:rPr>
                <w:sz w:val="22"/>
                <w:szCs w:val="22"/>
              </w:rPr>
              <w:t>s have</w:t>
            </w:r>
            <w:r w:rsidR="00EA4937">
              <w:rPr>
                <w:sz w:val="22"/>
                <w:szCs w:val="22"/>
              </w:rPr>
              <w:t xml:space="preserve"> been submitted.</w:t>
            </w:r>
          </w:p>
        </w:tc>
      </w:tr>
      <w:tr w:rsidR="00984727" w:rsidRPr="002A671C" w:rsidTr="00963319">
        <w:trPr>
          <w:gridBefore w:val="1"/>
          <w:wBefore w:w="62" w:type="dxa"/>
          <w:trHeight w:val="360"/>
        </w:trPr>
        <w:tc>
          <w:tcPr>
            <w:tcW w:w="10648" w:type="dxa"/>
            <w:gridSpan w:val="9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vAlign w:val="center"/>
          </w:tcPr>
          <w:p w:rsidR="00984727" w:rsidRPr="002A671C" w:rsidRDefault="00984727" w:rsidP="00963319"/>
        </w:tc>
      </w:tr>
      <w:tr w:rsidR="00984727" w:rsidRPr="002A671C" w:rsidTr="00963319">
        <w:trPr>
          <w:gridBefore w:val="1"/>
          <w:wBefore w:w="62" w:type="dxa"/>
          <w:trHeight w:hRule="exact" w:val="101"/>
        </w:trPr>
        <w:tc>
          <w:tcPr>
            <w:tcW w:w="10648" w:type="dxa"/>
            <w:gridSpan w:val="9"/>
            <w:tcBorders>
              <w:top w:val="single" w:sz="4" w:space="0" w:color="C0C0C0"/>
            </w:tcBorders>
            <w:tcMar>
              <w:left w:w="0" w:type="dxa"/>
            </w:tcMar>
            <w:vAlign w:val="center"/>
          </w:tcPr>
          <w:p w:rsidR="00984727" w:rsidRPr="002A671C" w:rsidRDefault="00984727" w:rsidP="00963319"/>
        </w:tc>
      </w:tr>
      <w:tr w:rsidR="00984727" w:rsidRPr="002A671C" w:rsidTr="00D25406">
        <w:trPr>
          <w:gridBefore w:val="1"/>
          <w:wBefore w:w="62" w:type="dxa"/>
          <w:trHeight w:val="360"/>
        </w:trPr>
        <w:tc>
          <w:tcPr>
            <w:tcW w:w="127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3F3F3"/>
            <w:vAlign w:val="center"/>
          </w:tcPr>
          <w:p w:rsidR="00984727" w:rsidRPr="002A671C" w:rsidRDefault="00984727" w:rsidP="00963319">
            <w:pPr>
              <w:pStyle w:val="AllCapsHeading"/>
              <w:rPr>
                <w:color w:val="auto"/>
              </w:rPr>
            </w:pPr>
            <w:r w:rsidRPr="002A671C">
              <w:rPr>
                <w:color w:val="auto"/>
              </w:rPr>
              <w:t>Discussion</w:t>
            </w:r>
          </w:p>
        </w:tc>
        <w:tc>
          <w:tcPr>
            <w:tcW w:w="9376" w:type="dxa"/>
            <w:gridSpan w:val="8"/>
            <w:tcBorders>
              <w:top w:val="single" w:sz="12" w:space="0" w:color="999999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:rsidR="00984727" w:rsidRPr="00D25406" w:rsidRDefault="00D25406" w:rsidP="00963319">
            <w:pPr>
              <w:rPr>
                <w:b/>
              </w:rPr>
            </w:pPr>
            <w:r w:rsidRPr="00D25406">
              <w:rPr>
                <w:rFonts w:ascii="Arial" w:hAnsi="Arial" w:cs="Arial"/>
                <w:b/>
                <w:sz w:val="22"/>
                <w:szCs w:val="22"/>
              </w:rPr>
              <w:t>Ten Year Plan To End Homelessness</w:t>
            </w:r>
          </w:p>
        </w:tc>
      </w:tr>
      <w:tr w:rsidR="00984727" w:rsidRPr="002A671C" w:rsidTr="00963319">
        <w:trPr>
          <w:gridBefore w:val="1"/>
          <w:wBefore w:w="62" w:type="dxa"/>
          <w:trHeight w:val="360"/>
        </w:trPr>
        <w:tc>
          <w:tcPr>
            <w:tcW w:w="1064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84727" w:rsidRPr="002A671C" w:rsidRDefault="00D25406" w:rsidP="00963319">
            <w:r w:rsidRPr="005C2398">
              <w:rPr>
                <w:sz w:val="22"/>
                <w:szCs w:val="22"/>
              </w:rPr>
              <w:t>The 10-year Plan to End Homelessness was tabled to next meeting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D25406" w:rsidRDefault="00D25406" w:rsidP="00D25406"/>
    <w:tbl>
      <w:tblPr>
        <w:tblpPr w:leftFromText="180" w:rightFromText="180" w:vertAnchor="text" w:horzAnchor="margin" w:tblpX="86" w:tblpY="-26"/>
        <w:tblW w:w="10624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93"/>
        <w:gridCol w:w="9431"/>
      </w:tblGrid>
      <w:tr w:rsidR="00D25406" w:rsidRPr="002A671C" w:rsidTr="00D25406">
        <w:trPr>
          <w:trHeight w:val="360"/>
        </w:trPr>
        <w:tc>
          <w:tcPr>
            <w:tcW w:w="1193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3F3F3"/>
            <w:vAlign w:val="center"/>
          </w:tcPr>
          <w:p w:rsidR="00D25406" w:rsidRPr="002A671C" w:rsidRDefault="00D25406" w:rsidP="00D25406">
            <w:pPr>
              <w:pStyle w:val="AllCapsHeading"/>
              <w:rPr>
                <w:color w:val="auto"/>
              </w:rPr>
            </w:pPr>
            <w:r w:rsidRPr="002A671C">
              <w:rPr>
                <w:color w:val="auto"/>
              </w:rPr>
              <w:t>Discussion</w:t>
            </w:r>
          </w:p>
        </w:tc>
        <w:tc>
          <w:tcPr>
            <w:tcW w:w="9431" w:type="dxa"/>
            <w:tcBorders>
              <w:top w:val="single" w:sz="12" w:space="0" w:color="999999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:rsidR="00D25406" w:rsidRPr="00EA4937" w:rsidRDefault="00D25406" w:rsidP="00D25406">
            <w:pPr>
              <w:rPr>
                <w:b/>
              </w:rPr>
            </w:pPr>
            <w:r w:rsidRPr="00EA4937">
              <w:rPr>
                <w:rFonts w:ascii="Arial" w:hAnsi="Arial" w:cs="Arial"/>
                <w:b/>
                <w:sz w:val="22"/>
                <w:szCs w:val="22"/>
              </w:rPr>
              <w:t>Questions Comments Concerns/ Adjournment</w:t>
            </w:r>
          </w:p>
        </w:tc>
      </w:tr>
      <w:tr w:rsidR="00D25406" w:rsidRPr="002A671C" w:rsidTr="00D25406">
        <w:trPr>
          <w:trHeight w:val="360"/>
        </w:trPr>
        <w:tc>
          <w:tcPr>
            <w:tcW w:w="1062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4937" w:rsidRDefault="00EA4937" w:rsidP="00EA49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Diane Kriesel, Veterans Residential; is looking for housing resources to house Vets. 57 Homeless Veterans in Nash Edgecombe County in 2012. Division of Veterans for HUD funding for Veterans.</w:t>
            </w:r>
          </w:p>
          <w:p w:rsidR="00EA4937" w:rsidRDefault="00EA4937" w:rsidP="00EA49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 open invitation to join the Wilson County Housing Meeting at the Wesley Shelter second Tuesday of the month a 10:00am</w:t>
            </w:r>
          </w:p>
          <w:p w:rsidR="00D25406" w:rsidRPr="002A671C" w:rsidRDefault="00D25406" w:rsidP="00D25406"/>
        </w:tc>
      </w:tr>
    </w:tbl>
    <w:tbl>
      <w:tblPr>
        <w:tblpPr w:leftFromText="180" w:rightFromText="180" w:vertAnchor="text" w:horzAnchor="margin" w:tblpX="86" w:tblpY="65"/>
        <w:tblW w:w="10616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330"/>
        <w:gridCol w:w="8286"/>
      </w:tblGrid>
      <w:tr w:rsidR="00061B42" w:rsidRPr="002A671C" w:rsidTr="00061B42">
        <w:trPr>
          <w:trHeight w:val="360"/>
        </w:trPr>
        <w:tc>
          <w:tcPr>
            <w:tcW w:w="23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61B42" w:rsidRPr="008B5EBC" w:rsidRDefault="00061B42" w:rsidP="00EA4937">
            <w:pPr>
              <w:pStyle w:val="AllCapsHeading"/>
              <w:rPr>
                <w:color w:val="auto"/>
              </w:rPr>
            </w:pPr>
            <w:r w:rsidRPr="008B5EBC">
              <w:rPr>
                <w:color w:val="auto"/>
              </w:rPr>
              <w:t>Special notes</w:t>
            </w:r>
          </w:p>
        </w:tc>
        <w:tc>
          <w:tcPr>
            <w:tcW w:w="82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61B42" w:rsidRPr="008B5EBC" w:rsidRDefault="00061B42" w:rsidP="00EA49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</w:t>
            </w:r>
            <w:r w:rsidRPr="002A671C">
              <w:rPr>
                <w:sz w:val="22"/>
                <w:szCs w:val="22"/>
              </w:rPr>
              <w:t xml:space="preserve"> United Way</w:t>
            </w:r>
            <w:r>
              <w:rPr>
                <w:sz w:val="22"/>
                <w:szCs w:val="22"/>
              </w:rPr>
              <w:t xml:space="preserve"> Tar River Region New Location on Sunset Avenue</w:t>
            </w:r>
          </w:p>
        </w:tc>
      </w:tr>
      <w:tr w:rsidR="00061B42" w:rsidRPr="002A671C" w:rsidTr="00061B42">
        <w:trPr>
          <w:trHeight w:val="360"/>
        </w:trPr>
        <w:tc>
          <w:tcPr>
            <w:tcW w:w="23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61B42" w:rsidRPr="008B5EBC" w:rsidRDefault="00061B42" w:rsidP="00EA4937">
            <w:pPr>
              <w:pStyle w:val="AllCapsHeading"/>
              <w:rPr>
                <w:color w:val="auto"/>
              </w:rPr>
            </w:pPr>
            <w:r w:rsidRPr="008B5EBC">
              <w:rPr>
                <w:color w:val="auto"/>
              </w:rPr>
              <w:t>Next meeting</w:t>
            </w:r>
          </w:p>
        </w:tc>
        <w:tc>
          <w:tcPr>
            <w:tcW w:w="82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61B42" w:rsidRPr="008B5EBC" w:rsidRDefault="00061B42" w:rsidP="00EA49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February 28, 2013</w:t>
            </w:r>
          </w:p>
        </w:tc>
      </w:tr>
      <w:tr w:rsidR="00061B42" w:rsidRPr="002A671C" w:rsidTr="00061B42">
        <w:trPr>
          <w:trHeight w:val="360"/>
        </w:trPr>
        <w:tc>
          <w:tcPr>
            <w:tcW w:w="23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61B42" w:rsidRPr="008B5EBC" w:rsidRDefault="00061B42" w:rsidP="00EA4937">
            <w:pPr>
              <w:pStyle w:val="AllCapsHeading"/>
              <w:rPr>
                <w:color w:val="auto"/>
              </w:rPr>
            </w:pPr>
            <w:r w:rsidRPr="008B5EBC">
              <w:rPr>
                <w:color w:val="auto"/>
              </w:rPr>
              <w:t>Meeting was adjourned</w:t>
            </w:r>
          </w:p>
        </w:tc>
        <w:tc>
          <w:tcPr>
            <w:tcW w:w="82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61B42" w:rsidRPr="008B5EBC" w:rsidRDefault="00061B42" w:rsidP="00EA49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5:00pm</w:t>
            </w:r>
          </w:p>
        </w:tc>
      </w:tr>
    </w:tbl>
    <w:p w:rsidR="00D25406" w:rsidRDefault="00D25406" w:rsidP="00D25406"/>
    <w:p w:rsidR="00D25406" w:rsidRPr="00D25406" w:rsidRDefault="00D25406" w:rsidP="00D25406"/>
    <w:p w:rsidR="00984727" w:rsidRPr="002A671C" w:rsidRDefault="00984727" w:rsidP="00BB5323"/>
    <w:sectPr w:rsidR="00984727" w:rsidRPr="002A671C" w:rsidSect="00CB6A94">
      <w:type w:val="continuous"/>
      <w:pgSz w:w="12240" w:h="15840" w:code="1"/>
      <w:pgMar w:top="810" w:right="1008" w:bottom="108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B6AF6"/>
    <w:multiLevelType w:val="hybridMultilevel"/>
    <w:tmpl w:val="90B6F9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savePreviewPicture/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EA"/>
    <w:rsid w:val="000145A5"/>
    <w:rsid w:val="00043514"/>
    <w:rsid w:val="00061B42"/>
    <w:rsid w:val="0010284C"/>
    <w:rsid w:val="001350E5"/>
    <w:rsid w:val="00174F49"/>
    <w:rsid w:val="001870F4"/>
    <w:rsid w:val="0020148E"/>
    <w:rsid w:val="00212685"/>
    <w:rsid w:val="002138F0"/>
    <w:rsid w:val="00250B59"/>
    <w:rsid w:val="002A671C"/>
    <w:rsid w:val="002D1DA6"/>
    <w:rsid w:val="00350245"/>
    <w:rsid w:val="00417272"/>
    <w:rsid w:val="00422E94"/>
    <w:rsid w:val="00456620"/>
    <w:rsid w:val="00495E0E"/>
    <w:rsid w:val="004A243B"/>
    <w:rsid w:val="005052C5"/>
    <w:rsid w:val="005079B5"/>
    <w:rsid w:val="00531002"/>
    <w:rsid w:val="00531B21"/>
    <w:rsid w:val="00573263"/>
    <w:rsid w:val="0058446C"/>
    <w:rsid w:val="005B7446"/>
    <w:rsid w:val="005C2398"/>
    <w:rsid w:val="00676668"/>
    <w:rsid w:val="00692553"/>
    <w:rsid w:val="007554A1"/>
    <w:rsid w:val="007C174F"/>
    <w:rsid w:val="007E5017"/>
    <w:rsid w:val="007F71BC"/>
    <w:rsid w:val="00815AE5"/>
    <w:rsid w:val="0085168B"/>
    <w:rsid w:val="008755BA"/>
    <w:rsid w:val="0088392C"/>
    <w:rsid w:val="00894FAA"/>
    <w:rsid w:val="008B5EBC"/>
    <w:rsid w:val="008F49C0"/>
    <w:rsid w:val="00917CB4"/>
    <w:rsid w:val="00963319"/>
    <w:rsid w:val="00984727"/>
    <w:rsid w:val="00987202"/>
    <w:rsid w:val="009A1694"/>
    <w:rsid w:val="009C2AE3"/>
    <w:rsid w:val="009F1AC4"/>
    <w:rsid w:val="00A2633F"/>
    <w:rsid w:val="00A266EA"/>
    <w:rsid w:val="00AC1090"/>
    <w:rsid w:val="00AE3851"/>
    <w:rsid w:val="00B84015"/>
    <w:rsid w:val="00BB28F4"/>
    <w:rsid w:val="00BB5323"/>
    <w:rsid w:val="00C0606E"/>
    <w:rsid w:val="00C166AB"/>
    <w:rsid w:val="00C97365"/>
    <w:rsid w:val="00CB3760"/>
    <w:rsid w:val="00CB6A94"/>
    <w:rsid w:val="00CE6342"/>
    <w:rsid w:val="00CF7C93"/>
    <w:rsid w:val="00D25406"/>
    <w:rsid w:val="00D556E9"/>
    <w:rsid w:val="00D621F4"/>
    <w:rsid w:val="00E43BAB"/>
    <w:rsid w:val="00E4591C"/>
    <w:rsid w:val="00E60E43"/>
    <w:rsid w:val="00E71DBA"/>
    <w:rsid w:val="00E745F8"/>
    <w:rsid w:val="00EA2581"/>
    <w:rsid w:val="00EA4937"/>
    <w:rsid w:val="00EF77C4"/>
    <w:rsid w:val="00F155E1"/>
    <w:rsid w:val="00F61BF5"/>
    <w:rsid w:val="00F64D43"/>
    <w:rsid w:val="00F87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581"/>
    <w:rPr>
      <w:rFonts w:ascii="Tahoma" w:hAnsi="Tahoma"/>
      <w:spacing w:val="4"/>
      <w:sz w:val="16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3BAB"/>
    <w:pPr>
      <w:outlineLvl w:val="0"/>
    </w:pPr>
    <w:rPr>
      <w:sz w:val="40"/>
      <w:szCs w:val="40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AE3851"/>
    <w:pPr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E43BAB"/>
    <w:pPr>
      <w:outlineLvl w:val="2"/>
    </w:pPr>
    <w:rPr>
      <w:caps/>
      <w:color w:val="999999"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5662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5662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3263"/>
    <w:rPr>
      <w:rFonts w:ascii="Cambria" w:hAnsi="Cambria" w:cs="Times New Roman"/>
      <w:b/>
      <w:bCs/>
      <w:spacing w:val="4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73263"/>
    <w:rPr>
      <w:rFonts w:ascii="Cambria" w:hAnsi="Cambria" w:cs="Times New Roman"/>
      <w:b/>
      <w:bCs/>
      <w:i/>
      <w:iCs/>
      <w:spacing w:val="4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73263"/>
    <w:rPr>
      <w:rFonts w:ascii="Cambria" w:hAnsi="Cambria" w:cs="Times New Roman"/>
      <w:b/>
      <w:bCs/>
      <w:spacing w:val="4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73263"/>
    <w:rPr>
      <w:rFonts w:ascii="Calibri" w:hAnsi="Calibri" w:cs="Times New Roman"/>
      <w:b/>
      <w:bCs/>
      <w:spacing w:val="4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73263"/>
    <w:rPr>
      <w:rFonts w:ascii="Calibri" w:hAnsi="Calibri" w:cs="Times New Roman"/>
      <w:b/>
      <w:bCs/>
      <w:i/>
      <w:iCs/>
      <w:spacing w:val="4"/>
      <w:sz w:val="26"/>
      <w:szCs w:val="26"/>
    </w:rPr>
  </w:style>
  <w:style w:type="paragraph" w:customStyle="1" w:styleId="AllCapsHeading">
    <w:name w:val="All Caps Heading"/>
    <w:basedOn w:val="Normal"/>
    <w:uiPriority w:val="99"/>
    <w:rsid w:val="00CB3760"/>
    <w:rPr>
      <w:b/>
      <w:caps/>
      <w:color w:val="808080"/>
      <w:sz w:val="14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CB3760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3263"/>
    <w:rPr>
      <w:rFonts w:cs="Times New Roman"/>
      <w:spacing w:val="4"/>
      <w:sz w:val="2"/>
    </w:rPr>
  </w:style>
  <w:style w:type="paragraph" w:styleId="ListParagraph">
    <w:name w:val="List Paragraph"/>
    <w:basedOn w:val="Normal"/>
    <w:uiPriority w:val="99"/>
    <w:qFormat/>
    <w:rsid w:val="00212685"/>
    <w:pPr>
      <w:spacing w:after="200" w:line="276" w:lineRule="auto"/>
      <w:ind w:left="720"/>
      <w:contextualSpacing/>
    </w:pPr>
    <w:rPr>
      <w:rFonts w:ascii="Calibri" w:hAnsi="Calibri"/>
      <w:spacing w:val="0"/>
      <w:sz w:val="22"/>
      <w:szCs w:val="22"/>
    </w:rPr>
  </w:style>
  <w:style w:type="character" w:customStyle="1" w:styleId="yshortcuts">
    <w:name w:val="yshortcuts"/>
    <w:basedOn w:val="DefaultParagraphFont"/>
    <w:rsid w:val="00D556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581"/>
    <w:rPr>
      <w:rFonts w:ascii="Tahoma" w:hAnsi="Tahoma"/>
      <w:spacing w:val="4"/>
      <w:sz w:val="16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3BAB"/>
    <w:pPr>
      <w:outlineLvl w:val="0"/>
    </w:pPr>
    <w:rPr>
      <w:sz w:val="40"/>
      <w:szCs w:val="40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AE3851"/>
    <w:pPr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E43BAB"/>
    <w:pPr>
      <w:outlineLvl w:val="2"/>
    </w:pPr>
    <w:rPr>
      <w:caps/>
      <w:color w:val="999999"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5662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5662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3263"/>
    <w:rPr>
      <w:rFonts w:ascii="Cambria" w:hAnsi="Cambria" w:cs="Times New Roman"/>
      <w:b/>
      <w:bCs/>
      <w:spacing w:val="4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73263"/>
    <w:rPr>
      <w:rFonts w:ascii="Cambria" w:hAnsi="Cambria" w:cs="Times New Roman"/>
      <w:b/>
      <w:bCs/>
      <w:i/>
      <w:iCs/>
      <w:spacing w:val="4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73263"/>
    <w:rPr>
      <w:rFonts w:ascii="Cambria" w:hAnsi="Cambria" w:cs="Times New Roman"/>
      <w:b/>
      <w:bCs/>
      <w:spacing w:val="4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73263"/>
    <w:rPr>
      <w:rFonts w:ascii="Calibri" w:hAnsi="Calibri" w:cs="Times New Roman"/>
      <w:b/>
      <w:bCs/>
      <w:spacing w:val="4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73263"/>
    <w:rPr>
      <w:rFonts w:ascii="Calibri" w:hAnsi="Calibri" w:cs="Times New Roman"/>
      <w:b/>
      <w:bCs/>
      <w:i/>
      <w:iCs/>
      <w:spacing w:val="4"/>
      <w:sz w:val="26"/>
      <w:szCs w:val="26"/>
    </w:rPr>
  </w:style>
  <w:style w:type="paragraph" w:customStyle="1" w:styleId="AllCapsHeading">
    <w:name w:val="All Caps Heading"/>
    <w:basedOn w:val="Normal"/>
    <w:uiPriority w:val="99"/>
    <w:rsid w:val="00CB3760"/>
    <w:rPr>
      <w:b/>
      <w:caps/>
      <w:color w:val="808080"/>
      <w:sz w:val="14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CB3760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3263"/>
    <w:rPr>
      <w:rFonts w:cs="Times New Roman"/>
      <w:spacing w:val="4"/>
      <w:sz w:val="2"/>
    </w:rPr>
  </w:style>
  <w:style w:type="paragraph" w:styleId="ListParagraph">
    <w:name w:val="List Paragraph"/>
    <w:basedOn w:val="Normal"/>
    <w:uiPriority w:val="99"/>
    <w:qFormat/>
    <w:rsid w:val="00212685"/>
    <w:pPr>
      <w:spacing w:after="200" w:line="276" w:lineRule="auto"/>
      <w:ind w:left="720"/>
      <w:contextualSpacing/>
    </w:pPr>
    <w:rPr>
      <w:rFonts w:ascii="Calibri" w:hAnsi="Calibri"/>
      <w:spacing w:val="0"/>
      <w:sz w:val="22"/>
      <w:szCs w:val="22"/>
    </w:rPr>
  </w:style>
  <w:style w:type="character" w:customStyle="1" w:styleId="yshortcuts">
    <w:name w:val="yshortcuts"/>
    <w:basedOn w:val="DefaultParagraphFont"/>
    <w:rsid w:val="00D55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69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Meeting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1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Title</vt:lpstr>
    </vt:vector>
  </TitlesOfParts>
  <Company>Microsoft Corporation</Company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Title</dc:title>
  <dc:creator>Owner</dc:creator>
  <cp:lastModifiedBy>Corey</cp:lastModifiedBy>
  <cp:revision>2</cp:revision>
  <cp:lastPrinted>2004-01-21T16:22:00Z</cp:lastPrinted>
  <dcterms:created xsi:type="dcterms:W3CDTF">2013-10-15T15:18:00Z</dcterms:created>
  <dcterms:modified xsi:type="dcterms:W3CDTF">2013-10-15T15:18:00Z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