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306DDF" w:rsidRDefault="00D13885" w:rsidP="00F155F1">
      <w:pPr>
        <w:spacing w:after="0"/>
        <w:jc w:val="center"/>
      </w:pPr>
      <w:r>
        <w:t>February 14</w:t>
      </w:r>
      <w:r w:rsidR="00771C26">
        <w:t>, 2013</w:t>
      </w:r>
    </w:p>
    <w:p w:rsidR="00306DDF" w:rsidRPr="000A2FCA" w:rsidRDefault="00306DDF" w:rsidP="00306DDF">
      <w:pPr>
        <w:rPr>
          <w:sz w:val="20"/>
          <w:szCs w:val="20"/>
        </w:rPr>
      </w:pPr>
      <w:r w:rsidRPr="000A2FCA">
        <w:rPr>
          <w:sz w:val="20"/>
          <w:szCs w:val="20"/>
        </w:rPr>
        <w:t>Agenda:</w:t>
      </w:r>
      <w:r w:rsidR="00D13885">
        <w:rPr>
          <w:sz w:val="20"/>
          <w:szCs w:val="20"/>
        </w:rPr>
        <w:t xml:space="preserve">  </w:t>
      </w: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D13885">
        <w:rPr>
          <w:sz w:val="20"/>
          <w:szCs w:val="20"/>
        </w:rPr>
        <w:t xml:space="preserve">January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CC2E71" w:rsidP="00B21C7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</w:t>
      </w:r>
      <w:r w:rsidR="00B25AFC">
        <w:rPr>
          <w:sz w:val="20"/>
          <w:szCs w:val="20"/>
        </w:rPr>
        <w:t>.</w:t>
      </w:r>
      <w:r w:rsidR="00B25AFC"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8C1487" w:rsidRDefault="00814CD6" w:rsidP="001B0484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111183">
        <w:rPr>
          <w:rFonts w:ascii="Calibri" w:eastAsia="Calibri" w:hAnsi="Calibri" w:cs="Times New Roman"/>
          <w:sz w:val="20"/>
          <w:szCs w:val="20"/>
        </w:rPr>
        <w:t>Teena</w:t>
      </w:r>
    </w:p>
    <w:p w:rsidR="00F3150E" w:rsidRDefault="00F3150E" w:rsidP="00F3150E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CoC Application Overview</w:t>
      </w:r>
    </w:p>
    <w:p w:rsidR="00F3150E" w:rsidRDefault="00855200" w:rsidP="00F3150E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Performance goals</w:t>
      </w:r>
    </w:p>
    <w:p w:rsidR="00855200" w:rsidRDefault="00855200" w:rsidP="00855200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Average stay in emergency shelter and transitional housing </w:t>
      </w:r>
    </w:p>
    <w:p w:rsidR="00855200" w:rsidRDefault="00855200" w:rsidP="00855200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Increase percentage of participants obtaining mainstream resources</w:t>
      </w:r>
    </w:p>
    <w:p w:rsidR="00855200" w:rsidRDefault="00855200" w:rsidP="00855200">
      <w:pPr>
        <w:pStyle w:val="ListParagraph"/>
        <w:numPr>
          <w:ilvl w:val="4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May be a matter of documentation?</w:t>
      </w:r>
    </w:p>
    <w:p w:rsidR="00855200" w:rsidRPr="00855200" w:rsidRDefault="00855200" w:rsidP="00855200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BoS Subcommittee times and changes</w:t>
      </w:r>
    </w:p>
    <w:p w:rsidR="00255069" w:rsidRPr="00F3150E" w:rsidRDefault="00255069" w:rsidP="00255069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- BoS</w:t>
      </w:r>
      <w:r>
        <w:rPr>
          <w:rFonts w:ascii="Calibri" w:eastAsia="Calibri" w:hAnsi="Calibri" w:cs="Times New Roman"/>
          <w:sz w:val="20"/>
          <w:szCs w:val="20"/>
        </w:rPr>
        <w:t xml:space="preserve"> –</w:t>
      </w:r>
      <w:r w:rsidR="00FE49F9">
        <w:rPr>
          <w:rFonts w:ascii="Calibri" w:eastAsia="Calibri" w:hAnsi="Calibri" w:cs="Times New Roman"/>
          <w:sz w:val="20"/>
          <w:szCs w:val="20"/>
        </w:rPr>
        <w:t xml:space="preserve">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March 12 @ 10:30 am - </w:t>
      </w:r>
      <w:r w:rsidR="00FE49F9">
        <w:rPr>
          <w:rFonts w:ascii="Calibri" w:eastAsia="Calibri" w:hAnsi="Calibri" w:cs="Times New Roman"/>
          <w:sz w:val="20"/>
          <w:szCs w:val="20"/>
        </w:rPr>
        <w:t>Casey McCall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F3150E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June, September &amp; December (quarterly)</w:t>
      </w:r>
    </w:p>
    <w:p w:rsidR="00255069" w:rsidRPr="00F3150E" w:rsidRDefault="00255069" w:rsidP="00255069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>- BoS</w:t>
      </w:r>
      <w:r w:rsidR="00630922">
        <w:rPr>
          <w:rFonts w:ascii="Calibri" w:eastAsia="Calibri" w:hAnsi="Calibri" w:cs="Times New Roman"/>
          <w:sz w:val="20"/>
          <w:szCs w:val="20"/>
        </w:rPr>
        <w:t>–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February 12 @ 10:30am - </w:t>
      </w:r>
      <w:r w:rsidR="00334832">
        <w:rPr>
          <w:rFonts w:ascii="Calibri" w:eastAsia="Calibri" w:hAnsi="Calibri" w:cs="Times New Roman"/>
          <w:sz w:val="20"/>
          <w:szCs w:val="20"/>
        </w:rPr>
        <w:t>Karen Wray</w:t>
      </w:r>
    </w:p>
    <w:p w:rsidR="00F3150E" w:rsidRPr="00255069" w:rsidRDefault="00F3150E" w:rsidP="00F3150E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February, May, August, &amp; November (quarterly)</w:t>
      </w:r>
    </w:p>
    <w:p w:rsidR="00111183" w:rsidRPr="00F3150E" w:rsidRDefault="00255069" w:rsidP="00111183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CHIN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Committee &amp; </w:t>
      </w: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– BoS </w:t>
      </w:r>
      <w:r w:rsidR="00B44689">
        <w:rPr>
          <w:rFonts w:ascii="Calibri" w:eastAsia="Calibri" w:hAnsi="Calibri" w:cs="Times New Roman"/>
          <w:sz w:val="20"/>
          <w:szCs w:val="20"/>
        </w:rPr>
        <w:t>–</w:t>
      </w:r>
      <w:r w:rsidR="00FE49F9">
        <w:rPr>
          <w:rFonts w:ascii="Calibri" w:eastAsia="Calibri" w:hAnsi="Calibri" w:cs="Times New Roman"/>
          <w:sz w:val="20"/>
          <w:szCs w:val="20"/>
        </w:rPr>
        <w:t xml:space="preserve">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March 26  @ 10:30am </w:t>
      </w:r>
      <w:r w:rsidR="00855200">
        <w:rPr>
          <w:rFonts w:ascii="Calibri" w:eastAsia="Calibri" w:hAnsi="Calibri" w:cs="Times New Roman"/>
          <w:sz w:val="20"/>
          <w:szCs w:val="20"/>
        </w:rPr>
        <w:t>–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Rev. </w:t>
      </w:r>
      <w:r w:rsidR="00FE49F9">
        <w:rPr>
          <w:rFonts w:ascii="Calibri" w:eastAsia="Calibri" w:hAnsi="Calibri" w:cs="Times New Roman"/>
          <w:sz w:val="20"/>
          <w:szCs w:val="20"/>
        </w:rPr>
        <w:t>Bob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  <w:r w:rsidR="00F3150E">
        <w:rPr>
          <w:rFonts w:ascii="Calibri" w:eastAsia="Calibri" w:hAnsi="Calibri" w:cs="Times New Roman"/>
          <w:sz w:val="20"/>
          <w:szCs w:val="20"/>
        </w:rPr>
        <w:t>Silber</w:t>
      </w:r>
    </w:p>
    <w:p w:rsidR="00F3150E" w:rsidRPr="00855200" w:rsidRDefault="00F3150E" w:rsidP="00F3150E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May, July, September, &amp; November (every other month)</w:t>
      </w:r>
    </w:p>
    <w:p w:rsidR="00855200" w:rsidRDefault="00855200" w:rsidP="00855200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Food Policy Council –Rev. Bob Silber</w:t>
      </w:r>
    </w:p>
    <w:p w:rsidR="00855200" w:rsidRDefault="00855200" w:rsidP="00855200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855200" w:rsidRDefault="00855200" w:rsidP="00855200">
      <w:pPr>
        <w:pStyle w:val="ListParagraph"/>
        <w:numPr>
          <w:ilvl w:val="1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</w:p>
    <w:p w:rsidR="00B44689" w:rsidRPr="00B44689" w:rsidRDefault="00B44689" w:rsidP="00B44689">
      <w:pPr>
        <w:pStyle w:val="ListParagraph"/>
        <w:spacing w:after="0"/>
        <w:ind w:left="2160"/>
        <w:rPr>
          <w:sz w:val="20"/>
          <w:szCs w:val="20"/>
        </w:rPr>
      </w:pPr>
    </w:p>
    <w:p w:rsidR="00334832" w:rsidRDefault="00B44689" w:rsidP="00334832">
      <w:pPr>
        <w:spacing w:after="0"/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</w:r>
      <w:r w:rsidR="00334832">
        <w:rPr>
          <w:sz w:val="20"/>
          <w:szCs w:val="20"/>
        </w:rPr>
        <w:t xml:space="preserve">Point </w:t>
      </w:r>
      <w:proofErr w:type="gramStart"/>
      <w:r w:rsidR="00334832">
        <w:rPr>
          <w:sz w:val="20"/>
          <w:szCs w:val="20"/>
        </w:rPr>
        <w:t>In</w:t>
      </w:r>
      <w:proofErr w:type="gramEnd"/>
      <w:r w:rsidR="00334832">
        <w:rPr>
          <w:sz w:val="20"/>
          <w:szCs w:val="20"/>
        </w:rPr>
        <w:t xml:space="preserve"> Time Count </w:t>
      </w:r>
    </w:p>
    <w:p w:rsidR="00855200" w:rsidRDefault="00855200" w:rsidP="0085520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Overview</w:t>
      </w:r>
    </w:p>
    <w:p w:rsidR="00855200" w:rsidRDefault="00855200" w:rsidP="0085520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Worked?</w:t>
      </w:r>
    </w:p>
    <w:p w:rsidR="00855200" w:rsidRDefault="00855200" w:rsidP="0085520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Didn’t?</w:t>
      </w:r>
    </w:p>
    <w:p w:rsidR="00855200" w:rsidRPr="00855200" w:rsidRDefault="00855200" w:rsidP="0085520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Surveys</w:t>
      </w:r>
    </w:p>
    <w:p w:rsidR="00630922" w:rsidRPr="00111183" w:rsidRDefault="00630922" w:rsidP="006309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A2FCA" w:rsidRDefault="00F7255D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 w:rsidR="003D3412" w:rsidRPr="00832CF8">
        <w:rPr>
          <w:sz w:val="20"/>
          <w:szCs w:val="20"/>
        </w:rPr>
        <w:t>A</w:t>
      </w:r>
      <w:r>
        <w:rPr>
          <w:sz w:val="20"/>
          <w:szCs w:val="20"/>
        </w:rPr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Pr="000A2FCA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  <w:bookmarkStart w:id="0" w:name="_GoBack"/>
      <w:bookmarkEnd w:id="0"/>
    </w:p>
    <w:p w:rsidR="0087387D" w:rsidRPr="000A2FCA" w:rsidRDefault="00855200" w:rsidP="00041E38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March 14</w:t>
      </w:r>
      <w:r w:rsidR="00A33FC5">
        <w:rPr>
          <w:sz w:val="20"/>
          <w:szCs w:val="20"/>
        </w:rPr>
        <w:t>,</w:t>
      </w:r>
      <w:r>
        <w:rPr>
          <w:sz w:val="20"/>
          <w:szCs w:val="20"/>
        </w:rPr>
        <w:t xml:space="preserve"> 2013</w:t>
      </w:r>
    </w:p>
    <w:p w:rsidR="00855200" w:rsidRPr="00855200" w:rsidRDefault="00A317F9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F31D" wp14:editId="6BA77746">
                <wp:simplePos x="0" y="0"/>
                <wp:positionH relativeFrom="column">
                  <wp:posOffset>-454693</wp:posOffset>
                </wp:positionH>
                <wp:positionV relativeFrom="paragraph">
                  <wp:posOffset>484140</wp:posOffset>
                </wp:positionV>
                <wp:extent cx="5140960" cy="1607376"/>
                <wp:effectExtent l="57150" t="457200" r="21590" b="4692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9267">
                          <a:off x="0" y="0"/>
                          <a:ext cx="5140960" cy="1607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7F9" w:rsidRPr="00A317F9" w:rsidRDefault="00A317F9" w:rsidP="00A317F9">
                            <w:pPr>
                              <w:spacing w:after="0"/>
                              <w:ind w:left="720" w:firstLine="720"/>
                              <w:jc w:val="center"/>
                              <w:rPr>
                                <w:rFonts w:ascii="Curlz MT" w:hAnsi="Curlz MT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Happy Valentine’s Day!!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5.8pt;margin-top:38.1pt;width:404.8pt;height:126.55pt;rotation:-699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cA1QIAAK4FAAAOAAAAZHJzL2Uyb0RvYy54bWysVMtu2zAQvBfoPxC8N5YdP4XIgZvARYE0&#10;CRoXOdMUZRGgSJWkbaVf3yEpp27aU9ELtdxdDfcxu1fXXaPIQVgnjS7o8CKjRGhuSql3Bf22WX+Y&#10;U+I80yVTRouCvghHr5fv310d21yMTG1UKSwBiHb5sS1o7X2bDwaO16Jh7sK0QsNYGdswj6vdDUrL&#10;jkBv1GCUZdPB0diytYYL56C9TUa6jPhVJbh/qConPFEFRWw+njae23AOllcs31nW1pL3YbB/iKJh&#10;UuPRV6hb5hnZW/kHVCO5Nc5U/oKbZmCqSnIRc0A2w+xNNk81a0XMBcVx7WuZ3P+D5feHR0tkWVA0&#10;SrMGLdqIzpOPpiPzUJ1j63I4PbVw8x3U6PJJ76AMSXeVbYg1KO4oW0wWo+ks1gLZEbij7C+vpQ7Y&#10;HMrJcJwtpjBx2IbTbHY5mwbYQUILqK11/pMwDQlCQS16GWHZ4c755HpyCe7arKVSsZ9K/6YAZtKI&#10;SIj+75BYSiBIvtt2fbZbU74g2ZgPAnQtX0tEcMecf2QW7IASjPcPOCpljgU1vURJbeyPv+mDP5oG&#10;KyVHsK2g7vueWUGJ+qzRzsVwPAasj5fxZDbCxZ5btucWvW9uDAg9jNFFMfh7dRIra5pnDMYqvAoT&#10;0xxvF9SfxBufZgCDxcVqFZ1AyJb5O/3U8gB9asGme2a27Zvg0b97c+Ily9/0Ivmm4q/23lQyNIrl&#10;jgstLssgcnDMsh7OWF+bfvrW1mif5lHJXe2/yh2xElskTAslpQzxqxgWWkMUS6lhrcTorTiEb+LF&#10;CSDy6exx116WhOMds7fPYOtknKE6gUVfmBdWMhQVi8aHoWP5VhyE2hA0uHeswdvJfN7/UlBm/a3g&#10;JgXdw94omzLGAhO4kEMAZRwV8KMI66X2SYsFhvdTyHHjhR9izOdgoG+IG/pA1MTO/oKlEN37Eoat&#10;c36PXr/W7PInAAAA//8DAFBLAwQUAAYACAAAACEAMOOiauEAAAAKAQAADwAAAGRycy9kb3ducmV2&#10;LnhtbEyPwU7DMBBE70j8g7VI3FqniUhKyKZCCCROiJYirk5s4qjxOrXdNPD1mBMcV/s086bazGZg&#10;k3K+t4SwWibAFLVW9tQh7N+eFmtgPgiSYrCkEL6Uh019eVGJUtozbdW0Cx2LIeRLgaBDGEvOfauV&#10;EX5pR0Xx92mdESGeruPSiXMMNwNPkyTnRvQUG7QY1YNW7WF3Mggvz0e9H92BPsab18fmOE/59/uE&#10;eH01398BC2oOfzD86kd1qKNTY08kPRsQFsUqjyhCkafAIlBk6ziuQcjS2wx4XfH/E+ofAAAA//8D&#10;AFBLAQItABQABgAIAAAAIQC2gziS/gAAAOEBAAATAAAAAAAAAAAAAAAAAAAAAABbQ29udGVudF9U&#10;eXBlc10ueG1sUEsBAi0AFAAGAAgAAAAhADj9If/WAAAAlAEAAAsAAAAAAAAAAAAAAAAALwEAAF9y&#10;ZWxzLy5yZWxzUEsBAi0AFAAGAAgAAAAhAClWNwDVAgAArgUAAA4AAAAAAAAAAAAAAAAALgIAAGRy&#10;cy9lMm9Eb2MueG1sUEsBAi0AFAAGAAgAAAAhADDjomrhAAAACgEAAA8AAAAAAAAAAAAAAAAALwUA&#10;AGRycy9kb3ducmV2LnhtbFBLBQYAAAAABAAEAPMAAAA9BgAAAAA=&#10;" filled="f" stroked="f">
                <v:fill o:detectmouseclick="t"/>
                <v:textbox>
                  <w:txbxContent>
                    <w:p w:rsidR="00A317F9" w:rsidRPr="00A317F9" w:rsidRDefault="00A317F9" w:rsidP="00A317F9">
                      <w:pPr>
                        <w:spacing w:after="0"/>
                        <w:ind w:left="720" w:firstLine="720"/>
                        <w:jc w:val="center"/>
                        <w:rPr>
                          <w:rFonts w:ascii="Curlz MT" w:hAnsi="Curlz MT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Happy Valentine’s Day!!</w:t>
                      </w:r>
                    </w:p>
                  </w:txbxContent>
                </v:textbox>
              </v:shape>
            </w:pict>
          </mc:Fallback>
        </mc:AlternateContent>
      </w:r>
      <w:r w:rsidR="00791C41"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noProof/>
          <w:color w:val="FF0000"/>
          <w:sz w:val="72"/>
          <w:szCs w:val="72"/>
        </w:rPr>
        <w:drawing>
          <wp:inline distT="0" distB="0" distL="0" distR="0">
            <wp:extent cx="1638300" cy="1388880"/>
            <wp:effectExtent l="0" t="0" r="0" b="1905"/>
            <wp:docPr id="7" name="Picture 7" descr="C:\Users\twillis\AppData\Local\Microsoft\Windows\Temporary Internet Files\Content.IE5\80QRWTHD\MC9004403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willis\AppData\Local\Microsoft\Windows\Temporary Internet Files\Content.IE5\80QRWTHD\MC90044031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35" cy="13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200" w:rsidRPr="00855200" w:rsidSect="00A27B7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19"/>
  </w:num>
  <w:num w:numId="7">
    <w:abstractNumId w:val="13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8"/>
  </w:num>
  <w:num w:numId="16">
    <w:abstractNumId w:val="3"/>
  </w:num>
  <w:num w:numId="17">
    <w:abstractNumId w:val="6"/>
  </w:num>
  <w:num w:numId="18">
    <w:abstractNumId w:val="14"/>
  </w:num>
  <w:num w:numId="19">
    <w:abstractNumId w:val="20"/>
  </w:num>
  <w:num w:numId="20">
    <w:abstractNumId w:val="2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E20BE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E423A"/>
    <w:rsid w:val="004F3B55"/>
    <w:rsid w:val="00575E73"/>
    <w:rsid w:val="005811FC"/>
    <w:rsid w:val="005A6D9D"/>
    <w:rsid w:val="005B3395"/>
    <w:rsid w:val="005D372D"/>
    <w:rsid w:val="005E3E79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A8CD-532F-44D5-81B7-D780CCC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2013-02-13T19:03:00Z</cp:lastPrinted>
  <dcterms:created xsi:type="dcterms:W3CDTF">2013-02-13T19:03:00Z</dcterms:created>
  <dcterms:modified xsi:type="dcterms:W3CDTF">2013-02-13T19:03:00Z</dcterms:modified>
</cp:coreProperties>
</file>