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4D" w:rsidRDefault="0049444D">
      <w:pPr>
        <w:rPr>
          <w:b/>
        </w:rPr>
      </w:pPr>
      <w:bookmarkStart w:id="0" w:name="_GoBack"/>
      <w:bookmarkEnd w:id="0"/>
    </w:p>
    <w:p w:rsidR="005658FB" w:rsidRDefault="005658FB">
      <w:proofErr w:type="spellStart"/>
      <w:r>
        <w:rPr>
          <w:b/>
        </w:rPr>
        <w:t>Present</w:t>
      </w:r>
      <w:proofErr w:type="gramStart"/>
      <w:r>
        <w:rPr>
          <w:b/>
        </w:rPr>
        <w:t>:</w:t>
      </w:r>
      <w:r w:rsidR="001837A3">
        <w:t>Marian</w:t>
      </w:r>
      <w:proofErr w:type="spellEnd"/>
      <w:proofErr w:type="gramEnd"/>
      <w:r w:rsidR="001837A3">
        <w:t xml:space="preserve"> Lowry, Hugh Rutl</w:t>
      </w:r>
      <w:r w:rsidR="000268C7">
        <w:t xml:space="preserve">edge, Linda </w:t>
      </w:r>
      <w:proofErr w:type="spellStart"/>
      <w:r w:rsidR="000268C7">
        <w:t>Frady</w:t>
      </w:r>
      <w:proofErr w:type="spellEnd"/>
      <w:r w:rsidR="000268C7">
        <w:t>-McCall, M</w:t>
      </w:r>
      <w:r w:rsidR="007F53A0">
        <w:t>arilyn</w:t>
      </w:r>
      <w:r w:rsidR="00001BAB">
        <w:t xml:space="preserve"> </w:t>
      </w:r>
      <w:proofErr w:type="spellStart"/>
      <w:r w:rsidR="007F53A0">
        <w:t>Kaylor</w:t>
      </w:r>
      <w:proofErr w:type="spellEnd"/>
      <w:r w:rsidR="007F53A0">
        <w:t>, Robin Hellman, Rachel Stein, Ruth Burge, Katie Stewart, L</w:t>
      </w:r>
      <w:r w:rsidR="00001BAB">
        <w:t>ynette Fisher</w:t>
      </w:r>
      <w:r w:rsidR="007F53A0">
        <w:t>, Troy Bradley, Shawnee Case</w:t>
      </w:r>
      <w:r w:rsidR="008910E9">
        <w:t xml:space="preserve">, Sandy Cavanaugh, </w:t>
      </w:r>
      <w:proofErr w:type="spellStart"/>
      <w:r w:rsidR="00001BAB">
        <w:t>Tish</w:t>
      </w:r>
      <w:proofErr w:type="spellEnd"/>
      <w:r w:rsidR="00EC48E6">
        <w:t xml:space="preserve"> Blaire</w:t>
      </w:r>
    </w:p>
    <w:p w:rsidR="005658FB" w:rsidRDefault="005658FB"/>
    <w:p w:rsidR="005658FB" w:rsidRDefault="005658FB">
      <w:r>
        <w:rPr>
          <w:b/>
        </w:rPr>
        <w:t>Approval of June 2013 Meeting Minutes:</w:t>
      </w:r>
    </w:p>
    <w:p w:rsidR="005658FB" w:rsidRDefault="00EC48E6">
      <w:r>
        <w:tab/>
        <w:t>Christine Craft made a motion for the approval of the June 2013 Minutes. The motion was carried and minutes were approved.</w:t>
      </w:r>
    </w:p>
    <w:p w:rsidR="00EC48E6" w:rsidRDefault="00EC48E6"/>
    <w:p w:rsidR="00EC48E6" w:rsidRDefault="00EC48E6">
      <w:r>
        <w:rPr>
          <w:b/>
        </w:rPr>
        <w:t>Quick Agency Updates:</w:t>
      </w:r>
    </w:p>
    <w:p w:rsidR="00EC48E6" w:rsidRDefault="00EC48E6">
      <w:r>
        <w:tab/>
        <w:t xml:space="preserve">Sandy Cavanaugh announced a breakfast fundraiser to benefit the jail ministry she is involved with. The fundraiser will help provide an office space for </w:t>
      </w:r>
      <w:r w:rsidR="004F5424">
        <w:t>an</w:t>
      </w:r>
      <w:r>
        <w:t xml:space="preserve"> outreach program to families of those who are incarcerated. </w:t>
      </w:r>
      <w:proofErr w:type="spellStart"/>
      <w:r>
        <w:t>Fatz</w:t>
      </w:r>
      <w:proofErr w:type="spellEnd"/>
      <w:r>
        <w:t xml:space="preserve"> Café will host the breakfast fundraiser on July 27</w:t>
      </w:r>
      <w:r w:rsidRPr="00EC48E6">
        <w:rPr>
          <w:vertAlign w:val="superscript"/>
        </w:rPr>
        <w:t>th</w:t>
      </w:r>
      <w:r>
        <w:t xml:space="preserve"> from 7:30-9:30 am. </w:t>
      </w:r>
      <w:r w:rsidR="00A33D40">
        <w:t>Cost is $7 with $4</w:t>
      </w:r>
      <w:r>
        <w:t xml:space="preserve"> go</w:t>
      </w:r>
      <w:r w:rsidR="00A33D40">
        <w:t>ing</w:t>
      </w:r>
      <w:r>
        <w:t xml:space="preserve"> directly to the jail ministry. Space is limited to 3</w:t>
      </w:r>
      <w:r w:rsidR="00A33D40">
        <w:t>00 so contact Sandy for tickets.</w:t>
      </w:r>
    </w:p>
    <w:p w:rsidR="00EC48E6" w:rsidRDefault="00EC48E6"/>
    <w:p w:rsidR="00EC48E6" w:rsidRDefault="00EC48E6">
      <w:r>
        <w:tab/>
        <w:t>Rachel Stein shared that the Children and Family Resource Center will be starting a ne</w:t>
      </w:r>
      <w:r w:rsidR="00A33D40">
        <w:t xml:space="preserve">w program this </w:t>
      </w:r>
      <w:proofErr w:type="gramStart"/>
      <w:r w:rsidR="00A33D40">
        <w:t>Fall</w:t>
      </w:r>
      <w:proofErr w:type="gramEnd"/>
      <w:r w:rsidR="00A33D40">
        <w:t>, the Incredible Years. It is a 16 week program starting September 3</w:t>
      </w:r>
      <w:r w:rsidR="00A33D40" w:rsidRPr="00A33D40">
        <w:rPr>
          <w:vertAlign w:val="superscript"/>
        </w:rPr>
        <w:t>rd</w:t>
      </w:r>
      <w:r w:rsidR="00A33D40">
        <w:t xml:space="preserve">. The program focuses on parents of children with difficult behaviors, ages 3-6 and 6-12. Each meeting will have dinner and childcare provided. </w:t>
      </w:r>
    </w:p>
    <w:p w:rsidR="00902C89" w:rsidRDefault="00902C89"/>
    <w:p w:rsidR="00902C89" w:rsidRDefault="00902C89">
      <w:r>
        <w:tab/>
        <w:t xml:space="preserve">Western Highlands Network’s Marilyn </w:t>
      </w:r>
      <w:proofErr w:type="spellStart"/>
      <w:r>
        <w:t>Kaylor</w:t>
      </w:r>
      <w:proofErr w:type="spellEnd"/>
      <w:r>
        <w:t xml:space="preserve"> </w:t>
      </w:r>
      <w:r w:rsidR="004F5424">
        <w:t xml:space="preserve">announced that </w:t>
      </w:r>
      <w:proofErr w:type="spellStart"/>
      <w:proofErr w:type="gramStart"/>
      <w:r w:rsidR="004F5424" w:rsidRPr="000268C7">
        <w:t>Canterberry</w:t>
      </w:r>
      <w:proofErr w:type="spellEnd"/>
      <w:r w:rsidRPr="000268C7">
        <w:t xml:space="preserve"> Hills</w:t>
      </w:r>
      <w:proofErr w:type="gramEnd"/>
      <w:r>
        <w:t xml:space="preserve"> assisted living facility will be closing.</w:t>
      </w:r>
      <w:r>
        <w:br/>
      </w:r>
    </w:p>
    <w:p w:rsidR="00902C89" w:rsidRDefault="00902C89">
      <w:r>
        <w:tab/>
        <w:t xml:space="preserve"> Christian Craft shared the HELP program has a new direc</w:t>
      </w:r>
      <w:r w:rsidR="00B34237">
        <w:t xml:space="preserve">tor for the 2013-14. Matt </w:t>
      </w:r>
      <w:proofErr w:type="spellStart"/>
      <w:r w:rsidR="00B34237">
        <w:t>Gruebm</w:t>
      </w:r>
      <w:r>
        <w:t>eyer</w:t>
      </w:r>
      <w:proofErr w:type="spellEnd"/>
      <w:r>
        <w:t>, former East Henderson principal, is the new Title I and Homeless Education director.</w:t>
      </w:r>
    </w:p>
    <w:p w:rsidR="00902C89" w:rsidRPr="00EC48E6" w:rsidRDefault="00902C89"/>
    <w:p w:rsidR="005658FB" w:rsidRDefault="005658FB">
      <w:r>
        <w:rPr>
          <w:b/>
        </w:rPr>
        <w:t>Balance of State Steering Committee Update:</w:t>
      </w:r>
    </w:p>
    <w:p w:rsidR="00C24603" w:rsidRDefault="009F33CA">
      <w:r>
        <w:tab/>
        <w:t xml:space="preserve">Christine Craft shared </w:t>
      </w:r>
      <w:r w:rsidR="00C24603">
        <w:t xml:space="preserve">from the Balance of State Steering Committee minutes in place of Brian Alexander who attended the meeting. Brian had another meeting to attend at this time. Printouts of the minutes were available. </w:t>
      </w:r>
    </w:p>
    <w:p w:rsidR="00C24603" w:rsidRDefault="00C24603">
      <w:r>
        <w:tab/>
      </w:r>
    </w:p>
    <w:p w:rsidR="00C24603" w:rsidRDefault="00C24603">
      <w:r>
        <w:t>Highlights include:</w:t>
      </w:r>
    </w:p>
    <w:p w:rsidR="00C24603" w:rsidRDefault="00C24603" w:rsidP="00C24603">
      <w:pPr>
        <w:pStyle w:val="ListParagraph"/>
        <w:numPr>
          <w:ilvl w:val="0"/>
          <w:numId w:val="1"/>
        </w:numPr>
      </w:pPr>
      <w:r>
        <w:t>Regional leads were asked to distribute the revised Governance Charter to our regional committees. Brian will send as email with the Governance Charter to distribute to the group.</w:t>
      </w:r>
    </w:p>
    <w:p w:rsidR="00C24603" w:rsidRDefault="00B34237" w:rsidP="00C24603">
      <w:pPr>
        <w:pStyle w:val="ListParagraph"/>
        <w:numPr>
          <w:ilvl w:val="0"/>
          <w:numId w:val="1"/>
        </w:numPr>
      </w:pPr>
      <w:r>
        <w:t>A new Data Usage work group was created, which will address of the issues arising from the FY 2013-2013 revised CHIN cost structure. Brian has volunteered to be part of this committee.</w:t>
      </w:r>
    </w:p>
    <w:p w:rsidR="00B34237" w:rsidRDefault="00B34237" w:rsidP="00C24603">
      <w:pPr>
        <w:pStyle w:val="ListParagraph"/>
        <w:numPr>
          <w:ilvl w:val="0"/>
          <w:numId w:val="1"/>
        </w:numPr>
      </w:pPr>
      <w:r>
        <w:t>A new Coordinated Assessment work group was created, which will begin the work of looking at options for NC BoS to adopt a coordinated assessment system.</w:t>
      </w:r>
    </w:p>
    <w:p w:rsidR="00B34237" w:rsidRDefault="00B34237" w:rsidP="00C24603">
      <w:pPr>
        <w:pStyle w:val="ListParagraph"/>
        <w:numPr>
          <w:ilvl w:val="0"/>
          <w:numId w:val="1"/>
        </w:numPr>
      </w:pPr>
      <w:r>
        <w:t xml:space="preserve">Anyone interested in applying for NEW CoC funding should complete an Intent to Apply Form online </w:t>
      </w:r>
      <w:r w:rsidR="004F5424">
        <w:t xml:space="preserve">at </w:t>
      </w:r>
      <w:proofErr w:type="gramStart"/>
      <w:r w:rsidR="004F5424">
        <w:t>(</w:t>
      </w:r>
      <w:r>
        <w:t xml:space="preserve"> </w:t>
      </w:r>
      <w:proofErr w:type="gramEnd"/>
      <w:hyperlink r:id="rId8" w:history="1">
        <w:r w:rsidRPr="00734ED2">
          <w:rPr>
            <w:rStyle w:val="Hyperlink"/>
          </w:rPr>
          <w:t>www.ncceh.org/BoS/CurrentCoCApplication</w:t>
        </w:r>
      </w:hyperlink>
      <w:r>
        <w:t>).</w:t>
      </w:r>
    </w:p>
    <w:p w:rsidR="00B34237" w:rsidRDefault="00B34237" w:rsidP="00B34237">
      <w:pPr>
        <w:pStyle w:val="ListParagraph"/>
        <w:numPr>
          <w:ilvl w:val="1"/>
          <w:numId w:val="1"/>
        </w:numPr>
      </w:pPr>
      <w:r>
        <w:t>Permanent Housing programs are the main priority</w:t>
      </w:r>
    </w:p>
    <w:p w:rsidR="00B34237" w:rsidRDefault="00B34237" w:rsidP="00B34237">
      <w:pPr>
        <w:pStyle w:val="ListParagraph"/>
        <w:numPr>
          <w:ilvl w:val="0"/>
          <w:numId w:val="1"/>
        </w:numPr>
      </w:pPr>
      <w:r>
        <w:t>The ESG application has not yet been released but will likely happen this month. Brian will being submitting an application for Homeward Bound WNC as well as contact subcommittee members to being the process of receiving new applications.</w:t>
      </w:r>
    </w:p>
    <w:p w:rsidR="00B34237" w:rsidRDefault="00B34237" w:rsidP="00B34237">
      <w:pPr>
        <w:pStyle w:val="ListParagraph"/>
        <w:numPr>
          <w:ilvl w:val="0"/>
          <w:numId w:val="1"/>
        </w:numPr>
      </w:pPr>
      <w:r>
        <w:t xml:space="preserve">The Henderson County Homeless Coalition needs to officially select an alternative to serve on the Balance of State Steering Committee when the Regional Lead is not available or because of a conflict of interest cannot vote for our committee. </w:t>
      </w:r>
    </w:p>
    <w:p w:rsidR="00B34237" w:rsidRDefault="00B34237" w:rsidP="00B34237">
      <w:pPr>
        <w:pStyle w:val="ListParagraph"/>
        <w:numPr>
          <w:ilvl w:val="1"/>
          <w:numId w:val="1"/>
        </w:numPr>
      </w:pPr>
      <w:r>
        <w:lastRenderedPageBreak/>
        <w:t>At this time, Christine Craft serves as co-chair and unofficial alternate</w:t>
      </w:r>
      <w:r w:rsidR="004F5424">
        <w:t xml:space="preserve"> for the Regional Lead</w:t>
      </w:r>
      <w:r>
        <w:t xml:space="preserve"> whenever he is unable to attend the meetings. </w:t>
      </w:r>
    </w:p>
    <w:p w:rsidR="00B34237" w:rsidRDefault="00B34237" w:rsidP="00B34237">
      <w:pPr>
        <w:pStyle w:val="ListParagraph"/>
        <w:numPr>
          <w:ilvl w:val="1"/>
          <w:numId w:val="1"/>
        </w:numPr>
      </w:pPr>
      <w:r>
        <w:t xml:space="preserve">Ruth Burge made the motion to retain Christine as Brian’s alternate. The motion was carried with a unanimous vote in favor of Christine remaining Brian’s alternate. </w:t>
      </w:r>
    </w:p>
    <w:p w:rsidR="005658FB" w:rsidRDefault="00EC48E6">
      <w:r>
        <w:tab/>
      </w:r>
    </w:p>
    <w:p w:rsidR="005658FB" w:rsidRDefault="005658FB">
      <w:r>
        <w:rPr>
          <w:b/>
        </w:rPr>
        <w:t>Subcommittee Updates:</w:t>
      </w:r>
    </w:p>
    <w:p w:rsidR="004C7DD3" w:rsidRDefault="003E5FD4">
      <w:r>
        <w:tab/>
      </w:r>
    </w:p>
    <w:p w:rsidR="005658FB" w:rsidRDefault="003E5FD4">
      <w:r>
        <w:t>The Vision and Mission Subcommittee:</w:t>
      </w:r>
    </w:p>
    <w:p w:rsidR="00001BAB" w:rsidRDefault="003E5FD4">
      <w:pPr>
        <w:rPr>
          <w:i/>
        </w:rPr>
      </w:pPr>
      <w:r>
        <w:tab/>
        <w:t>Christine Craft shared a revised mission</w:t>
      </w:r>
      <w:r w:rsidR="00001BAB">
        <w:t xml:space="preserve"> and vision</w:t>
      </w:r>
      <w:r>
        <w:t xml:space="preserve"> statement with the group.</w:t>
      </w:r>
      <w:r w:rsidR="00001BAB">
        <w:t xml:space="preserve">  The group had no objections to this revised version.  </w:t>
      </w:r>
      <w:r w:rsidR="00001BAB">
        <w:rPr>
          <w:i/>
        </w:rPr>
        <w:t>The Mission of the Henderson County Homeless Coalition is to coordinate community partners and educate the public to inspire action by focusing resources to support services for persons experiencing or at risk of homelessness.  The Vision of the Henderson County Homeless Coalition is to increase the number of Henderson County residents that have access to safe, just, affordable housing.</w:t>
      </w:r>
    </w:p>
    <w:p w:rsidR="004C7DD3" w:rsidRDefault="00001BAB">
      <w:r>
        <w:t>The Mission/Vision Subcommittee plans to work on a values statement in upcoming meetings.</w:t>
      </w:r>
    </w:p>
    <w:p w:rsidR="00001BAB" w:rsidRDefault="00001BAB"/>
    <w:p w:rsidR="004C7DD3" w:rsidRDefault="004C7DD3">
      <w:r>
        <w:t xml:space="preserve">The Point </w:t>
      </w:r>
      <w:r w:rsidR="004F5424">
        <w:t>in</w:t>
      </w:r>
      <w:r>
        <w:t xml:space="preserve"> Time count:</w:t>
      </w:r>
    </w:p>
    <w:p w:rsidR="004C7DD3" w:rsidRDefault="00FE0E09">
      <w:r>
        <w:tab/>
        <w:t>Trina Hill and Troy Bradley reported from the PIT committee who met just before today’s meeting. The committee has set a Fall PIT street count date for September 18</w:t>
      </w:r>
      <w:r w:rsidRPr="00FE0E09">
        <w:rPr>
          <w:vertAlign w:val="superscript"/>
        </w:rPr>
        <w:t>t</w:t>
      </w:r>
      <w:r w:rsidR="00D9401B">
        <w:rPr>
          <w:vertAlign w:val="superscript"/>
        </w:rPr>
        <w:t>h</w:t>
      </w:r>
      <w:r w:rsidR="00D9401B">
        <w:t>, tentative</w:t>
      </w:r>
      <w:r w:rsidR="008D3581">
        <w:t xml:space="preserve">ly </w:t>
      </w:r>
      <w:r w:rsidR="00D9401B">
        <w:t>from 12-5pm.</w:t>
      </w:r>
      <w:r>
        <w:t xml:space="preserve">  Approximately</w:t>
      </w:r>
      <w:r w:rsidR="008D3581">
        <w:t>,</w:t>
      </w:r>
      <w:r>
        <w:t xml:space="preserve"> 25 volunteers are needed. If you are interested in volunteering and being a part of a team email Brian Alexander at, </w:t>
      </w:r>
      <w:hyperlink r:id="rId9" w:history="1">
        <w:r w:rsidRPr="00F67E29">
          <w:rPr>
            <w:rStyle w:val="Hyperlink"/>
          </w:rPr>
          <w:t>brian@homewardboundwnc.org</w:t>
        </w:r>
      </w:hyperlink>
      <w:r>
        <w:t>. Additional, on the 19</w:t>
      </w:r>
      <w:r w:rsidRPr="00FE0E09">
        <w:rPr>
          <w:vertAlign w:val="superscript"/>
        </w:rPr>
        <w:t>th</w:t>
      </w:r>
      <w:r>
        <w:t>, agencies will be asked to capture those coming into them for help on that day; an email will be sent to agencies who participated before as well as other targeted areas.</w:t>
      </w:r>
    </w:p>
    <w:p w:rsidR="005844EF" w:rsidRDefault="00C6214C">
      <w:r>
        <w:tab/>
        <w:t xml:space="preserve">There will be five general area targeted during the count, North, South, East, West, and downtown. Teams will be made up of someone familiar with the specific area, a PATH team member from Homeward Bound, a scribe, driver, </w:t>
      </w:r>
      <w:r w:rsidR="007C2045">
        <w:t xml:space="preserve">bilingual, </w:t>
      </w:r>
      <w:proofErr w:type="spellStart"/>
      <w:r w:rsidR="000D5D63">
        <w:t>etc</w:t>
      </w:r>
      <w:proofErr w:type="spellEnd"/>
      <w:r w:rsidR="000D5D63">
        <w:t>; p</w:t>
      </w:r>
      <w:r>
        <w:t>referably</w:t>
      </w:r>
      <w:r w:rsidR="007C2045">
        <w:t xml:space="preserve"> five</w:t>
      </w:r>
      <w:r>
        <w:t xml:space="preserve"> people per team.</w:t>
      </w:r>
      <w:r w:rsidR="004F5424">
        <w:t xml:space="preserve"> </w:t>
      </w:r>
      <w:r w:rsidR="005844EF">
        <w:t xml:space="preserve">There will be </w:t>
      </w:r>
      <w:r w:rsidR="007C2045">
        <w:t>training</w:t>
      </w:r>
      <w:r w:rsidR="005844EF">
        <w:t xml:space="preserve"> on September 10</w:t>
      </w:r>
      <w:r w:rsidR="005844EF" w:rsidRPr="005844EF">
        <w:rPr>
          <w:vertAlign w:val="superscript"/>
        </w:rPr>
        <w:t>th</w:t>
      </w:r>
      <w:r w:rsidR="005844EF">
        <w:t xml:space="preserve"> for volunteers immediate following the HCHC meeting from 12-1pm.</w:t>
      </w:r>
    </w:p>
    <w:p w:rsidR="00172D5F" w:rsidRDefault="007C2045">
      <w:r>
        <w:tab/>
        <w:t>We will have a resource card available on the day of the count. The PIT survey will be forwarded to members for feedback on information that needs to be changed or updated. Please e</w:t>
      </w:r>
      <w:r w:rsidR="000D5D63">
        <w:t xml:space="preserve">mail any changes to Brian Alexander </w:t>
      </w:r>
      <w:r>
        <w:t>before the next HCHC meeting. The survey will be translated into Spanish. We will also be working on pre-identifying areas for the street count using a map of the county at the next HCHC meeting.</w:t>
      </w:r>
    </w:p>
    <w:p w:rsidR="007C2045" w:rsidRDefault="00172D5F">
      <w:r>
        <w:tab/>
        <w:t xml:space="preserve">Also, anyone with contacts in the Police department or Sherriff’s department, please make contact for HCHC, we need their support to make this count successful. </w:t>
      </w:r>
    </w:p>
    <w:p w:rsidR="007C2045" w:rsidRDefault="007C2045"/>
    <w:p w:rsidR="007C2045" w:rsidRDefault="007C2045">
      <w:r>
        <w:tab/>
      </w:r>
    </w:p>
    <w:p w:rsidR="005658FB" w:rsidRDefault="004F0C9D">
      <w:pPr>
        <w:rPr>
          <w:b/>
        </w:rPr>
      </w:pPr>
      <w:r>
        <w:rPr>
          <w:b/>
        </w:rPr>
        <w:t xml:space="preserve">Next Meeting: </w:t>
      </w:r>
      <w:r w:rsidR="005658FB">
        <w:rPr>
          <w:b/>
        </w:rPr>
        <w:t>August 13</w:t>
      </w:r>
      <w:r w:rsidR="005658FB" w:rsidRPr="005658FB">
        <w:rPr>
          <w:b/>
          <w:vertAlign w:val="superscript"/>
        </w:rPr>
        <w:t>th</w:t>
      </w:r>
      <w:r w:rsidR="005658FB">
        <w:rPr>
          <w:b/>
        </w:rPr>
        <w:t>, 2013</w:t>
      </w:r>
    </w:p>
    <w:p w:rsidR="005658FB" w:rsidRPr="005658FB" w:rsidRDefault="005658FB">
      <w:r w:rsidRPr="005658FB">
        <w:t>Respectfully Submitted: Troy Bradley</w:t>
      </w:r>
    </w:p>
    <w:sectPr w:rsidR="005658FB" w:rsidRPr="005658FB" w:rsidSect="00955A5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AD" w:rsidRDefault="000246AD" w:rsidP="00AE2612">
      <w:r>
        <w:separator/>
      </w:r>
    </w:p>
  </w:endnote>
  <w:endnote w:type="continuationSeparator" w:id="0">
    <w:p w:rsidR="000246AD" w:rsidRDefault="000246AD" w:rsidP="00A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AD" w:rsidRDefault="000246AD" w:rsidP="00AE2612">
      <w:r>
        <w:separator/>
      </w:r>
    </w:p>
  </w:footnote>
  <w:footnote w:type="continuationSeparator" w:id="0">
    <w:p w:rsidR="000246AD" w:rsidRDefault="000246AD" w:rsidP="00AE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12" w:rsidRPr="00EF2284" w:rsidRDefault="00AE2612" w:rsidP="00AE2612">
    <w:pPr>
      <w:pStyle w:val="Header"/>
      <w:jc w:val="center"/>
      <w:rPr>
        <w:b/>
      </w:rPr>
    </w:pPr>
    <w:r w:rsidRPr="00EF2284">
      <w:rPr>
        <w:b/>
      </w:rPr>
      <w:t>Henderson County Homeless Coalition/Balance of State Meeting</w:t>
    </w:r>
  </w:p>
  <w:p w:rsidR="00AE2612" w:rsidRPr="00EF2284" w:rsidRDefault="00AE2612" w:rsidP="00AE2612">
    <w:pPr>
      <w:pStyle w:val="Header"/>
      <w:jc w:val="center"/>
      <w:rPr>
        <w:b/>
      </w:rPr>
    </w:pPr>
    <w:r>
      <w:rPr>
        <w:b/>
      </w:rPr>
      <w:t>July 9</w:t>
    </w:r>
    <w:r w:rsidRPr="00AE2612">
      <w:rPr>
        <w:b/>
        <w:vertAlign w:val="superscript"/>
      </w:rPr>
      <w:t>th</w:t>
    </w:r>
    <w:r>
      <w:rPr>
        <w:b/>
      </w:rPr>
      <w:t>,</w:t>
    </w:r>
    <w:r w:rsidRPr="00EF2284">
      <w:rPr>
        <w:b/>
      </w:rPr>
      <w:t xml:space="preserve"> 2013</w:t>
    </w:r>
  </w:p>
  <w:p w:rsidR="00AE2612" w:rsidRPr="00EF2284" w:rsidRDefault="00AE2612" w:rsidP="00AE2612">
    <w:pPr>
      <w:pStyle w:val="Header"/>
      <w:jc w:val="center"/>
      <w:rPr>
        <w:b/>
      </w:rPr>
    </w:pPr>
    <w:r w:rsidRPr="00EF2284">
      <w:rPr>
        <w:b/>
      </w:rPr>
      <w:t>Blue Ridge Community Health Center</w:t>
    </w:r>
  </w:p>
  <w:p w:rsidR="00AE2612" w:rsidRPr="00EF2284" w:rsidRDefault="00AE2612" w:rsidP="00AE2612">
    <w:pPr>
      <w:pStyle w:val="Header"/>
      <w:jc w:val="center"/>
      <w:rPr>
        <w:b/>
      </w:rPr>
    </w:pPr>
    <w:r w:rsidRPr="00EF2284">
      <w:rPr>
        <w:b/>
      </w:rPr>
      <w:t>Meeting Minutes</w:t>
    </w:r>
  </w:p>
  <w:p w:rsidR="00AE2612" w:rsidRDefault="00AE2612" w:rsidP="00AE2612">
    <w:pPr>
      <w:pStyle w:val="Header"/>
      <w:jc w:val="center"/>
    </w:pPr>
    <w:r w:rsidRPr="00EF2284">
      <w:rPr>
        <w:b/>
      </w:rPr>
      <w:t xml:space="preserve">Next Meeting: </w:t>
    </w:r>
    <w:r>
      <w:t>August 13</w:t>
    </w:r>
    <w:r w:rsidRPr="00AE2612">
      <w:rPr>
        <w:vertAlign w:val="superscript"/>
      </w:rPr>
      <w:t>th</w:t>
    </w:r>
    <w: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B78"/>
    <w:multiLevelType w:val="hybridMultilevel"/>
    <w:tmpl w:val="EFFC4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12"/>
    <w:rsid w:val="00001BAB"/>
    <w:rsid w:val="000246AD"/>
    <w:rsid w:val="000268C7"/>
    <w:rsid w:val="000D5D63"/>
    <w:rsid w:val="001201BA"/>
    <w:rsid w:val="00172D5F"/>
    <w:rsid w:val="001837A3"/>
    <w:rsid w:val="001E1E0E"/>
    <w:rsid w:val="002601C9"/>
    <w:rsid w:val="003E5FD4"/>
    <w:rsid w:val="0049444D"/>
    <w:rsid w:val="004C7DD3"/>
    <w:rsid w:val="004F0C9D"/>
    <w:rsid w:val="004F5424"/>
    <w:rsid w:val="005658FB"/>
    <w:rsid w:val="005844EF"/>
    <w:rsid w:val="0059001F"/>
    <w:rsid w:val="005B2926"/>
    <w:rsid w:val="00662502"/>
    <w:rsid w:val="006820B0"/>
    <w:rsid w:val="007B2234"/>
    <w:rsid w:val="007C2045"/>
    <w:rsid w:val="007F53A0"/>
    <w:rsid w:val="0080430C"/>
    <w:rsid w:val="00877911"/>
    <w:rsid w:val="008910E9"/>
    <w:rsid w:val="008A3DC2"/>
    <w:rsid w:val="008D3581"/>
    <w:rsid w:val="00902C89"/>
    <w:rsid w:val="00955A59"/>
    <w:rsid w:val="009F33CA"/>
    <w:rsid w:val="00A33D40"/>
    <w:rsid w:val="00AE2612"/>
    <w:rsid w:val="00B34237"/>
    <w:rsid w:val="00C24603"/>
    <w:rsid w:val="00C6214C"/>
    <w:rsid w:val="00D9401B"/>
    <w:rsid w:val="00E940F9"/>
    <w:rsid w:val="00EC48E6"/>
    <w:rsid w:val="00FE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2612"/>
    <w:pPr>
      <w:tabs>
        <w:tab w:val="center" w:pos="4680"/>
        <w:tab w:val="right" w:pos="9360"/>
      </w:tabs>
    </w:pPr>
  </w:style>
  <w:style w:type="character" w:customStyle="1" w:styleId="HeaderChar">
    <w:name w:val="Header Char"/>
    <w:basedOn w:val="DefaultParagraphFont"/>
    <w:link w:val="Header"/>
    <w:uiPriority w:val="99"/>
    <w:semiHidden/>
    <w:rsid w:val="00AE2612"/>
  </w:style>
  <w:style w:type="paragraph" w:styleId="Footer">
    <w:name w:val="footer"/>
    <w:basedOn w:val="Normal"/>
    <w:link w:val="FooterChar"/>
    <w:uiPriority w:val="99"/>
    <w:semiHidden/>
    <w:unhideWhenUsed/>
    <w:rsid w:val="00AE2612"/>
    <w:pPr>
      <w:tabs>
        <w:tab w:val="center" w:pos="4680"/>
        <w:tab w:val="right" w:pos="9360"/>
      </w:tabs>
    </w:pPr>
  </w:style>
  <w:style w:type="character" w:customStyle="1" w:styleId="FooterChar">
    <w:name w:val="Footer Char"/>
    <w:basedOn w:val="DefaultParagraphFont"/>
    <w:link w:val="Footer"/>
    <w:uiPriority w:val="99"/>
    <w:semiHidden/>
    <w:rsid w:val="00AE2612"/>
  </w:style>
  <w:style w:type="paragraph" w:styleId="ListParagraph">
    <w:name w:val="List Paragraph"/>
    <w:basedOn w:val="Normal"/>
    <w:uiPriority w:val="34"/>
    <w:qFormat/>
    <w:rsid w:val="00C24603"/>
    <w:pPr>
      <w:ind w:left="720"/>
      <w:contextualSpacing/>
    </w:pPr>
  </w:style>
  <w:style w:type="character" w:styleId="Hyperlink">
    <w:name w:val="Hyperlink"/>
    <w:basedOn w:val="DefaultParagraphFont"/>
    <w:uiPriority w:val="99"/>
    <w:unhideWhenUsed/>
    <w:rsid w:val="00B342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2612"/>
    <w:pPr>
      <w:tabs>
        <w:tab w:val="center" w:pos="4680"/>
        <w:tab w:val="right" w:pos="9360"/>
      </w:tabs>
    </w:pPr>
  </w:style>
  <w:style w:type="character" w:customStyle="1" w:styleId="HeaderChar">
    <w:name w:val="Header Char"/>
    <w:basedOn w:val="DefaultParagraphFont"/>
    <w:link w:val="Header"/>
    <w:uiPriority w:val="99"/>
    <w:semiHidden/>
    <w:rsid w:val="00AE2612"/>
  </w:style>
  <w:style w:type="paragraph" w:styleId="Footer">
    <w:name w:val="footer"/>
    <w:basedOn w:val="Normal"/>
    <w:link w:val="FooterChar"/>
    <w:uiPriority w:val="99"/>
    <w:semiHidden/>
    <w:unhideWhenUsed/>
    <w:rsid w:val="00AE2612"/>
    <w:pPr>
      <w:tabs>
        <w:tab w:val="center" w:pos="4680"/>
        <w:tab w:val="right" w:pos="9360"/>
      </w:tabs>
    </w:pPr>
  </w:style>
  <w:style w:type="character" w:customStyle="1" w:styleId="FooterChar">
    <w:name w:val="Footer Char"/>
    <w:basedOn w:val="DefaultParagraphFont"/>
    <w:link w:val="Footer"/>
    <w:uiPriority w:val="99"/>
    <w:semiHidden/>
    <w:rsid w:val="00AE2612"/>
  </w:style>
  <w:style w:type="paragraph" w:styleId="ListParagraph">
    <w:name w:val="List Paragraph"/>
    <w:basedOn w:val="Normal"/>
    <w:uiPriority w:val="34"/>
    <w:qFormat/>
    <w:rsid w:val="00C24603"/>
    <w:pPr>
      <w:ind w:left="720"/>
      <w:contextualSpacing/>
    </w:pPr>
  </w:style>
  <w:style w:type="character" w:styleId="Hyperlink">
    <w:name w:val="Hyperlink"/>
    <w:basedOn w:val="DefaultParagraphFont"/>
    <w:uiPriority w:val="99"/>
    <w:unhideWhenUsed/>
    <w:rsid w:val="00B34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eh.org/BoS/CurrentCoCApplic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homewardboundw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Corey</cp:lastModifiedBy>
  <cp:revision>2</cp:revision>
  <dcterms:created xsi:type="dcterms:W3CDTF">2013-08-12T14:21:00Z</dcterms:created>
  <dcterms:modified xsi:type="dcterms:W3CDTF">2013-08-12T14:21:00Z</dcterms:modified>
</cp:coreProperties>
</file>