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 Housing First Project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CE5F8D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Renewal Project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65CF2">
              <w:rPr>
                <w:sz w:val="20"/>
              </w:rPr>
              <w:t>387,863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Tideland Mental Health Center S+C Program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65CF2">
              <w:rPr>
                <w:sz w:val="20"/>
              </w:rPr>
              <w:t>78,589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065CF2">
        <w:rPr>
          <w:sz w:val="20"/>
        </w:rPr>
        <w:t>Beaufort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065CF2">
        <w:rPr>
          <w:sz w:val="20"/>
        </w:rPr>
        <w:t>Amy Modlin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18249E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18249E" w:rsidRPr="00B95CF1">
        <w:rPr>
          <w:sz w:val="20"/>
        </w:rPr>
      </w:r>
      <w:r w:rsidR="0018249E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18249E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D6" w:rsidRDefault="001311D6" w:rsidP="003B27C2">
      <w:pPr>
        <w:spacing w:after="0" w:line="240" w:lineRule="auto"/>
      </w:pPr>
      <w:r>
        <w:separator/>
      </w:r>
    </w:p>
  </w:endnote>
  <w:endnote w:type="continuationSeparator" w:id="0">
    <w:p w:rsidR="001311D6" w:rsidRDefault="001311D6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D6" w:rsidRDefault="001311D6" w:rsidP="003B27C2">
      <w:pPr>
        <w:spacing w:after="0" w:line="240" w:lineRule="auto"/>
      </w:pPr>
      <w:r>
        <w:separator/>
      </w:r>
    </w:p>
  </w:footnote>
  <w:footnote w:type="continuationSeparator" w:id="0">
    <w:p w:rsidR="001311D6" w:rsidRDefault="001311D6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5CF2"/>
    <w:rsid w:val="0006651D"/>
    <w:rsid w:val="000C7EF8"/>
    <w:rsid w:val="001058EE"/>
    <w:rsid w:val="001311D6"/>
    <w:rsid w:val="0018249E"/>
    <w:rsid w:val="001A4234"/>
    <w:rsid w:val="001F3AEC"/>
    <w:rsid w:val="00251A0E"/>
    <w:rsid w:val="00263DAE"/>
    <w:rsid w:val="002B6E0F"/>
    <w:rsid w:val="00365CEA"/>
    <w:rsid w:val="003B27C2"/>
    <w:rsid w:val="004C0D70"/>
    <w:rsid w:val="004E591B"/>
    <w:rsid w:val="00523F19"/>
    <w:rsid w:val="00635DE1"/>
    <w:rsid w:val="006E2E70"/>
    <w:rsid w:val="007811C6"/>
    <w:rsid w:val="007D516A"/>
    <w:rsid w:val="00850357"/>
    <w:rsid w:val="008A7A1C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BE15-8DC6-42B4-AE77-6904F866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2012-12-05T18:31:00Z</dcterms:created>
  <dcterms:modified xsi:type="dcterms:W3CDTF">2012-12-05T18:31:00Z</dcterms:modified>
</cp:coreProperties>
</file>