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B1F" w:rsidRDefault="00A83B1F" w:rsidP="0004240C">
      <w:pPr>
        <w:ind w:left="180" w:hanging="180"/>
      </w:pPr>
      <w:r>
        <w:rPr>
          <w:noProof/>
        </w:rPr>
        <w:drawing>
          <wp:inline distT="0" distB="0" distL="0" distR="0">
            <wp:extent cx="5943600" cy="1046480"/>
            <wp:effectExtent l="19050" t="0" r="0" b="0"/>
            <wp:docPr id="1" name="Picture 0" descr="BoS Header NCCEH-fix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 Header NCCEH-fixed.jpg"/>
                    <pic:cNvPicPr/>
                  </pic:nvPicPr>
                  <pic:blipFill>
                    <a:blip r:embed="rId5" cstate="print"/>
                    <a:stretch>
                      <a:fillRect/>
                    </a:stretch>
                  </pic:blipFill>
                  <pic:spPr>
                    <a:xfrm>
                      <a:off x="0" y="0"/>
                      <a:ext cx="5943600" cy="1046480"/>
                    </a:xfrm>
                    <a:prstGeom prst="rect">
                      <a:avLst/>
                    </a:prstGeom>
                  </pic:spPr>
                </pic:pic>
              </a:graphicData>
            </a:graphic>
          </wp:inline>
        </w:drawing>
      </w:r>
    </w:p>
    <w:p w:rsidR="00A83B1F" w:rsidRPr="00A83B1F" w:rsidRDefault="00A83B1F" w:rsidP="00A83B1F"/>
    <w:p w:rsidR="006F23B9" w:rsidRDefault="00A83B1F" w:rsidP="00A83B1F">
      <w:pPr>
        <w:tabs>
          <w:tab w:val="left" w:pos="1440"/>
        </w:tabs>
        <w:jc w:val="center"/>
        <w:rPr>
          <w:b/>
        </w:rPr>
      </w:pPr>
      <w:r w:rsidRPr="00A83B1F">
        <w:rPr>
          <w:b/>
        </w:rPr>
        <w:t>2012 Balance of State</w:t>
      </w:r>
      <w:r w:rsidR="00495A4D">
        <w:rPr>
          <w:b/>
        </w:rPr>
        <w:t xml:space="preserve"> CoC Pre-Application</w:t>
      </w:r>
      <w:r w:rsidR="0004240C">
        <w:rPr>
          <w:b/>
        </w:rPr>
        <w:t xml:space="preserve"> Part One</w:t>
      </w:r>
      <w:r w:rsidR="00495A4D">
        <w:rPr>
          <w:b/>
        </w:rPr>
        <w:t xml:space="preserve">: </w:t>
      </w:r>
    </w:p>
    <w:p w:rsidR="00A83B1F" w:rsidRPr="00A83B1F" w:rsidRDefault="00495A4D" w:rsidP="00A83B1F">
      <w:pPr>
        <w:tabs>
          <w:tab w:val="left" w:pos="1440"/>
        </w:tabs>
        <w:jc w:val="center"/>
        <w:rPr>
          <w:b/>
        </w:rPr>
      </w:pPr>
      <w:r>
        <w:rPr>
          <w:b/>
        </w:rPr>
        <w:t>Narrative Questions</w:t>
      </w:r>
    </w:p>
    <w:p w:rsidR="00A83B1F" w:rsidRDefault="00A83B1F" w:rsidP="00A83B1F">
      <w:pPr>
        <w:tabs>
          <w:tab w:val="left" w:pos="1440"/>
        </w:tabs>
      </w:pPr>
    </w:p>
    <w:p w:rsidR="0075018F" w:rsidRDefault="0075018F" w:rsidP="00A83B1F">
      <w:pPr>
        <w:tabs>
          <w:tab w:val="left" w:pos="1440"/>
        </w:tabs>
      </w:pPr>
      <w:r>
        <w:t>Please answer the questions below regarding your proposed project.</w:t>
      </w:r>
    </w:p>
    <w:p w:rsidR="0075018F" w:rsidRDefault="0075018F" w:rsidP="00A83B1F">
      <w:pPr>
        <w:tabs>
          <w:tab w:val="left" w:pos="1440"/>
        </w:tabs>
      </w:pPr>
    </w:p>
    <w:p w:rsidR="00A83B1F" w:rsidRDefault="00A83B1F" w:rsidP="00A83B1F">
      <w:pPr>
        <w:tabs>
          <w:tab w:val="left" w:pos="1440"/>
        </w:tabs>
      </w:pPr>
      <w:r>
        <w:t xml:space="preserve">This </w:t>
      </w:r>
      <w:r w:rsidR="00495A4D">
        <w:t>document</w:t>
      </w:r>
      <w:r>
        <w:t xml:space="preserve"> must be uploaded into your </w:t>
      </w:r>
      <w:r w:rsidR="0004240C">
        <w:t xml:space="preserve">online </w:t>
      </w:r>
      <w:r>
        <w:t>2012 Pre-Application Form.</w:t>
      </w:r>
      <w:r w:rsidR="00495A4D">
        <w:t xml:space="preserve"> </w:t>
      </w:r>
      <w:r w:rsidR="006F23B9">
        <w:t>Under the last question on the form, File Attachment, click the “Browse” button and then select this document from your saved files.</w:t>
      </w:r>
    </w:p>
    <w:p w:rsidR="00A83B1F" w:rsidRDefault="00A83B1F" w:rsidP="00A83B1F">
      <w:pPr>
        <w:tabs>
          <w:tab w:val="left" w:pos="1440"/>
        </w:tabs>
      </w:pPr>
    </w:p>
    <w:p w:rsidR="00A83B1F" w:rsidRDefault="00A83B1F" w:rsidP="00A83B1F">
      <w:pPr>
        <w:tabs>
          <w:tab w:val="left" w:pos="1440"/>
        </w:tabs>
      </w:pPr>
      <w:r>
        <w:t xml:space="preserve">If you have </w:t>
      </w:r>
      <w:r w:rsidR="00277428">
        <w:t xml:space="preserve">any questions, please contact </w:t>
      </w:r>
      <w:proofErr w:type="spellStart"/>
      <w:r w:rsidR="0004240C">
        <w:t>Emila</w:t>
      </w:r>
      <w:proofErr w:type="spellEnd"/>
      <w:r w:rsidR="0004240C">
        <w:t xml:space="preserve"> Sutton</w:t>
      </w:r>
      <w:r>
        <w:t xml:space="preserve"> at </w:t>
      </w:r>
      <w:hyperlink r:id="rId6" w:history="1">
        <w:r w:rsidRPr="00B3013C">
          <w:rPr>
            <w:rStyle w:val="Hyperlink"/>
          </w:rPr>
          <w:t>bos@ncceh.org</w:t>
        </w:r>
      </w:hyperlink>
      <w:r>
        <w:t xml:space="preserve"> or 919-755-4393.</w:t>
      </w:r>
    </w:p>
    <w:p w:rsidR="00A83B1F" w:rsidRDefault="00A83B1F" w:rsidP="00A83B1F">
      <w:pPr>
        <w:tabs>
          <w:tab w:val="left" w:pos="1440"/>
        </w:tabs>
      </w:pPr>
    </w:p>
    <w:tbl>
      <w:tblPr>
        <w:tblStyle w:val="TableGrid"/>
        <w:tblW w:w="0" w:type="auto"/>
        <w:tblLook w:val="04A0" w:firstRow="1" w:lastRow="0" w:firstColumn="1" w:lastColumn="0" w:noHBand="0" w:noVBand="1"/>
      </w:tblPr>
      <w:tblGrid>
        <w:gridCol w:w="9576"/>
      </w:tblGrid>
      <w:tr w:rsidR="00495A4D" w:rsidTr="00A83B1F">
        <w:tc>
          <w:tcPr>
            <w:tcW w:w="9576" w:type="dxa"/>
          </w:tcPr>
          <w:p w:rsidR="00495A4D" w:rsidRDefault="00495A4D" w:rsidP="00A83B1F">
            <w:pPr>
              <w:tabs>
                <w:tab w:val="left" w:pos="1440"/>
              </w:tabs>
            </w:pPr>
            <w:r>
              <w:t>Applicant</w:t>
            </w:r>
            <w:r w:rsidR="0004240C">
              <w:t xml:space="preserve"> (Organization Name)</w:t>
            </w:r>
            <w:r>
              <w:t>:</w:t>
            </w:r>
            <w:r w:rsidR="0075018F">
              <w:t xml:space="preserve"> </w:t>
            </w:r>
            <w:r w:rsidR="0075018F">
              <w:fldChar w:fldCharType="begin">
                <w:ffData>
                  <w:name w:val="Text1"/>
                  <w:enabled/>
                  <w:calcOnExit w:val="0"/>
                  <w:textInput/>
                </w:ffData>
              </w:fldChar>
            </w:r>
            <w:bookmarkStart w:id="0" w:name="Text1"/>
            <w:r w:rsidR="0075018F">
              <w:instrText xml:space="preserve"> FORMTEXT </w:instrText>
            </w:r>
            <w:r w:rsidR="0075018F">
              <w:fldChar w:fldCharType="separate"/>
            </w:r>
            <w:bookmarkStart w:id="1" w:name="_GoBack"/>
            <w:r w:rsidR="0075018F">
              <w:rPr>
                <w:noProof/>
              </w:rPr>
              <w:t> </w:t>
            </w:r>
            <w:r w:rsidR="0075018F">
              <w:rPr>
                <w:noProof/>
              </w:rPr>
              <w:t> </w:t>
            </w:r>
            <w:r w:rsidR="0075018F">
              <w:rPr>
                <w:noProof/>
              </w:rPr>
              <w:t> </w:t>
            </w:r>
            <w:r w:rsidR="0075018F">
              <w:rPr>
                <w:noProof/>
              </w:rPr>
              <w:t> </w:t>
            </w:r>
            <w:r w:rsidR="0075018F">
              <w:rPr>
                <w:noProof/>
              </w:rPr>
              <w:t> </w:t>
            </w:r>
            <w:bookmarkEnd w:id="1"/>
            <w:r w:rsidR="0075018F">
              <w:fldChar w:fldCharType="end"/>
            </w:r>
            <w:bookmarkEnd w:id="0"/>
          </w:p>
        </w:tc>
      </w:tr>
      <w:tr w:rsidR="00495A4D" w:rsidTr="00A83B1F">
        <w:tc>
          <w:tcPr>
            <w:tcW w:w="9576" w:type="dxa"/>
          </w:tcPr>
          <w:p w:rsidR="00495A4D" w:rsidRDefault="00495A4D" w:rsidP="00A83B1F">
            <w:pPr>
              <w:tabs>
                <w:tab w:val="left" w:pos="1440"/>
              </w:tabs>
            </w:pPr>
            <w:r>
              <w:t>Project Component:</w:t>
            </w:r>
          </w:p>
          <w:p w:rsidR="00495A4D" w:rsidRDefault="0075018F" w:rsidP="00A83B1F">
            <w:pPr>
              <w:tabs>
                <w:tab w:val="left" w:pos="1440"/>
              </w:tabs>
            </w:pPr>
            <w:r>
              <w:fldChar w:fldCharType="begin">
                <w:ffData>
                  <w:name w:val="Check1"/>
                  <w:enabled/>
                  <w:calcOnExit w:val="0"/>
                  <w:checkBox>
                    <w:sizeAuto/>
                    <w:default w:val="0"/>
                  </w:checkBox>
                </w:ffData>
              </w:fldChar>
            </w:r>
            <w:bookmarkStart w:id="2" w:name="Check1"/>
            <w:r>
              <w:instrText xml:space="preserve"> FORMCHECKBOX </w:instrText>
            </w:r>
            <w:r>
              <w:fldChar w:fldCharType="end"/>
            </w:r>
            <w:bookmarkEnd w:id="2"/>
            <w:r>
              <w:t xml:space="preserve"> Permanent Supportive Housing</w:t>
            </w:r>
          </w:p>
          <w:p w:rsidR="0075018F" w:rsidRDefault="0075018F" w:rsidP="00A83B1F">
            <w:pPr>
              <w:tabs>
                <w:tab w:val="left" w:pos="1440"/>
              </w:tabs>
            </w:pPr>
            <w:r>
              <w:fldChar w:fldCharType="begin">
                <w:ffData>
                  <w:name w:val="Check1"/>
                  <w:enabled/>
                  <w:calcOnExit w:val="0"/>
                  <w:checkBox>
                    <w:sizeAuto/>
                    <w:default w:val="0"/>
                  </w:checkBox>
                </w:ffData>
              </w:fldChar>
            </w:r>
            <w:r>
              <w:instrText xml:space="preserve"> FORMCHECKBOX </w:instrText>
            </w:r>
            <w:r>
              <w:fldChar w:fldCharType="end"/>
            </w:r>
            <w:r>
              <w:t xml:space="preserve"> Rapid Re-Housing</w:t>
            </w:r>
          </w:p>
          <w:p w:rsidR="0075018F" w:rsidRDefault="0075018F" w:rsidP="00A83B1F">
            <w:pPr>
              <w:tabs>
                <w:tab w:val="left" w:pos="1440"/>
              </w:tabs>
            </w:pPr>
            <w:r>
              <w:fldChar w:fldCharType="begin">
                <w:ffData>
                  <w:name w:val="Check1"/>
                  <w:enabled/>
                  <w:calcOnExit w:val="0"/>
                  <w:checkBox>
                    <w:sizeAuto/>
                    <w:default w:val="0"/>
                  </w:checkBox>
                </w:ffData>
              </w:fldChar>
            </w:r>
            <w:r>
              <w:instrText xml:space="preserve"> FORMCHECKBOX </w:instrText>
            </w:r>
            <w:r>
              <w:fldChar w:fldCharType="end"/>
            </w:r>
            <w:r>
              <w:t xml:space="preserve"> Transitional Housing</w:t>
            </w:r>
          </w:p>
          <w:p w:rsidR="0075018F" w:rsidRDefault="0075018F" w:rsidP="00A83B1F">
            <w:pPr>
              <w:tabs>
                <w:tab w:val="left" w:pos="1440"/>
              </w:tabs>
            </w:pPr>
            <w:r>
              <w:fldChar w:fldCharType="begin">
                <w:ffData>
                  <w:name w:val="Check1"/>
                  <w:enabled/>
                  <w:calcOnExit w:val="0"/>
                  <w:checkBox>
                    <w:sizeAuto/>
                    <w:default w:val="0"/>
                  </w:checkBox>
                </w:ffData>
              </w:fldChar>
            </w:r>
            <w:r>
              <w:instrText xml:space="preserve"> FORMCHECKBOX </w:instrText>
            </w:r>
            <w:r>
              <w:fldChar w:fldCharType="end"/>
            </w:r>
            <w:r>
              <w:t xml:space="preserve"> Supportive Services Only</w:t>
            </w:r>
          </w:p>
          <w:p w:rsidR="0075018F" w:rsidRDefault="0075018F" w:rsidP="00A83B1F">
            <w:pPr>
              <w:tabs>
                <w:tab w:val="left" w:pos="1440"/>
              </w:tabs>
            </w:pPr>
            <w:r>
              <w:fldChar w:fldCharType="begin">
                <w:ffData>
                  <w:name w:val="Check1"/>
                  <w:enabled/>
                  <w:calcOnExit w:val="0"/>
                  <w:checkBox>
                    <w:sizeAuto/>
                    <w:default w:val="0"/>
                  </w:checkBox>
                </w:ffData>
              </w:fldChar>
            </w:r>
            <w:r>
              <w:instrText xml:space="preserve"> FORMCHECKBOX </w:instrText>
            </w:r>
            <w:r>
              <w:fldChar w:fldCharType="end"/>
            </w:r>
            <w:r>
              <w:t xml:space="preserve"> HMIS (Homeless Management Information System)</w:t>
            </w:r>
          </w:p>
        </w:tc>
      </w:tr>
      <w:tr w:rsidR="00A83B1F" w:rsidTr="00A83B1F">
        <w:tc>
          <w:tcPr>
            <w:tcW w:w="9576" w:type="dxa"/>
          </w:tcPr>
          <w:p w:rsidR="00A83B1F" w:rsidRDefault="00495A4D" w:rsidP="00A83B1F">
            <w:pPr>
              <w:tabs>
                <w:tab w:val="left" w:pos="1440"/>
              </w:tabs>
            </w:pPr>
            <w:r>
              <w:t>Provide a general description of the project. The description must identify the target population to be served and include information on the homeless needs that are addressed by the project. The description must also identify the type of housing that will be provided and address the specific service and housing activities that will be carried out, including any housing development activities.</w:t>
            </w:r>
          </w:p>
        </w:tc>
      </w:tr>
      <w:tr w:rsidR="00A83B1F" w:rsidTr="00A83B1F">
        <w:tc>
          <w:tcPr>
            <w:tcW w:w="9576" w:type="dxa"/>
          </w:tcPr>
          <w:p w:rsidR="00A83B1F" w:rsidRDefault="0075018F" w:rsidP="00A83B1F">
            <w:pPr>
              <w:tabs>
                <w:tab w:val="left" w:pos="144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3B1F" w:rsidTr="00A83B1F">
        <w:tc>
          <w:tcPr>
            <w:tcW w:w="9576" w:type="dxa"/>
          </w:tcPr>
          <w:p w:rsidR="00A83B1F" w:rsidRDefault="00495A4D" w:rsidP="00A83B1F">
            <w:pPr>
              <w:tabs>
                <w:tab w:val="left" w:pos="1440"/>
              </w:tabs>
            </w:pPr>
            <w:r>
              <w:t>Describe the experience of the applicant (and any partner agencies that will be involved in the project) as it relates to providing housing and supportive services for homeless persons and carrying out the activities of the project.</w:t>
            </w:r>
          </w:p>
        </w:tc>
      </w:tr>
      <w:tr w:rsidR="00A83B1F" w:rsidTr="00A83B1F">
        <w:tc>
          <w:tcPr>
            <w:tcW w:w="9576" w:type="dxa"/>
          </w:tcPr>
          <w:p w:rsidR="00A83B1F" w:rsidRDefault="0075018F" w:rsidP="00A83B1F">
            <w:pPr>
              <w:tabs>
                <w:tab w:val="left" w:pos="144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3B1F" w:rsidTr="00A83B1F">
        <w:tc>
          <w:tcPr>
            <w:tcW w:w="9576" w:type="dxa"/>
          </w:tcPr>
          <w:p w:rsidR="00A83B1F" w:rsidRDefault="00495A4D" w:rsidP="00A83B1F">
            <w:pPr>
              <w:tabs>
                <w:tab w:val="left" w:pos="1440"/>
              </w:tabs>
            </w:pPr>
            <w:r>
              <w:t xml:space="preserve">If the applicant has any existing HUD McKinney-Vento Act grants (including CoC and ESG grants), </w:t>
            </w:r>
            <w:proofErr w:type="gramStart"/>
            <w:r>
              <w:t>are</w:t>
            </w:r>
            <w:proofErr w:type="gramEnd"/>
            <w:r>
              <w:t xml:space="preserve"> there any unresolved monitoring or audit findings? If yes, please explain these findings and any applicable corrective action plans.</w:t>
            </w:r>
          </w:p>
        </w:tc>
      </w:tr>
      <w:tr w:rsidR="00A83B1F" w:rsidTr="00A83B1F">
        <w:tc>
          <w:tcPr>
            <w:tcW w:w="9576" w:type="dxa"/>
          </w:tcPr>
          <w:p w:rsidR="00A83B1F" w:rsidRDefault="0075018F" w:rsidP="00A83B1F">
            <w:pPr>
              <w:tabs>
                <w:tab w:val="left" w:pos="144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3B1F" w:rsidTr="00A83B1F">
        <w:tc>
          <w:tcPr>
            <w:tcW w:w="9576" w:type="dxa"/>
          </w:tcPr>
          <w:p w:rsidR="00A83B1F" w:rsidRDefault="00495A4D" w:rsidP="00A83B1F">
            <w:pPr>
              <w:tabs>
                <w:tab w:val="left" w:pos="1440"/>
              </w:tabs>
            </w:pPr>
            <w:r>
              <w:t>Describe your agency’s partic</w:t>
            </w:r>
            <w:r w:rsidR="00770834">
              <w:t>ipation in the activities of your</w:t>
            </w:r>
            <w:r>
              <w:t xml:space="preserve"> local Regional Committee </w:t>
            </w:r>
            <w:r w:rsidR="00770834">
              <w:t xml:space="preserve">(participation in RC meetings, committee meetings, PIT Count coordination, etc.) </w:t>
            </w:r>
            <w:r>
              <w:t>and the Balance of State CoC</w:t>
            </w:r>
            <w:r w:rsidR="00770834">
              <w:t xml:space="preserve"> (participation in Steering Committee meetings, subcommittee meetings, etc.)</w:t>
            </w:r>
            <w:r>
              <w:t xml:space="preserve">. In addition, describe the agency’s participation in </w:t>
            </w:r>
            <w:r w:rsidR="0075018F">
              <w:t xml:space="preserve">any </w:t>
            </w:r>
            <w:r>
              <w:t>other housing/homelessness-related coalitions or partnerships (Ten-Year Plan, Consolidated Plan, etc.).</w:t>
            </w:r>
          </w:p>
        </w:tc>
      </w:tr>
      <w:tr w:rsidR="00A83B1F" w:rsidTr="00A83B1F">
        <w:tc>
          <w:tcPr>
            <w:tcW w:w="9576" w:type="dxa"/>
          </w:tcPr>
          <w:p w:rsidR="00A83B1F" w:rsidRDefault="0075018F" w:rsidP="00A83B1F">
            <w:pPr>
              <w:tabs>
                <w:tab w:val="left" w:pos="1440"/>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83B1F" w:rsidRPr="00A83B1F" w:rsidRDefault="00A83B1F" w:rsidP="00A83B1F">
      <w:pPr>
        <w:tabs>
          <w:tab w:val="left" w:pos="1440"/>
        </w:tabs>
      </w:pPr>
    </w:p>
    <w:sectPr w:rsidR="00A83B1F" w:rsidRPr="00A83B1F" w:rsidSect="0004240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fgrW8eRHbuWwPiNq37DW4vyPw9Q=" w:salt="0p84i9nddHu2M3FtRlcD4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1F"/>
    <w:rsid w:val="0004240C"/>
    <w:rsid w:val="001671DF"/>
    <w:rsid w:val="00277428"/>
    <w:rsid w:val="00495A4D"/>
    <w:rsid w:val="006F23B9"/>
    <w:rsid w:val="007066FE"/>
    <w:rsid w:val="0075018F"/>
    <w:rsid w:val="00770834"/>
    <w:rsid w:val="00850357"/>
    <w:rsid w:val="00A83B1F"/>
    <w:rsid w:val="00B40958"/>
    <w:rsid w:val="00E60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B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B1F"/>
    <w:rPr>
      <w:rFonts w:ascii="Tahoma" w:hAnsi="Tahoma" w:cs="Tahoma"/>
      <w:sz w:val="16"/>
      <w:szCs w:val="16"/>
    </w:rPr>
  </w:style>
  <w:style w:type="character" w:styleId="Hyperlink">
    <w:name w:val="Hyperlink"/>
    <w:basedOn w:val="DefaultParagraphFont"/>
    <w:uiPriority w:val="99"/>
    <w:unhideWhenUsed/>
    <w:rsid w:val="00A83B1F"/>
    <w:rPr>
      <w:color w:val="0000FF" w:themeColor="hyperlink"/>
      <w:u w:val="single"/>
    </w:rPr>
  </w:style>
  <w:style w:type="table" w:styleId="TableGrid">
    <w:name w:val="Table Grid"/>
    <w:basedOn w:val="TableNormal"/>
    <w:uiPriority w:val="59"/>
    <w:rsid w:val="00A83B1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B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B1F"/>
    <w:rPr>
      <w:rFonts w:ascii="Tahoma" w:hAnsi="Tahoma" w:cs="Tahoma"/>
      <w:sz w:val="16"/>
      <w:szCs w:val="16"/>
    </w:rPr>
  </w:style>
  <w:style w:type="character" w:styleId="Hyperlink">
    <w:name w:val="Hyperlink"/>
    <w:basedOn w:val="DefaultParagraphFont"/>
    <w:uiPriority w:val="99"/>
    <w:unhideWhenUsed/>
    <w:rsid w:val="00A83B1F"/>
    <w:rPr>
      <w:color w:val="0000FF" w:themeColor="hyperlink"/>
      <w:u w:val="single"/>
    </w:rPr>
  </w:style>
  <w:style w:type="table" w:styleId="TableGrid">
    <w:name w:val="Table Grid"/>
    <w:basedOn w:val="TableNormal"/>
    <w:uiPriority w:val="59"/>
    <w:rsid w:val="00A83B1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os@ncceh.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Denise Neunaber</cp:lastModifiedBy>
  <cp:revision>2</cp:revision>
  <cp:lastPrinted>2012-10-08T19:02:00Z</cp:lastPrinted>
  <dcterms:created xsi:type="dcterms:W3CDTF">2012-10-08T20:23:00Z</dcterms:created>
  <dcterms:modified xsi:type="dcterms:W3CDTF">2012-10-08T20:23:00Z</dcterms:modified>
</cp:coreProperties>
</file>