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394DF" w14:textId="77777777" w:rsidR="00121A47" w:rsidRPr="00121A47" w:rsidRDefault="00121A47" w:rsidP="00121A47">
      <w:pPr>
        <w:pStyle w:val="Heading3"/>
        <w:rPr>
          <w:b/>
          <w:bCs/>
          <w:i/>
          <w:iCs/>
        </w:rPr>
      </w:pPr>
      <w:r w:rsidRPr="00121A47">
        <w:rPr>
          <w:b/>
          <w:bCs/>
          <w:i/>
          <w:iCs/>
        </w:rPr>
        <w:t>May 22, 2024</w:t>
      </w:r>
    </w:p>
    <w:p w14:paraId="391326D3" w14:textId="2B3A3B81" w:rsidR="00121A47" w:rsidRPr="00121A47" w:rsidRDefault="00121A47" w:rsidP="00121A47">
      <w:pPr>
        <w:rPr>
          <w:b/>
          <w:bCs/>
        </w:rPr>
      </w:pPr>
      <w:r>
        <w:rPr>
          <w:b/>
          <w:bCs/>
        </w:rPr>
        <w:t xml:space="preserve">NC Balance of State CoC </w:t>
      </w:r>
      <w:r w:rsidRPr="00121A47">
        <w:rPr>
          <w:b/>
          <w:bCs/>
        </w:rPr>
        <w:t xml:space="preserve">Racial Equity Subcommittee meeting: </w:t>
      </w:r>
    </w:p>
    <w:p w14:paraId="2EC53123" w14:textId="77777777" w:rsidR="00121A47" w:rsidRDefault="00121A47" w:rsidP="00121A47"/>
    <w:p w14:paraId="5DFAE64D" w14:textId="77777777" w:rsidR="00121A47" w:rsidRDefault="00121A47" w:rsidP="00121A47">
      <w:r w:rsidRPr="00121A47">
        <w:rPr>
          <w:b/>
          <w:bCs/>
        </w:rPr>
        <w:t>Attendance</w:t>
      </w:r>
      <w:r>
        <w:t xml:space="preserve">: Lesly Delgado, Mary Erwin, Lori Watts, Dr. Deniece Cole, Kristin Dunn, Laurel Benfield (staff), Teresa Robinson (staff) </w:t>
      </w:r>
    </w:p>
    <w:p w14:paraId="7D6208F6" w14:textId="77777777" w:rsidR="00121A47" w:rsidRDefault="00121A47" w:rsidP="00121A47"/>
    <w:p w14:paraId="34FEC246" w14:textId="77777777" w:rsidR="00121A47" w:rsidRDefault="00121A47" w:rsidP="00121A47">
      <w:r w:rsidRPr="00121A47">
        <w:rPr>
          <w:b/>
          <w:bCs/>
        </w:rPr>
        <w:t>Celebrations</w:t>
      </w:r>
      <w:r>
        <w:t xml:space="preserve">: </w:t>
      </w:r>
    </w:p>
    <w:p w14:paraId="2C6FC97A" w14:textId="77777777" w:rsidR="00121A47" w:rsidRDefault="00121A47" w:rsidP="00121A47"/>
    <w:p w14:paraId="57912330" w14:textId="77777777" w:rsidR="00121A47" w:rsidRDefault="00121A47" w:rsidP="00121A47">
      <w:r w:rsidRPr="403A6CF2">
        <w:rPr>
          <w:lang w:val="en-US"/>
        </w:rPr>
        <w:t xml:space="preserve">Subcommittee members shared celebrations and accomplishments pertaining to their work and personal lives. </w:t>
      </w:r>
    </w:p>
    <w:p w14:paraId="75FFC86B" w14:textId="77777777" w:rsidR="00121A47" w:rsidRDefault="00121A47" w:rsidP="00121A47"/>
    <w:p w14:paraId="70B8A4DC" w14:textId="77777777" w:rsidR="00121A47" w:rsidRPr="00121A47" w:rsidRDefault="00121A47" w:rsidP="00121A47">
      <w:pPr>
        <w:rPr>
          <w:b/>
          <w:bCs/>
        </w:rPr>
      </w:pPr>
      <w:r w:rsidRPr="00121A47">
        <w:rPr>
          <w:b/>
          <w:bCs/>
        </w:rPr>
        <w:t xml:space="preserve">2024 Bringing It Home Conference: </w:t>
      </w:r>
    </w:p>
    <w:p w14:paraId="76996CA7" w14:textId="77777777" w:rsidR="00121A47" w:rsidRDefault="00121A47" w:rsidP="00121A47"/>
    <w:p w14:paraId="76EA2FB0" w14:textId="77777777" w:rsidR="00121A47" w:rsidRDefault="00121A47" w:rsidP="00121A47">
      <w:r>
        <w:t xml:space="preserve">Laurel discussed the upcoming conference in Raleigh, and asked which subcommittee members would be there. Lesly, Teresa, and Kristin said they were planning on attending. The group discussed holding a time to meet in-person for networking and relationship building. Laurel suggested that we could meet in one corner of the networking reception at the end of the first day of the conference, and subcommittee members agreed that they would attend. </w:t>
      </w:r>
    </w:p>
    <w:p w14:paraId="113457DE" w14:textId="77777777" w:rsidR="00121A47" w:rsidRDefault="00121A47" w:rsidP="00121A47"/>
    <w:p w14:paraId="201BACE7" w14:textId="77777777" w:rsidR="00121A47" w:rsidRPr="00121A47" w:rsidRDefault="00121A47" w:rsidP="00121A47">
      <w:pPr>
        <w:rPr>
          <w:b/>
          <w:bCs/>
        </w:rPr>
      </w:pPr>
      <w:r w:rsidRPr="00121A47">
        <w:rPr>
          <w:b/>
          <w:bCs/>
        </w:rPr>
        <w:t xml:space="preserve">Action Priority: External Funders </w:t>
      </w:r>
    </w:p>
    <w:p w14:paraId="60C4D7CF" w14:textId="77777777" w:rsidR="00121A47" w:rsidRDefault="00121A47" w:rsidP="00121A47"/>
    <w:p w14:paraId="7A97FB62" w14:textId="77777777" w:rsidR="00121A47" w:rsidRDefault="00121A47" w:rsidP="00121A47">
      <w:r w:rsidRPr="403A6CF2">
        <w:rPr>
          <w:lang w:val="en-US"/>
        </w:rPr>
        <w:t>Laurel and Lesly offered a debrief of a recent meeting with the United Way of Lee County, noting that it had been a successful meeting, and that this United Way already has a strong equity component to their scorecard, and that the director has offered to connect us with the NC Network of Grantmakers. Leslie asked if there were additional staff at the United Way of Lee County, and by the website it does not appear so.</w:t>
      </w:r>
    </w:p>
    <w:p w14:paraId="3393E0FA" w14:textId="77777777" w:rsidR="00121A47" w:rsidRDefault="00121A47" w:rsidP="00121A47"/>
    <w:p w14:paraId="4B2AB2C2" w14:textId="77777777" w:rsidR="00121A47" w:rsidRPr="00121A47" w:rsidRDefault="00121A47" w:rsidP="00121A47">
      <w:pPr>
        <w:rPr>
          <w:b/>
          <w:bCs/>
        </w:rPr>
      </w:pPr>
      <w:r w:rsidRPr="00121A47">
        <w:rPr>
          <w:b/>
          <w:bCs/>
        </w:rPr>
        <w:t xml:space="preserve">Action Priority: Education </w:t>
      </w:r>
    </w:p>
    <w:p w14:paraId="40189172" w14:textId="77777777" w:rsidR="00121A47" w:rsidRDefault="00121A47" w:rsidP="00121A47"/>
    <w:p w14:paraId="09909B82" w14:textId="77777777" w:rsidR="00121A47" w:rsidRDefault="00121A47" w:rsidP="00121A47">
      <w:r w:rsidRPr="403A6CF2">
        <w:rPr>
          <w:lang w:val="en-US"/>
        </w:rPr>
        <w:t xml:space="preserve">Teresa led a conversation about how to move forward with the priority of increasing education around racial equity in the NC BoS CoC. By using a jamboard, members added their ideas to potential projects including: a quarterly newsletter, a fact sheet, and continued racial equity dialogues. Teresa will compile the feedback offered and discuss further at the next meeting. </w:t>
      </w:r>
    </w:p>
    <w:p w14:paraId="590C20B1" w14:textId="77777777" w:rsidR="00625D6A" w:rsidRDefault="00625D6A"/>
    <w:sectPr w:rsidR="0062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7"/>
    <w:rsid w:val="000D794C"/>
    <w:rsid w:val="00121A47"/>
    <w:rsid w:val="00625D6A"/>
    <w:rsid w:val="0065512B"/>
    <w:rsid w:val="00780387"/>
    <w:rsid w:val="00AC72D0"/>
    <w:rsid w:val="00B17ECF"/>
    <w:rsid w:val="00C262E5"/>
    <w:rsid w:val="00D359BB"/>
    <w:rsid w:val="403A6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A4B1"/>
  <w15:chartTrackingRefBased/>
  <w15:docId w15:val="{E80BF8B2-68C2-4242-9368-52218DF9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47"/>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121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1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A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1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47"/>
    <w:rPr>
      <w:rFonts w:eastAsiaTheme="majorEastAsia" w:cstheme="majorBidi"/>
      <w:color w:val="272727" w:themeColor="text1" w:themeTint="D8"/>
    </w:rPr>
  </w:style>
  <w:style w:type="paragraph" w:styleId="Title">
    <w:name w:val="Title"/>
    <w:basedOn w:val="Normal"/>
    <w:next w:val="Normal"/>
    <w:link w:val="TitleChar"/>
    <w:uiPriority w:val="10"/>
    <w:qFormat/>
    <w:rsid w:val="00121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47"/>
    <w:pPr>
      <w:spacing w:before="160"/>
      <w:jc w:val="center"/>
    </w:pPr>
    <w:rPr>
      <w:i/>
      <w:iCs/>
      <w:color w:val="404040" w:themeColor="text1" w:themeTint="BF"/>
    </w:rPr>
  </w:style>
  <w:style w:type="character" w:customStyle="1" w:styleId="QuoteChar">
    <w:name w:val="Quote Char"/>
    <w:basedOn w:val="DefaultParagraphFont"/>
    <w:link w:val="Quote"/>
    <w:uiPriority w:val="29"/>
    <w:rsid w:val="00121A47"/>
    <w:rPr>
      <w:i/>
      <w:iCs/>
      <w:color w:val="404040" w:themeColor="text1" w:themeTint="BF"/>
    </w:rPr>
  </w:style>
  <w:style w:type="paragraph" w:styleId="ListParagraph">
    <w:name w:val="List Paragraph"/>
    <w:basedOn w:val="Normal"/>
    <w:uiPriority w:val="34"/>
    <w:qFormat/>
    <w:rsid w:val="00121A47"/>
    <w:pPr>
      <w:ind w:left="720"/>
      <w:contextualSpacing/>
    </w:pPr>
  </w:style>
  <w:style w:type="character" w:styleId="IntenseEmphasis">
    <w:name w:val="Intense Emphasis"/>
    <w:basedOn w:val="DefaultParagraphFont"/>
    <w:uiPriority w:val="21"/>
    <w:qFormat/>
    <w:rsid w:val="00121A47"/>
    <w:rPr>
      <w:i/>
      <w:iCs/>
      <w:color w:val="0F4761" w:themeColor="accent1" w:themeShade="BF"/>
    </w:rPr>
  </w:style>
  <w:style w:type="paragraph" w:styleId="IntenseQuote">
    <w:name w:val="Intense Quote"/>
    <w:basedOn w:val="Normal"/>
    <w:next w:val="Normal"/>
    <w:link w:val="IntenseQuoteChar"/>
    <w:uiPriority w:val="30"/>
    <w:qFormat/>
    <w:rsid w:val="00121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A47"/>
    <w:rPr>
      <w:i/>
      <w:iCs/>
      <w:color w:val="0F4761" w:themeColor="accent1" w:themeShade="BF"/>
    </w:rPr>
  </w:style>
  <w:style w:type="character" w:styleId="IntenseReference">
    <w:name w:val="Intense Reference"/>
    <w:basedOn w:val="DefaultParagraphFont"/>
    <w:uiPriority w:val="32"/>
    <w:qFormat/>
    <w:rsid w:val="00121A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1517F-60A7-4615-AF66-1DEED29EA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E152E-51E4-43F7-BCFC-0A447CAD7330}">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customXml/itemProps3.xml><?xml version="1.0" encoding="utf-8"?>
<ds:datastoreItem xmlns:ds="http://schemas.openxmlformats.org/officeDocument/2006/customXml" ds:itemID="{3BB53AE3-2A35-4574-9DA1-5A5D88839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4</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McNamee</dc:creator>
  <cp:keywords/>
  <dc:description/>
  <cp:lastModifiedBy>Adriana Diaz</cp:lastModifiedBy>
  <cp:revision>2</cp:revision>
  <dcterms:created xsi:type="dcterms:W3CDTF">2024-05-22T17:10:00Z</dcterms:created>
  <dcterms:modified xsi:type="dcterms:W3CDTF">2024-05-29T19:12:00Z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ies>
</file>