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2DC2" w14:textId="1F3CA9AC" w:rsidR="002758AD" w:rsidRDefault="002758AD" w:rsidP="00C51CAF">
      <w:pPr>
        <w:pStyle w:val="Heading1"/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BA07CD" wp14:editId="5041D3FF">
                <wp:simplePos x="0" y="0"/>
                <wp:positionH relativeFrom="column">
                  <wp:posOffset>-647700</wp:posOffset>
                </wp:positionH>
                <wp:positionV relativeFrom="paragraph">
                  <wp:posOffset>-741045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2595F" id="Group 5" o:spid="_x0000_s1026" style="position:absolute;margin-left:-51pt;margin-top:-58.35pt;width:579.3pt;height:118.85pt;z-index:-251657216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szQ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gegooooACoPUDmgDHQYoooAKKKKACiiigAooooAKKKKACiiigAooooAKKKKADrwRkUYHHA4oooA&#10;MDOcDNHTgDAoooAOvUZoKg9hRRQAY9qKKKACiiigAooooACoPUUYHoKKKACiiigAooooAKKKKACi&#10;iigAooooACoIwQMGjA64Ga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">
                  <v:imagedata r:id="rId13" o:title="NC_BoS_CoC_Map-B&amp;W-11.11.13(1)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14" o:title="" chromakey="white"/>
                </v:shape>
              </v:group>
            </w:pict>
          </mc:Fallback>
        </mc:AlternateContent>
      </w:r>
    </w:p>
    <w:p w14:paraId="37C6C0C9" w14:textId="0ED62CA9" w:rsidR="00B003B7" w:rsidRPr="0079008F" w:rsidRDefault="00723B6B" w:rsidP="002758AD">
      <w:pPr>
        <w:pStyle w:val="Heading1"/>
        <w:jc w:val="center"/>
        <w:rPr>
          <w:rFonts w:asciiTheme="minorHAnsi" w:hAnsiTheme="minorHAnsi" w:cstheme="minorHAnsi"/>
        </w:rPr>
      </w:pPr>
      <w:r w:rsidRPr="00902794">
        <w:rPr>
          <w:rFonts w:asciiTheme="minorHAnsi" w:hAnsiTheme="minorHAnsi" w:cstheme="minorHAnsi"/>
          <w:color w:val="auto"/>
        </w:rPr>
        <w:t>CY</w:t>
      </w:r>
      <w:r w:rsidR="00131D08" w:rsidRPr="00902794">
        <w:rPr>
          <w:rFonts w:asciiTheme="minorHAnsi" w:hAnsiTheme="minorHAnsi" w:cstheme="minorHAnsi"/>
          <w:color w:val="auto"/>
        </w:rPr>
        <w:t>20</w:t>
      </w:r>
      <w:r w:rsidRPr="00902794">
        <w:rPr>
          <w:rFonts w:asciiTheme="minorHAnsi" w:hAnsiTheme="minorHAnsi" w:cstheme="minorHAnsi"/>
          <w:color w:val="auto"/>
        </w:rPr>
        <w:t>2</w:t>
      </w:r>
      <w:r w:rsidR="0079008F" w:rsidRPr="00902794">
        <w:rPr>
          <w:rFonts w:asciiTheme="minorHAnsi" w:hAnsiTheme="minorHAnsi" w:cstheme="minorHAnsi"/>
          <w:color w:val="auto"/>
        </w:rPr>
        <w:t>5</w:t>
      </w:r>
      <w:r w:rsidR="00175A28" w:rsidRPr="00902794">
        <w:rPr>
          <w:rFonts w:asciiTheme="minorHAnsi" w:hAnsiTheme="minorHAnsi" w:cstheme="minorHAnsi"/>
          <w:color w:val="auto"/>
        </w:rPr>
        <w:t xml:space="preserve"> </w:t>
      </w:r>
      <w:r w:rsidR="00C51CAF" w:rsidRPr="00902794">
        <w:rPr>
          <w:rFonts w:asciiTheme="minorHAnsi" w:hAnsiTheme="minorHAnsi" w:cstheme="minorHAnsi"/>
          <w:color w:val="auto"/>
        </w:rPr>
        <w:t xml:space="preserve">Emergency Solutions Grant </w:t>
      </w:r>
      <w:r w:rsidR="00B34A83" w:rsidRPr="00902794">
        <w:rPr>
          <w:rFonts w:asciiTheme="minorHAnsi" w:hAnsiTheme="minorHAnsi" w:cstheme="minorHAnsi"/>
          <w:color w:val="auto"/>
        </w:rPr>
        <w:t xml:space="preserve">Program </w:t>
      </w:r>
      <w:r w:rsidR="00C51CAF" w:rsidRPr="0079008F">
        <w:rPr>
          <w:rFonts w:asciiTheme="minorHAnsi" w:hAnsiTheme="minorHAnsi" w:cstheme="minorHAnsi"/>
          <w:color w:val="auto"/>
        </w:rPr>
        <w:t xml:space="preserve">Funding </w:t>
      </w:r>
      <w:r w:rsidR="00175A28" w:rsidRPr="0079008F">
        <w:rPr>
          <w:rFonts w:asciiTheme="minorHAnsi" w:hAnsiTheme="minorHAnsi" w:cstheme="minorHAnsi"/>
          <w:color w:val="auto"/>
        </w:rPr>
        <w:t>Priorities</w:t>
      </w:r>
    </w:p>
    <w:p w14:paraId="64BE795E" w14:textId="77777777" w:rsidR="00E210ED" w:rsidRDefault="00E210ED" w:rsidP="00E210ED">
      <w:pPr>
        <w:spacing w:after="0"/>
        <w:rPr>
          <w:b/>
          <w:sz w:val="24"/>
          <w:szCs w:val="24"/>
        </w:rPr>
      </w:pPr>
    </w:p>
    <w:p w14:paraId="44E7E48A" w14:textId="4FAE173E" w:rsidR="00C11065" w:rsidRDefault="002758AD" w:rsidP="00AF07EE">
      <w:pPr>
        <w:spacing w:after="0"/>
      </w:pPr>
      <w:r w:rsidRPr="00822FB1">
        <w:rPr>
          <w:b/>
          <w:sz w:val="24"/>
          <w:szCs w:val="24"/>
        </w:rPr>
        <w:t>Purpose</w:t>
      </w:r>
      <w:r>
        <w:t xml:space="preserve"> </w:t>
      </w:r>
    </w:p>
    <w:p w14:paraId="13C0B74B" w14:textId="57C62245" w:rsidR="002E4935" w:rsidRDefault="002758AD" w:rsidP="00C36D69">
      <w:r>
        <w:t>The North Carolina Balance of State Continuum of Care</w:t>
      </w:r>
      <w:r w:rsidR="00E210ED">
        <w:t xml:space="preserve"> (NC BoS CoC)</w:t>
      </w:r>
      <w:r>
        <w:t xml:space="preserve"> has set funding priorities for</w:t>
      </w:r>
      <w:r w:rsidR="00723B6B">
        <w:t xml:space="preserve"> the CY2</w:t>
      </w:r>
      <w:r w:rsidR="00131D08">
        <w:t>02</w:t>
      </w:r>
      <w:r w:rsidR="000334A8" w:rsidRPr="00654475">
        <w:t>5</w:t>
      </w:r>
      <w:r w:rsidRPr="00654475">
        <w:t xml:space="preserve"> Emergency </w:t>
      </w:r>
      <w:r>
        <w:t>Solutions Grant</w:t>
      </w:r>
      <w:r w:rsidR="00C5390A">
        <w:t>s</w:t>
      </w:r>
      <w:r w:rsidR="00822FB1">
        <w:t xml:space="preserve"> </w:t>
      </w:r>
      <w:r w:rsidR="009A093E">
        <w:t xml:space="preserve">(ESG) </w:t>
      </w:r>
      <w:r w:rsidR="00C40D19" w:rsidRPr="00902794">
        <w:t xml:space="preserve">Program </w:t>
      </w:r>
      <w:r w:rsidR="00CD4969" w:rsidRPr="00902794">
        <w:t xml:space="preserve">funding </w:t>
      </w:r>
      <w:r w:rsidR="00723B6B">
        <w:t>competition</w:t>
      </w:r>
      <w:r>
        <w:t xml:space="preserve"> to help improve its homeless </w:t>
      </w:r>
      <w:r w:rsidR="4A2CAE6C">
        <w:t xml:space="preserve">and housing </w:t>
      </w:r>
      <w:r w:rsidR="00C5390A">
        <w:t xml:space="preserve">service </w:t>
      </w:r>
      <w:r>
        <w:t xml:space="preserve">system and provide more robust </w:t>
      </w:r>
      <w:r w:rsidR="00F075ED">
        <w:t>support</w:t>
      </w:r>
      <w:r w:rsidR="00654475">
        <w:rPr>
          <w:strike/>
        </w:rPr>
        <w:t xml:space="preserve"> </w:t>
      </w:r>
      <w:r>
        <w:t xml:space="preserve">to people experiencing homelessness. These funding priorities aim to: </w:t>
      </w:r>
    </w:p>
    <w:p w14:paraId="21D431DB" w14:textId="1526899D" w:rsidR="00A66B76" w:rsidRPr="00902794" w:rsidRDefault="00A66B76" w:rsidP="00A66B76">
      <w:pPr>
        <w:pStyle w:val="ListParagraph"/>
        <w:numPr>
          <w:ilvl w:val="0"/>
          <w:numId w:val="2"/>
        </w:numPr>
      </w:pPr>
      <w:r>
        <w:t xml:space="preserve">Coordinate </w:t>
      </w:r>
      <w:r w:rsidRPr="005E6810">
        <w:t xml:space="preserve">ESG Program funding to move the whole CoC toward common </w:t>
      </w:r>
      <w:r w:rsidRPr="00902794">
        <w:t xml:space="preserve">goals including implementing Housing First, improving racial equity, and decreasing disparities in outcomes for marginalized populations throughout the CoC. </w:t>
      </w:r>
    </w:p>
    <w:p w14:paraId="39EE9D63" w14:textId="77777777" w:rsidR="00A66B76" w:rsidRPr="004C5712" w:rsidRDefault="00A66B76" w:rsidP="00A66B76">
      <w:pPr>
        <w:pStyle w:val="ListParagraph"/>
        <w:rPr>
          <w:color w:val="FF0000"/>
        </w:rPr>
      </w:pPr>
    </w:p>
    <w:p w14:paraId="1507A9EB" w14:textId="179F7F2D" w:rsidR="00AC01CB" w:rsidRDefault="00AC01CB" w:rsidP="00AC01CB">
      <w:pPr>
        <w:pStyle w:val="ListParagraph"/>
        <w:numPr>
          <w:ilvl w:val="0"/>
          <w:numId w:val="2"/>
        </w:numPr>
      </w:pPr>
      <w:r>
        <w:t xml:space="preserve">Establish precedent to make funding decisions consistently and fairly across each region of the NC BoS CoC. </w:t>
      </w:r>
    </w:p>
    <w:p w14:paraId="620E6B32" w14:textId="77777777" w:rsidR="00AC01CB" w:rsidRDefault="00AC01CB" w:rsidP="00AC01CB">
      <w:pPr>
        <w:pStyle w:val="ListParagraph"/>
      </w:pPr>
    </w:p>
    <w:p w14:paraId="36EC902C" w14:textId="3CB8B515" w:rsidR="00A66B76" w:rsidRDefault="002758AD" w:rsidP="00A66B76">
      <w:pPr>
        <w:pStyle w:val="ListParagraph"/>
        <w:numPr>
          <w:ilvl w:val="0"/>
          <w:numId w:val="2"/>
        </w:numPr>
      </w:pPr>
      <w:r>
        <w:t xml:space="preserve">Help the NC BoS CoC target ESG </w:t>
      </w:r>
      <w:r w:rsidR="006B0E76">
        <w:t xml:space="preserve">Program </w:t>
      </w:r>
      <w:r>
        <w:t>funding</w:t>
      </w:r>
      <w:r w:rsidRPr="00902794">
        <w:t xml:space="preserve"> </w:t>
      </w:r>
      <w:r w:rsidR="00E210ED" w:rsidRPr="00902794">
        <w:t>to</w:t>
      </w:r>
      <w:r w:rsidRPr="00902794">
        <w:t xml:space="preserve"> </w:t>
      </w:r>
      <w:r w:rsidR="00945726" w:rsidRPr="00902794">
        <w:t xml:space="preserve">meet </w:t>
      </w:r>
      <w:r w:rsidRPr="00902794">
        <w:t>specific local needs.</w:t>
      </w:r>
      <w:r w:rsidR="0027484A" w:rsidRPr="00902794">
        <w:t xml:space="preserve"> These priorities </w:t>
      </w:r>
      <w:r w:rsidR="0049779E" w:rsidRPr="00902794">
        <w:t>p</w:t>
      </w:r>
      <w:r w:rsidR="0027484A" w:rsidRPr="00902794">
        <w:t xml:space="preserve">rovide guidance to help make decisions about how to use ESG </w:t>
      </w:r>
      <w:r w:rsidR="00131D08" w:rsidRPr="00902794">
        <w:t xml:space="preserve">Program funding </w:t>
      </w:r>
      <w:r w:rsidR="0027484A" w:rsidRPr="00902794">
        <w:t>to improve the</w:t>
      </w:r>
      <w:r w:rsidR="005454E1" w:rsidRPr="00902794">
        <w:t xml:space="preserve"> h</w:t>
      </w:r>
      <w:r w:rsidR="0027484A" w:rsidRPr="00902794">
        <w:t xml:space="preserve">omeless </w:t>
      </w:r>
      <w:r w:rsidR="34EA8D3C" w:rsidRPr="00902794">
        <w:t xml:space="preserve">and housing </w:t>
      </w:r>
      <w:r w:rsidR="0027484A" w:rsidRPr="00902794">
        <w:t>system</w:t>
      </w:r>
      <w:r w:rsidR="00F86536" w:rsidRPr="00902794">
        <w:t xml:space="preserve">, </w:t>
      </w:r>
      <w:r w:rsidR="004C5712" w:rsidRPr="00902794">
        <w:t xml:space="preserve">helping grantees and communities take steps toward </w:t>
      </w:r>
      <w:r w:rsidR="00EF5645" w:rsidRPr="00902794">
        <w:t xml:space="preserve">providing </w:t>
      </w:r>
      <w:r w:rsidR="004C5712" w:rsidRPr="00902794">
        <w:t xml:space="preserve">access to </w:t>
      </w:r>
      <w:r w:rsidR="00EF5645" w:rsidRPr="00902794">
        <w:t xml:space="preserve">low-barrier </w:t>
      </w:r>
      <w:r w:rsidR="004C5712" w:rsidRPr="00902794">
        <w:t>emergency shelter and permanent housing</w:t>
      </w:r>
      <w:r w:rsidR="00935A9C" w:rsidRPr="00902794">
        <w:t xml:space="preserve"> using a Housing First approach</w:t>
      </w:r>
      <w:r w:rsidR="004C5712" w:rsidRPr="00902794">
        <w:t xml:space="preserve">, </w:t>
      </w:r>
      <w:r w:rsidR="0027484A" w:rsidRPr="00902794">
        <w:t>rather than</w:t>
      </w:r>
      <w:r w:rsidR="00974CDE" w:rsidRPr="00902794">
        <w:t xml:space="preserve"> simply</w:t>
      </w:r>
      <w:r w:rsidR="0027484A" w:rsidRPr="00902794">
        <w:t xml:space="preserve"> continuing ESG </w:t>
      </w:r>
      <w:r w:rsidR="006B0E76" w:rsidRPr="00902794">
        <w:t xml:space="preserve">Program </w:t>
      </w:r>
      <w:r w:rsidR="0027484A" w:rsidRPr="00902794">
        <w:t xml:space="preserve">funding </w:t>
      </w:r>
      <w:r w:rsidR="00974CDE" w:rsidRPr="00902794">
        <w:t>for</w:t>
      </w:r>
      <w:r w:rsidR="0027484A" w:rsidRPr="00902794">
        <w:t xml:space="preserve"> </w:t>
      </w:r>
      <w:r w:rsidR="00822FB1" w:rsidRPr="00902794">
        <w:t>previous grantees</w:t>
      </w:r>
      <w:r w:rsidR="0027484A" w:rsidRPr="00902794">
        <w:t>.</w:t>
      </w:r>
    </w:p>
    <w:p w14:paraId="6A9EEAD7" w14:textId="77777777" w:rsidR="00A66B76" w:rsidRDefault="00A66B76" w:rsidP="00A66B76">
      <w:pPr>
        <w:pStyle w:val="ListParagraph"/>
      </w:pPr>
    </w:p>
    <w:p w14:paraId="2F3CE468" w14:textId="5E5FA3C1" w:rsidR="00A46DBB" w:rsidRDefault="00822FB1" w:rsidP="00902794">
      <w:pPr>
        <w:pStyle w:val="ListParagraph"/>
        <w:numPr>
          <w:ilvl w:val="0"/>
          <w:numId w:val="2"/>
        </w:numPr>
      </w:pPr>
      <w:r w:rsidRPr="00902794">
        <w:t xml:space="preserve">Improve </w:t>
      </w:r>
      <w:r w:rsidR="00AE4F4A" w:rsidRPr="00902794">
        <w:t xml:space="preserve">performance of </w:t>
      </w:r>
      <w:r w:rsidRPr="00902794">
        <w:t>ESG</w:t>
      </w:r>
      <w:r w:rsidR="00AF3997" w:rsidRPr="00902794">
        <w:t xml:space="preserve"> Program</w:t>
      </w:r>
      <w:r w:rsidRPr="00902794">
        <w:t>-funded pro</w:t>
      </w:r>
      <w:r w:rsidR="00503CF0" w:rsidRPr="00902794">
        <w:t>ject</w:t>
      </w:r>
      <w:r w:rsidRPr="00902794">
        <w:t xml:space="preserve">s. These priorities </w:t>
      </w:r>
      <w:r w:rsidR="00131D08" w:rsidRPr="00902794">
        <w:t>will</w:t>
      </w:r>
      <w:r w:rsidRPr="00902794">
        <w:t xml:space="preserve"> </w:t>
      </w:r>
      <w:r w:rsidR="00DF3B0A" w:rsidRPr="00902794">
        <w:t>e</w:t>
      </w:r>
      <w:r w:rsidR="008032C7" w:rsidRPr="00902794">
        <w:t xml:space="preserve">nsure </w:t>
      </w:r>
      <w:r w:rsidR="00BD6F8B" w:rsidRPr="00902794">
        <w:t>publicly funded</w:t>
      </w:r>
      <w:r w:rsidR="008032C7" w:rsidRPr="00902794">
        <w:t xml:space="preserve"> agencies implement</w:t>
      </w:r>
      <w:r w:rsidRPr="00902794">
        <w:t xml:space="preserve"> best practices </w:t>
      </w:r>
      <w:r>
        <w:t xml:space="preserve">by lowering barriers to entry, </w:t>
      </w:r>
      <w:r w:rsidR="009A093E">
        <w:t xml:space="preserve">incorporating </w:t>
      </w:r>
      <w:r w:rsidR="00AC1E0C">
        <w:t>H</w:t>
      </w:r>
      <w:r>
        <w:t xml:space="preserve">ousing </w:t>
      </w:r>
      <w:r w:rsidR="00AC1E0C">
        <w:t>F</w:t>
      </w:r>
      <w:r>
        <w:t xml:space="preserve">irst </w:t>
      </w:r>
      <w:r w:rsidR="00723B6B">
        <w:t>approaches</w:t>
      </w:r>
      <w:r>
        <w:t xml:space="preserve">, and following </w:t>
      </w:r>
      <w:r w:rsidR="00C5390A">
        <w:t xml:space="preserve">the </w:t>
      </w:r>
      <w:r>
        <w:t xml:space="preserve">NC BoS CoC’s Written Standards. </w:t>
      </w:r>
    </w:p>
    <w:p w14:paraId="5EDB3ACF" w14:textId="23D9AB30" w:rsidR="0044778F" w:rsidRDefault="00C11065" w:rsidP="00440068">
      <w:pPr>
        <w:rPr>
          <w:b/>
          <w:sz w:val="28"/>
          <w:szCs w:val="28"/>
          <w:u w:val="single"/>
        </w:rPr>
      </w:pPr>
      <w:r w:rsidRPr="00C11065">
        <w:rPr>
          <w:sz w:val="28"/>
          <w:szCs w:val="28"/>
        </w:rPr>
        <w:t>------------------------------------------------------------------------------------------------------------</w:t>
      </w:r>
    </w:p>
    <w:p w14:paraId="014BD741" w14:textId="722D2C08" w:rsidR="00440068" w:rsidRDefault="00A15718" w:rsidP="5F87674F">
      <w:pPr>
        <w:rPr>
          <w:b/>
          <w:bCs/>
          <w:sz w:val="28"/>
          <w:szCs w:val="28"/>
          <w:u w:val="single"/>
        </w:rPr>
      </w:pPr>
      <w:r w:rsidRPr="5F87674F">
        <w:rPr>
          <w:b/>
          <w:bCs/>
          <w:sz w:val="28"/>
          <w:szCs w:val="28"/>
          <w:u w:val="single"/>
        </w:rPr>
        <w:t xml:space="preserve">NC </w:t>
      </w:r>
      <w:r w:rsidR="00E62DBB" w:rsidRPr="5F87674F">
        <w:rPr>
          <w:b/>
          <w:bCs/>
          <w:sz w:val="28"/>
          <w:szCs w:val="28"/>
          <w:u w:val="single"/>
        </w:rPr>
        <w:t>Balance of State</w:t>
      </w:r>
      <w:r w:rsidRPr="5F87674F">
        <w:rPr>
          <w:b/>
          <w:bCs/>
          <w:sz w:val="28"/>
          <w:szCs w:val="28"/>
          <w:u w:val="single"/>
        </w:rPr>
        <w:t xml:space="preserve"> </w:t>
      </w:r>
      <w:r w:rsidR="00E62DBB" w:rsidRPr="5F87674F">
        <w:rPr>
          <w:b/>
          <w:bCs/>
          <w:sz w:val="28"/>
          <w:szCs w:val="28"/>
          <w:u w:val="single"/>
        </w:rPr>
        <w:t>Continuum of Care’</w:t>
      </w:r>
      <w:r w:rsidRPr="5F87674F">
        <w:rPr>
          <w:b/>
          <w:bCs/>
          <w:sz w:val="28"/>
          <w:szCs w:val="28"/>
          <w:u w:val="single"/>
        </w:rPr>
        <w:t xml:space="preserve">s </w:t>
      </w:r>
      <w:r w:rsidR="00723B6B" w:rsidRPr="00902794">
        <w:rPr>
          <w:b/>
          <w:bCs/>
          <w:sz w:val="28"/>
          <w:szCs w:val="28"/>
          <w:u w:val="single"/>
        </w:rPr>
        <w:t>CY</w:t>
      </w:r>
      <w:r w:rsidR="00131D08" w:rsidRPr="00902794">
        <w:rPr>
          <w:b/>
          <w:bCs/>
          <w:sz w:val="28"/>
          <w:szCs w:val="28"/>
          <w:u w:val="single"/>
        </w:rPr>
        <w:t>20</w:t>
      </w:r>
      <w:r w:rsidR="00723B6B" w:rsidRPr="00902794">
        <w:rPr>
          <w:b/>
          <w:bCs/>
          <w:sz w:val="28"/>
          <w:szCs w:val="28"/>
          <w:u w:val="single"/>
        </w:rPr>
        <w:t>2</w:t>
      </w:r>
      <w:r w:rsidR="00F075ED" w:rsidRPr="00902794">
        <w:rPr>
          <w:b/>
          <w:bCs/>
          <w:sz w:val="28"/>
          <w:szCs w:val="28"/>
          <w:u w:val="single"/>
        </w:rPr>
        <w:t>5</w:t>
      </w:r>
      <w:r w:rsidRPr="00902794">
        <w:rPr>
          <w:b/>
          <w:bCs/>
          <w:sz w:val="28"/>
          <w:szCs w:val="28"/>
          <w:u w:val="single"/>
        </w:rPr>
        <w:t xml:space="preserve"> ESG </w:t>
      </w:r>
      <w:r w:rsidR="00AF3997" w:rsidRPr="00902794">
        <w:rPr>
          <w:b/>
          <w:bCs/>
          <w:sz w:val="28"/>
          <w:szCs w:val="28"/>
          <w:u w:val="single"/>
        </w:rPr>
        <w:t xml:space="preserve">Program </w:t>
      </w:r>
      <w:r w:rsidR="00951D91" w:rsidRPr="00902794">
        <w:rPr>
          <w:b/>
          <w:bCs/>
          <w:sz w:val="28"/>
          <w:szCs w:val="28"/>
          <w:u w:val="single"/>
        </w:rPr>
        <w:t xml:space="preserve">Funding </w:t>
      </w:r>
      <w:r w:rsidR="00951D91" w:rsidRPr="5F87674F">
        <w:rPr>
          <w:b/>
          <w:bCs/>
          <w:sz w:val="28"/>
          <w:szCs w:val="28"/>
          <w:u w:val="single"/>
        </w:rPr>
        <w:t>Priorities</w:t>
      </w:r>
    </w:p>
    <w:p w14:paraId="1862B1C5" w14:textId="2A301A66" w:rsidR="00D15899" w:rsidRDefault="004D0337" w:rsidP="5F87674F">
      <w:pPr>
        <w:rPr>
          <w:b/>
          <w:bCs/>
          <w:sz w:val="24"/>
          <w:szCs w:val="24"/>
        </w:rPr>
      </w:pPr>
      <w:r w:rsidRPr="5F87674F">
        <w:rPr>
          <w:b/>
          <w:bCs/>
          <w:sz w:val="24"/>
          <w:szCs w:val="24"/>
        </w:rPr>
        <w:t xml:space="preserve">Ensure </w:t>
      </w:r>
      <w:r w:rsidR="00140D86" w:rsidRPr="5F87674F">
        <w:rPr>
          <w:b/>
          <w:bCs/>
          <w:sz w:val="24"/>
          <w:szCs w:val="24"/>
        </w:rPr>
        <w:t>people experiencing homelessness</w:t>
      </w:r>
      <w:r w:rsidR="0096221A" w:rsidRPr="5F87674F">
        <w:rPr>
          <w:b/>
          <w:bCs/>
          <w:sz w:val="24"/>
          <w:szCs w:val="24"/>
        </w:rPr>
        <w:t xml:space="preserve"> in the CoC</w:t>
      </w:r>
      <w:r w:rsidRPr="5F87674F">
        <w:rPr>
          <w:b/>
          <w:bCs/>
          <w:sz w:val="24"/>
          <w:szCs w:val="24"/>
        </w:rPr>
        <w:t xml:space="preserve"> ha</w:t>
      </w:r>
      <w:r w:rsidR="00140D86" w:rsidRPr="5F87674F">
        <w:rPr>
          <w:b/>
          <w:bCs/>
          <w:sz w:val="24"/>
          <w:szCs w:val="24"/>
        </w:rPr>
        <w:t>ve</w:t>
      </w:r>
      <w:r w:rsidRPr="5F87674F">
        <w:rPr>
          <w:b/>
          <w:bCs/>
          <w:sz w:val="24"/>
          <w:szCs w:val="24"/>
        </w:rPr>
        <w:t xml:space="preserve"> </w:t>
      </w:r>
      <w:r w:rsidR="0096221A" w:rsidRPr="5F87674F">
        <w:rPr>
          <w:b/>
          <w:bCs/>
          <w:sz w:val="24"/>
          <w:szCs w:val="24"/>
        </w:rPr>
        <w:t xml:space="preserve">access to </w:t>
      </w:r>
      <w:r w:rsidR="00AD5F84">
        <w:rPr>
          <w:b/>
          <w:bCs/>
          <w:sz w:val="24"/>
          <w:szCs w:val="24"/>
        </w:rPr>
        <w:t>low-barrier</w:t>
      </w:r>
      <w:r w:rsidR="57CE7948" w:rsidRPr="5F87674F">
        <w:rPr>
          <w:b/>
          <w:bCs/>
          <w:sz w:val="24"/>
          <w:szCs w:val="24"/>
        </w:rPr>
        <w:t xml:space="preserve">, housing-focused </w:t>
      </w:r>
      <w:r w:rsidR="0096221A" w:rsidRPr="5F87674F">
        <w:rPr>
          <w:b/>
          <w:bCs/>
          <w:sz w:val="24"/>
          <w:szCs w:val="24"/>
        </w:rPr>
        <w:t>shelter</w:t>
      </w:r>
      <w:r w:rsidR="00D9741E" w:rsidRPr="5F87674F">
        <w:rPr>
          <w:b/>
          <w:bCs/>
          <w:sz w:val="24"/>
          <w:szCs w:val="24"/>
        </w:rPr>
        <w:t xml:space="preserve">, </w:t>
      </w:r>
      <w:r w:rsidR="00847EA8" w:rsidRPr="5F87674F">
        <w:rPr>
          <w:b/>
          <w:bCs/>
          <w:sz w:val="24"/>
          <w:szCs w:val="24"/>
        </w:rPr>
        <w:t xml:space="preserve">rehousing </w:t>
      </w:r>
      <w:r w:rsidR="0096221A" w:rsidRPr="5F87674F">
        <w:rPr>
          <w:b/>
          <w:bCs/>
          <w:sz w:val="24"/>
          <w:szCs w:val="24"/>
        </w:rPr>
        <w:t>assistance</w:t>
      </w:r>
      <w:r w:rsidR="00D9741E" w:rsidRPr="5F87674F">
        <w:rPr>
          <w:b/>
          <w:bCs/>
          <w:sz w:val="24"/>
          <w:szCs w:val="24"/>
        </w:rPr>
        <w:t>,</w:t>
      </w:r>
      <w:r w:rsidR="0096221A" w:rsidRPr="5F87674F">
        <w:rPr>
          <w:b/>
          <w:bCs/>
          <w:sz w:val="24"/>
          <w:szCs w:val="24"/>
        </w:rPr>
        <w:t xml:space="preserve"> and </w:t>
      </w:r>
      <w:r w:rsidR="00D9741E" w:rsidRPr="5F87674F">
        <w:rPr>
          <w:b/>
          <w:bCs/>
          <w:sz w:val="24"/>
          <w:szCs w:val="24"/>
        </w:rPr>
        <w:t xml:space="preserve">supportive </w:t>
      </w:r>
      <w:r w:rsidR="0096221A" w:rsidRPr="5F87674F">
        <w:rPr>
          <w:b/>
          <w:bCs/>
          <w:sz w:val="24"/>
          <w:szCs w:val="24"/>
        </w:rPr>
        <w:t xml:space="preserve">services. </w:t>
      </w:r>
      <w:bookmarkStart w:id="0" w:name="_Hlk517185905"/>
    </w:p>
    <w:p w14:paraId="52617BCB" w14:textId="5AF15592" w:rsidR="001A78DA" w:rsidRDefault="004F1BFE" w:rsidP="00152143">
      <w:pPr>
        <w:pStyle w:val="ListParagraph"/>
        <w:numPr>
          <w:ilvl w:val="0"/>
          <w:numId w:val="3"/>
        </w:numPr>
      </w:pPr>
      <w:r>
        <w:t>The CoC</w:t>
      </w:r>
      <w:r w:rsidR="00220E9F">
        <w:t xml:space="preserve"> should</w:t>
      </w:r>
      <w:r>
        <w:t xml:space="preserve"> </w:t>
      </w:r>
      <w:r w:rsidR="009A093E">
        <w:t xml:space="preserve">only </w:t>
      </w:r>
      <w:r>
        <w:t xml:space="preserve">fund </w:t>
      </w:r>
      <w:r w:rsidR="00312B85">
        <w:t>projects able</w:t>
      </w:r>
      <w:r>
        <w:t xml:space="preserve"> to operate in full compliance with </w:t>
      </w:r>
      <w:r w:rsidR="009A093E">
        <w:t>relevant</w:t>
      </w:r>
      <w:r>
        <w:t xml:space="preserve"> NC BoS CoC Written Standards. </w:t>
      </w:r>
    </w:p>
    <w:p w14:paraId="75DC4626" w14:textId="02E0CD35" w:rsidR="00415874" w:rsidRDefault="00D072C0" w:rsidP="00152143">
      <w:pPr>
        <w:pStyle w:val="ListParagraph"/>
        <w:numPr>
          <w:ilvl w:val="0"/>
          <w:numId w:val="1"/>
        </w:numPr>
      </w:pPr>
      <w:r>
        <w:t>The CoC</w:t>
      </w:r>
      <w:r w:rsidR="00BE624D">
        <w:t xml:space="preserve"> should fund street</w:t>
      </w:r>
      <w:r w:rsidR="00220E9F">
        <w:t xml:space="preserve"> outreach in counties that currently </w:t>
      </w:r>
      <w:r w:rsidR="00D446E4">
        <w:t>have people living unsheltered</w:t>
      </w:r>
      <w:r w:rsidR="00AF07EE">
        <w:t xml:space="preserve">. </w:t>
      </w:r>
    </w:p>
    <w:p w14:paraId="0AF86BD8" w14:textId="73DB0019" w:rsidR="00220E9F" w:rsidRDefault="00D072C0" w:rsidP="00152143">
      <w:pPr>
        <w:pStyle w:val="ListParagraph"/>
        <w:numPr>
          <w:ilvl w:val="0"/>
          <w:numId w:val="1"/>
        </w:numPr>
      </w:pPr>
      <w:r>
        <w:t>The CoC</w:t>
      </w:r>
      <w:r w:rsidR="00D446E4">
        <w:t xml:space="preserve"> </w:t>
      </w:r>
      <w:r w:rsidR="00220E9F">
        <w:t>should fund</w:t>
      </w:r>
      <w:r w:rsidR="00D446E4">
        <w:t xml:space="preserve"> rapid rehousing (RRH)</w:t>
      </w:r>
      <w:r w:rsidR="00220E9F">
        <w:t xml:space="preserve"> that cover</w:t>
      </w:r>
      <w:r w:rsidR="001B12FF">
        <w:t>s</w:t>
      </w:r>
      <w:r w:rsidR="00220E9F">
        <w:t xml:space="preserve"> every county in the </w:t>
      </w:r>
      <w:r w:rsidR="008F628E">
        <w:t>region</w:t>
      </w:r>
      <w:r w:rsidR="001B12FF">
        <w:t xml:space="preserve">. </w:t>
      </w:r>
      <w:r w:rsidR="008F628E">
        <w:t xml:space="preserve">Regions </w:t>
      </w:r>
      <w:r w:rsidR="001B12FF">
        <w:t>may achieve full geographic coverage by funding one or multiple programs.</w:t>
      </w:r>
    </w:p>
    <w:p w14:paraId="793862A7" w14:textId="45E51B4A" w:rsidR="00260FB8" w:rsidRDefault="00C31B83" w:rsidP="00152143">
      <w:pPr>
        <w:pStyle w:val="ListParagraph"/>
        <w:numPr>
          <w:ilvl w:val="0"/>
          <w:numId w:val="1"/>
        </w:numPr>
      </w:pPr>
      <w:r>
        <w:t>The CoC</w:t>
      </w:r>
      <w:r w:rsidR="00260FB8">
        <w:t xml:space="preserve"> should </w:t>
      </w:r>
      <w:r w:rsidR="004478F2">
        <w:t>only</w:t>
      </w:r>
      <w:r w:rsidR="00260FB8">
        <w:t xml:space="preserve"> fund homelessness prevention programs </w:t>
      </w:r>
      <w:r w:rsidR="004478F2">
        <w:t xml:space="preserve">if </w:t>
      </w:r>
      <w:r w:rsidR="0049481A">
        <w:t>accessible</w:t>
      </w:r>
      <w:r w:rsidR="009A093E">
        <w:t xml:space="preserve">, </w:t>
      </w:r>
      <w:r w:rsidR="00EF6755">
        <w:t>low-barrier</w:t>
      </w:r>
      <w:r w:rsidR="004478F2">
        <w:t xml:space="preserve"> emergency shelter </w:t>
      </w:r>
      <w:r w:rsidR="00C5390A">
        <w:t xml:space="preserve">or street outreach </w:t>
      </w:r>
      <w:r w:rsidR="004478F2">
        <w:t>and rapid rehousing</w:t>
      </w:r>
      <w:r w:rsidR="0049481A">
        <w:t xml:space="preserve"> assistance</w:t>
      </w:r>
      <w:r w:rsidR="004478F2">
        <w:t xml:space="preserve"> are available in every county.</w:t>
      </w:r>
      <w:r w:rsidR="000E0069">
        <w:t xml:space="preserve"> Homelessness prevention should be used solely for </w:t>
      </w:r>
      <w:r w:rsidR="000E0069" w:rsidRPr="005D74EC">
        <w:t>return</w:t>
      </w:r>
      <w:r w:rsidR="00DA5332" w:rsidRPr="005D74EC">
        <w:t>s to</w:t>
      </w:r>
      <w:r w:rsidR="000E0069" w:rsidRPr="005D74EC">
        <w:t xml:space="preserve"> homelessness</w:t>
      </w:r>
      <w:r w:rsidR="000E0069">
        <w:t>.</w:t>
      </w:r>
    </w:p>
    <w:p w14:paraId="38BD9BBF" w14:textId="71B6F2AB" w:rsidR="00B247E6" w:rsidRPr="00951D91" w:rsidRDefault="00B247E6" w:rsidP="00152143">
      <w:pPr>
        <w:pStyle w:val="ListParagraph"/>
        <w:numPr>
          <w:ilvl w:val="0"/>
          <w:numId w:val="1"/>
        </w:numPr>
      </w:pPr>
      <w:r>
        <w:lastRenderedPageBreak/>
        <w:t xml:space="preserve">The CoC </w:t>
      </w:r>
      <w:r w:rsidR="00696674">
        <w:t xml:space="preserve">should promote service coverage to all 79 </w:t>
      </w:r>
      <w:r w:rsidR="00723B6B">
        <w:t>c</w:t>
      </w:r>
      <w:r w:rsidR="00696674">
        <w:t xml:space="preserve">ounties in the CoC geographic area. </w:t>
      </w:r>
      <w:r w:rsidR="002E5359">
        <w:t xml:space="preserve">Agencies willing to cover gaps in coverage should be prioritized for funding. Appendix 1 </w:t>
      </w:r>
      <w:r w:rsidR="007226D2">
        <w:t xml:space="preserve">highlights which counties lack services by project type. </w:t>
      </w:r>
    </w:p>
    <w:bookmarkEnd w:id="0"/>
    <w:p w14:paraId="7C15E8DB" w14:textId="77777777" w:rsidR="00351B26" w:rsidRDefault="004C5712" w:rsidP="00902794">
      <w:pPr>
        <w:rPr>
          <w:b/>
          <w:bCs/>
          <w:sz w:val="24"/>
          <w:szCs w:val="24"/>
        </w:rPr>
      </w:pPr>
      <w:r w:rsidRPr="00351B26">
        <w:rPr>
          <w:b/>
          <w:bCs/>
          <w:sz w:val="24"/>
          <w:szCs w:val="24"/>
        </w:rPr>
        <w:t>Fund o</w:t>
      </w:r>
      <w:r w:rsidR="00951D91" w:rsidRPr="00351B26">
        <w:rPr>
          <w:b/>
          <w:bCs/>
          <w:sz w:val="24"/>
          <w:szCs w:val="24"/>
        </w:rPr>
        <w:t xml:space="preserve">nly </w:t>
      </w:r>
      <w:r w:rsidR="00951D91" w:rsidRPr="5F87674F">
        <w:rPr>
          <w:b/>
          <w:bCs/>
          <w:sz w:val="24"/>
          <w:szCs w:val="24"/>
        </w:rPr>
        <w:t xml:space="preserve">applicants with </w:t>
      </w:r>
      <w:r w:rsidR="004F1A57">
        <w:rPr>
          <w:b/>
          <w:bCs/>
          <w:sz w:val="24"/>
          <w:szCs w:val="24"/>
        </w:rPr>
        <w:t>the financial capacity to administer</w:t>
      </w:r>
      <w:r w:rsidR="009123BC">
        <w:rPr>
          <w:b/>
          <w:bCs/>
          <w:sz w:val="24"/>
          <w:szCs w:val="24"/>
        </w:rPr>
        <w:t xml:space="preserve"> public</w:t>
      </w:r>
      <w:r w:rsidR="004F1A57">
        <w:rPr>
          <w:b/>
          <w:bCs/>
          <w:sz w:val="24"/>
          <w:szCs w:val="24"/>
        </w:rPr>
        <w:t xml:space="preserve"> </w:t>
      </w:r>
      <w:r w:rsidR="009123BC">
        <w:rPr>
          <w:b/>
          <w:bCs/>
          <w:sz w:val="24"/>
          <w:szCs w:val="24"/>
        </w:rPr>
        <w:t>dollars</w:t>
      </w:r>
      <w:r w:rsidR="00351B26">
        <w:rPr>
          <w:b/>
          <w:bCs/>
          <w:sz w:val="24"/>
          <w:szCs w:val="24"/>
        </w:rPr>
        <w:t>.</w:t>
      </w:r>
    </w:p>
    <w:p w14:paraId="41992EE6" w14:textId="6D0F394B" w:rsidR="00320F41" w:rsidRDefault="00320F41" w:rsidP="00351B26">
      <w:pPr>
        <w:pStyle w:val="ListParagraph"/>
        <w:numPr>
          <w:ilvl w:val="0"/>
          <w:numId w:val="10"/>
        </w:numPr>
      </w:pPr>
      <w:r>
        <w:t xml:space="preserve">Agencies </w:t>
      </w:r>
      <w:r w:rsidR="004A1AAA">
        <w:t xml:space="preserve">must </w:t>
      </w:r>
      <w:r w:rsidR="008C191F">
        <w:t>have the capa</w:t>
      </w:r>
      <w:r w:rsidR="004A4BA7">
        <w:t>city</w:t>
      </w:r>
      <w:r w:rsidR="004A1AAA">
        <w:t xml:space="preserve"> to operate a reimbursement-</w:t>
      </w:r>
      <w:r w:rsidR="002F2C1D">
        <w:t>based grant</w:t>
      </w:r>
      <w:r w:rsidR="004A1AAA">
        <w:t xml:space="preserve"> and have the administrative infrastructure </w:t>
      </w:r>
      <w:r w:rsidR="00F236FD">
        <w:t xml:space="preserve">to spend their dollars </w:t>
      </w:r>
      <w:r w:rsidR="00F236FD" w:rsidRPr="00F94F78">
        <w:t>in a timely manner</w:t>
      </w:r>
      <w:r w:rsidR="00F236FD">
        <w:t xml:space="preserve"> throughout the year. </w:t>
      </w:r>
    </w:p>
    <w:p w14:paraId="524100BA" w14:textId="320E7EC1" w:rsidR="007342B9" w:rsidRDefault="003D58F4" w:rsidP="00A86D1B">
      <w:pPr>
        <w:rPr>
          <w:b/>
          <w:bCs/>
          <w:sz w:val="24"/>
          <w:szCs w:val="24"/>
        </w:rPr>
      </w:pPr>
      <w:r w:rsidRPr="00351B26">
        <w:rPr>
          <w:b/>
          <w:bCs/>
          <w:sz w:val="24"/>
          <w:szCs w:val="24"/>
        </w:rPr>
        <w:t>Ensure the best results for people experiencing homelessness through c</w:t>
      </w:r>
      <w:r w:rsidR="00D83D34" w:rsidRPr="00351B26">
        <w:rPr>
          <w:b/>
          <w:bCs/>
          <w:sz w:val="24"/>
          <w:szCs w:val="24"/>
        </w:rPr>
        <w:t xml:space="preserve">oordination </w:t>
      </w:r>
      <w:r w:rsidR="00D83D34">
        <w:rPr>
          <w:b/>
          <w:bCs/>
          <w:sz w:val="24"/>
          <w:szCs w:val="24"/>
        </w:rPr>
        <w:t xml:space="preserve">at the </w:t>
      </w:r>
      <w:r w:rsidR="008C191F">
        <w:rPr>
          <w:b/>
          <w:bCs/>
          <w:sz w:val="24"/>
          <w:szCs w:val="24"/>
        </w:rPr>
        <w:t>r</w:t>
      </w:r>
      <w:r w:rsidR="00D83D34">
        <w:rPr>
          <w:b/>
          <w:bCs/>
          <w:sz w:val="24"/>
          <w:szCs w:val="24"/>
        </w:rPr>
        <w:t>egional level</w:t>
      </w:r>
      <w:r w:rsidR="008C191F">
        <w:rPr>
          <w:b/>
          <w:bCs/>
          <w:sz w:val="24"/>
          <w:szCs w:val="24"/>
        </w:rPr>
        <w:t>.</w:t>
      </w:r>
      <w:r w:rsidR="005F1713">
        <w:rPr>
          <w:b/>
          <w:bCs/>
          <w:sz w:val="24"/>
          <w:szCs w:val="24"/>
        </w:rPr>
        <w:t xml:space="preserve"> </w:t>
      </w:r>
    </w:p>
    <w:p w14:paraId="2B053CB3" w14:textId="4C80E40E" w:rsidR="00C31B83" w:rsidRPr="00C678FE" w:rsidRDefault="00C31B83" w:rsidP="00152143">
      <w:pPr>
        <w:pStyle w:val="ListParagraph"/>
        <w:numPr>
          <w:ilvl w:val="0"/>
          <w:numId w:val="4"/>
        </w:numPr>
        <w:rPr>
          <w:b/>
          <w:bCs/>
        </w:rPr>
      </w:pPr>
      <w:r w:rsidRPr="00C678FE">
        <w:t>Appl</w:t>
      </w:r>
      <w:r w:rsidR="008C191F" w:rsidRPr="00C678FE">
        <w:t>icant</w:t>
      </w:r>
      <w:r w:rsidRPr="00C678FE">
        <w:t xml:space="preserve"> agencies should </w:t>
      </w:r>
      <w:r w:rsidR="00DF51C3" w:rsidRPr="00C678FE">
        <w:t>regular</w:t>
      </w:r>
      <w:r w:rsidR="008C191F" w:rsidRPr="00C678FE">
        <w:t>ly</w:t>
      </w:r>
      <w:r w:rsidR="00DF51C3" w:rsidRPr="00C678FE">
        <w:t xml:space="preserve"> participat</w:t>
      </w:r>
      <w:r w:rsidR="008C191F" w:rsidRPr="00C678FE">
        <w:t>e</w:t>
      </w:r>
      <w:r w:rsidR="00DF51C3" w:rsidRPr="00C678FE">
        <w:t xml:space="preserve"> in their </w:t>
      </w:r>
      <w:r w:rsidR="008C191F" w:rsidRPr="00C678FE">
        <w:t>R</w:t>
      </w:r>
      <w:r w:rsidR="00DF51C3" w:rsidRPr="00C678FE">
        <w:t xml:space="preserve">egional </w:t>
      </w:r>
      <w:r w:rsidR="008C191F" w:rsidRPr="00C678FE">
        <w:t>C</w:t>
      </w:r>
      <w:r w:rsidR="00DF51C3" w:rsidRPr="00C678FE">
        <w:t>ommittee</w:t>
      </w:r>
      <w:r w:rsidR="000E0069" w:rsidRPr="00C678FE">
        <w:t xml:space="preserve"> and attend at least 75% of Regional Committee meetings</w:t>
      </w:r>
      <w:r w:rsidR="00131D08" w:rsidRPr="00C678FE">
        <w:t>.</w:t>
      </w:r>
    </w:p>
    <w:p w14:paraId="39521B55" w14:textId="00BA97A1" w:rsidR="00DF51C3" w:rsidRPr="00C678FE" w:rsidRDefault="00DF51C3" w:rsidP="00152143">
      <w:pPr>
        <w:pStyle w:val="ListParagraph"/>
        <w:numPr>
          <w:ilvl w:val="0"/>
          <w:numId w:val="4"/>
        </w:numPr>
        <w:rPr>
          <w:b/>
          <w:bCs/>
        </w:rPr>
      </w:pPr>
      <w:r w:rsidRPr="00C678FE">
        <w:t>Appl</w:t>
      </w:r>
      <w:r w:rsidR="008C191F" w:rsidRPr="00C678FE">
        <w:t>icant</w:t>
      </w:r>
      <w:r w:rsidRPr="00C678FE">
        <w:t xml:space="preserve"> agencies must demonstrate that they fully participat</w:t>
      </w:r>
      <w:r w:rsidR="008C191F" w:rsidRPr="00C678FE">
        <w:t>e</w:t>
      </w:r>
      <w:r w:rsidRPr="00C678FE">
        <w:t xml:space="preserve">, </w:t>
      </w:r>
      <w:r w:rsidR="00140739" w:rsidRPr="00C678FE">
        <w:t xml:space="preserve">or will fully participate, in the local </w:t>
      </w:r>
      <w:r w:rsidR="008C191F" w:rsidRPr="00C678FE">
        <w:t>c</w:t>
      </w:r>
      <w:r w:rsidR="00140739" w:rsidRPr="00C678FE">
        <w:t xml:space="preserve">oordinated </w:t>
      </w:r>
      <w:r w:rsidR="008C191F" w:rsidRPr="00C678FE">
        <w:t>e</w:t>
      </w:r>
      <w:r w:rsidR="00140739" w:rsidRPr="00C678FE">
        <w:t xml:space="preserve">ntry system and should attend </w:t>
      </w:r>
      <w:r w:rsidR="008C191F" w:rsidRPr="00C678FE">
        <w:t>case conferencing</w:t>
      </w:r>
      <w:r w:rsidR="00140739" w:rsidRPr="00C678FE">
        <w:t xml:space="preserve"> meetings</w:t>
      </w:r>
      <w:r w:rsidR="00131D08" w:rsidRPr="00C678FE">
        <w:t xml:space="preserve"> at least 85% of the time</w:t>
      </w:r>
      <w:r w:rsidR="00140739" w:rsidRPr="00C678FE">
        <w:t xml:space="preserve">. </w:t>
      </w:r>
    </w:p>
    <w:p w14:paraId="67C37949" w14:textId="7769ECE7" w:rsidR="005F1713" w:rsidRPr="003D58F4" w:rsidRDefault="003D58F4" w:rsidP="00A86D1B">
      <w:pPr>
        <w:rPr>
          <w:b/>
          <w:bCs/>
          <w:strike/>
          <w:sz w:val="24"/>
          <w:szCs w:val="24"/>
        </w:rPr>
      </w:pPr>
      <w:r w:rsidRPr="00351B26">
        <w:rPr>
          <w:b/>
          <w:bCs/>
          <w:sz w:val="24"/>
          <w:szCs w:val="24"/>
        </w:rPr>
        <w:t>Prioritize timely, accurate data collection to measure</w:t>
      </w:r>
      <w:r w:rsidR="00AB6D68" w:rsidRPr="00351B26">
        <w:rPr>
          <w:b/>
          <w:bCs/>
          <w:sz w:val="24"/>
          <w:szCs w:val="24"/>
        </w:rPr>
        <w:t xml:space="preserve"> </w:t>
      </w:r>
      <w:r w:rsidR="00CD232D" w:rsidRPr="00351B26">
        <w:rPr>
          <w:b/>
          <w:bCs/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>improve</w:t>
      </w:r>
      <w:r w:rsidR="00CD232D">
        <w:rPr>
          <w:b/>
          <w:bCs/>
          <w:sz w:val="24"/>
          <w:szCs w:val="24"/>
        </w:rPr>
        <w:t xml:space="preserve"> </w:t>
      </w:r>
      <w:r w:rsidR="00AB6D68">
        <w:rPr>
          <w:b/>
          <w:bCs/>
          <w:sz w:val="24"/>
          <w:szCs w:val="24"/>
        </w:rPr>
        <w:t>performance at the agency, regional, and CoC levels</w:t>
      </w:r>
      <w:r w:rsidR="00351B26">
        <w:rPr>
          <w:b/>
          <w:bCs/>
          <w:sz w:val="24"/>
          <w:szCs w:val="24"/>
        </w:rPr>
        <w:t>.</w:t>
      </w:r>
    </w:p>
    <w:p w14:paraId="7C074F77" w14:textId="09E2F2DE" w:rsidR="00DF3C79" w:rsidRPr="00F925A3" w:rsidRDefault="00026AF0" w:rsidP="00152143">
      <w:pPr>
        <w:pStyle w:val="ListParagraph"/>
        <w:numPr>
          <w:ilvl w:val="0"/>
          <w:numId w:val="5"/>
        </w:numPr>
        <w:rPr>
          <w:b/>
          <w:bCs/>
        </w:rPr>
      </w:pPr>
      <w:r w:rsidRPr="00F925A3">
        <w:t xml:space="preserve">Utilization of HMIS </w:t>
      </w:r>
      <w:r w:rsidR="00131D08" w:rsidRPr="00F925A3">
        <w:t>(</w:t>
      </w:r>
      <w:r w:rsidRPr="00F925A3">
        <w:t>or a comparable database</w:t>
      </w:r>
      <w:r w:rsidR="00131D08" w:rsidRPr="00F925A3">
        <w:t xml:space="preserve"> for Victim Service Providers)</w:t>
      </w:r>
      <w:r w:rsidRPr="00F925A3">
        <w:t xml:space="preserve"> is required for all </w:t>
      </w:r>
      <w:r w:rsidRPr="00351B26">
        <w:t>ESG</w:t>
      </w:r>
      <w:r w:rsidR="00217052" w:rsidRPr="00351B26">
        <w:t xml:space="preserve"> Program</w:t>
      </w:r>
      <w:r w:rsidR="00687BDA" w:rsidRPr="00351B26">
        <w:t>-</w:t>
      </w:r>
      <w:r w:rsidRPr="00351B26">
        <w:t xml:space="preserve">funded </w:t>
      </w:r>
      <w:r w:rsidRPr="00F925A3">
        <w:t>agencies</w:t>
      </w:r>
      <w:r w:rsidR="00E92A05" w:rsidRPr="00F925A3">
        <w:t>.</w:t>
      </w:r>
      <w:r w:rsidRPr="00F925A3">
        <w:t xml:space="preserve"> </w:t>
      </w:r>
    </w:p>
    <w:p w14:paraId="456AD536" w14:textId="2B889622" w:rsidR="00026AF0" w:rsidRPr="00F925A3" w:rsidRDefault="00CA5B07" w:rsidP="00152143">
      <w:pPr>
        <w:pStyle w:val="ListParagraph"/>
        <w:numPr>
          <w:ilvl w:val="0"/>
          <w:numId w:val="5"/>
        </w:numPr>
        <w:rPr>
          <w:b/>
          <w:bCs/>
        </w:rPr>
      </w:pPr>
      <w:r w:rsidRPr="00F925A3">
        <w:t xml:space="preserve">Applying for funding to support agencies </w:t>
      </w:r>
      <w:r w:rsidR="00DB0149" w:rsidRPr="00F925A3">
        <w:t>to achieve timely</w:t>
      </w:r>
      <w:r w:rsidR="00023002" w:rsidRPr="00F925A3">
        <w:t xml:space="preserve">, </w:t>
      </w:r>
      <w:r w:rsidR="00217052">
        <w:t>high-quality</w:t>
      </w:r>
      <w:r w:rsidR="00023002" w:rsidRPr="00F925A3">
        <w:t xml:space="preserve"> data entry should be encouraged. </w:t>
      </w:r>
    </w:p>
    <w:p w14:paraId="51097D27" w14:textId="7361A87B" w:rsidR="00023002" w:rsidRPr="00351B26" w:rsidRDefault="00023002" w:rsidP="00152143">
      <w:pPr>
        <w:pStyle w:val="ListParagraph"/>
        <w:numPr>
          <w:ilvl w:val="0"/>
          <w:numId w:val="5"/>
        </w:numPr>
        <w:rPr>
          <w:b/>
          <w:bCs/>
        </w:rPr>
      </w:pPr>
      <w:r w:rsidRPr="00F925A3">
        <w:t xml:space="preserve">Performance should be </w:t>
      </w:r>
      <w:r w:rsidR="00DC4319" w:rsidRPr="00F925A3">
        <w:t xml:space="preserve">regularly </w:t>
      </w:r>
      <w:r w:rsidRPr="00F925A3">
        <w:t xml:space="preserve">monitored through </w:t>
      </w:r>
      <w:r w:rsidR="00A656D8" w:rsidRPr="00F925A3">
        <w:t xml:space="preserve">CAPER </w:t>
      </w:r>
      <w:r w:rsidRPr="00F925A3">
        <w:t>data</w:t>
      </w:r>
      <w:r w:rsidR="009D28FC" w:rsidRPr="00F925A3">
        <w:t xml:space="preserve"> and all </w:t>
      </w:r>
      <w:r w:rsidR="00936761" w:rsidRPr="00F925A3">
        <w:t xml:space="preserve">HMIS </w:t>
      </w:r>
      <w:r w:rsidR="009D28FC" w:rsidRPr="00F925A3">
        <w:t xml:space="preserve">reporting </w:t>
      </w:r>
      <w:r w:rsidR="009D28FC" w:rsidRPr="00351B26">
        <w:t xml:space="preserve">requirements from </w:t>
      </w:r>
      <w:r w:rsidR="00F2529E">
        <w:t xml:space="preserve">the </w:t>
      </w:r>
      <w:r w:rsidR="009D28FC" w:rsidRPr="00351B26">
        <w:t xml:space="preserve">NCCEH Data Center and </w:t>
      </w:r>
      <w:r w:rsidR="00030D8E" w:rsidRPr="00351B26">
        <w:t xml:space="preserve">the NC </w:t>
      </w:r>
      <w:r w:rsidR="009D28FC" w:rsidRPr="00351B26">
        <w:t xml:space="preserve">ESG Office </w:t>
      </w:r>
      <w:r w:rsidR="00F873B7" w:rsidRPr="00351B26">
        <w:t>should be met in a timely manner</w:t>
      </w:r>
      <w:r w:rsidR="00FA3B47" w:rsidRPr="00351B26">
        <w:t xml:space="preserve">. </w:t>
      </w:r>
    </w:p>
    <w:p w14:paraId="4B568649" w14:textId="54ECF91F" w:rsidR="0072477F" w:rsidRPr="00351B26" w:rsidRDefault="0072477F" w:rsidP="00152143">
      <w:pPr>
        <w:pStyle w:val="ListParagraph"/>
        <w:numPr>
          <w:ilvl w:val="0"/>
          <w:numId w:val="5"/>
        </w:numPr>
        <w:rPr>
          <w:b/>
          <w:bCs/>
        </w:rPr>
      </w:pPr>
      <w:r w:rsidRPr="00351B26">
        <w:t>2024 Performance Measures &amp; Benchmarks</w:t>
      </w:r>
    </w:p>
    <w:p w14:paraId="7D3D6A55" w14:textId="1DAB6BF3" w:rsidR="0072477F" w:rsidRPr="00351B26" w:rsidRDefault="0072477F" w:rsidP="00152143">
      <w:pPr>
        <w:pStyle w:val="ListParagraph"/>
        <w:numPr>
          <w:ilvl w:val="1"/>
          <w:numId w:val="5"/>
        </w:numPr>
        <w:rPr>
          <w:b/>
          <w:bCs/>
        </w:rPr>
      </w:pPr>
      <w:r w:rsidRPr="00351B26">
        <w:t>Street Outreach:</w:t>
      </w:r>
    </w:p>
    <w:p w14:paraId="7909FA10" w14:textId="1F086834" w:rsidR="0072477F" w:rsidRPr="00351B26" w:rsidRDefault="0072477F" w:rsidP="00152143">
      <w:pPr>
        <w:pStyle w:val="ListParagraph"/>
        <w:numPr>
          <w:ilvl w:val="2"/>
          <w:numId w:val="5"/>
        </w:numPr>
      </w:pPr>
      <w:r w:rsidRPr="00351B26">
        <w:t>50% of people served have disabling conditions</w:t>
      </w:r>
    </w:p>
    <w:p w14:paraId="398E2EB3" w14:textId="3DFA5ED7" w:rsidR="0072477F" w:rsidRPr="00351B26" w:rsidRDefault="0072477F" w:rsidP="00152143">
      <w:pPr>
        <w:pStyle w:val="ListParagraph"/>
        <w:numPr>
          <w:ilvl w:val="2"/>
          <w:numId w:val="5"/>
        </w:numPr>
      </w:pPr>
      <w:r w:rsidRPr="00351B26">
        <w:t>20% of people served exit to permanent housing destinations</w:t>
      </w:r>
    </w:p>
    <w:p w14:paraId="01CE403D" w14:textId="61DD451F" w:rsidR="0072477F" w:rsidRPr="00351B26" w:rsidRDefault="0072477F" w:rsidP="00152143">
      <w:pPr>
        <w:pStyle w:val="ListParagraph"/>
        <w:numPr>
          <w:ilvl w:val="2"/>
          <w:numId w:val="5"/>
        </w:numPr>
      </w:pPr>
      <w:r w:rsidRPr="00351B26">
        <w:t>20% of people served exit to shelter</w:t>
      </w:r>
    </w:p>
    <w:p w14:paraId="3861F690" w14:textId="4587B828" w:rsidR="0072477F" w:rsidRPr="00351B26" w:rsidRDefault="0072477F" w:rsidP="00152143">
      <w:pPr>
        <w:pStyle w:val="ListParagraph"/>
        <w:numPr>
          <w:ilvl w:val="2"/>
          <w:numId w:val="5"/>
        </w:numPr>
      </w:pPr>
      <w:r w:rsidRPr="00351B26">
        <w:t xml:space="preserve">30% of households served are experiencing chronic </w:t>
      </w:r>
      <w:r w:rsidR="005D74EC" w:rsidRPr="00351B26">
        <w:t>homelessness.</w:t>
      </w:r>
    </w:p>
    <w:p w14:paraId="498F6416" w14:textId="77777777" w:rsidR="0072477F" w:rsidRDefault="0072477F" w:rsidP="0072477F">
      <w:pPr>
        <w:pStyle w:val="ListParagraph"/>
        <w:ind w:left="2160"/>
        <w:rPr>
          <w:color w:val="FF0000"/>
        </w:rPr>
      </w:pPr>
    </w:p>
    <w:p w14:paraId="773FE7EF" w14:textId="63AF0043" w:rsidR="0072477F" w:rsidRPr="00351B26" w:rsidRDefault="0072477F" w:rsidP="00152143">
      <w:pPr>
        <w:pStyle w:val="ListParagraph"/>
        <w:numPr>
          <w:ilvl w:val="0"/>
          <w:numId w:val="7"/>
        </w:numPr>
      </w:pPr>
      <w:r w:rsidRPr="00351B26">
        <w:t>Emergency Shelter:</w:t>
      </w:r>
    </w:p>
    <w:p w14:paraId="55B492C4" w14:textId="2C72B359" w:rsidR="0072477F" w:rsidRPr="00351B26" w:rsidRDefault="0072477F" w:rsidP="00152143">
      <w:pPr>
        <w:pStyle w:val="ListParagraph"/>
        <w:numPr>
          <w:ilvl w:val="1"/>
          <w:numId w:val="7"/>
        </w:numPr>
      </w:pPr>
      <w:r w:rsidRPr="00351B26">
        <w:t>50% of people served have disabling conditions</w:t>
      </w:r>
    </w:p>
    <w:p w14:paraId="7696540B" w14:textId="0B30A955" w:rsidR="0072477F" w:rsidRPr="00351B26" w:rsidRDefault="0072477F" w:rsidP="00152143">
      <w:pPr>
        <w:pStyle w:val="ListParagraph"/>
        <w:numPr>
          <w:ilvl w:val="1"/>
          <w:numId w:val="7"/>
        </w:numPr>
      </w:pPr>
      <w:r w:rsidRPr="00351B26">
        <w:t>10% of adults served increased their earned cash income</w:t>
      </w:r>
    </w:p>
    <w:p w14:paraId="08D79FE1" w14:textId="538A3F0D" w:rsidR="0072477F" w:rsidRPr="00351B26" w:rsidRDefault="0072477F" w:rsidP="00152143">
      <w:pPr>
        <w:pStyle w:val="ListParagraph"/>
        <w:numPr>
          <w:ilvl w:val="1"/>
          <w:numId w:val="7"/>
        </w:numPr>
      </w:pPr>
      <w:r w:rsidRPr="00351B26">
        <w:t>35% of people served exit to permanent housing destinations</w:t>
      </w:r>
    </w:p>
    <w:p w14:paraId="4F0A2555" w14:textId="65F1AD41" w:rsidR="0072477F" w:rsidRPr="00351B26" w:rsidRDefault="0072477F" w:rsidP="00152143">
      <w:pPr>
        <w:pStyle w:val="ListParagraph"/>
        <w:numPr>
          <w:ilvl w:val="1"/>
          <w:numId w:val="7"/>
        </w:numPr>
      </w:pPr>
      <w:r w:rsidRPr="00351B26">
        <w:t>25% of households served are experiencing chronic homelessness</w:t>
      </w:r>
    </w:p>
    <w:p w14:paraId="5A6A1EF4" w14:textId="7EAE1041" w:rsidR="0072477F" w:rsidRPr="00351B26" w:rsidRDefault="0072477F" w:rsidP="00152143">
      <w:pPr>
        <w:pStyle w:val="ListParagraph"/>
        <w:numPr>
          <w:ilvl w:val="1"/>
          <w:numId w:val="7"/>
        </w:numPr>
      </w:pPr>
      <w:r w:rsidRPr="00351B26">
        <w:t>Median length of project participation of leavers is 90 to 120 days</w:t>
      </w:r>
    </w:p>
    <w:p w14:paraId="0D25558C" w14:textId="77777777" w:rsidR="0072477F" w:rsidRDefault="0072477F" w:rsidP="0072477F">
      <w:pPr>
        <w:pStyle w:val="ListParagraph"/>
        <w:ind w:left="2160"/>
        <w:rPr>
          <w:color w:val="FF0000"/>
        </w:rPr>
      </w:pPr>
    </w:p>
    <w:p w14:paraId="5C23E647" w14:textId="7B274701" w:rsidR="0072477F" w:rsidRPr="00351B26" w:rsidRDefault="0072477F" w:rsidP="00152143">
      <w:pPr>
        <w:pStyle w:val="ListParagraph"/>
        <w:numPr>
          <w:ilvl w:val="0"/>
          <w:numId w:val="7"/>
        </w:numPr>
      </w:pPr>
      <w:r w:rsidRPr="00351B26">
        <w:t>Homelessness Prevention:</w:t>
      </w:r>
    </w:p>
    <w:p w14:paraId="42ED0B68" w14:textId="08573816" w:rsidR="0072477F" w:rsidRPr="00351B26" w:rsidRDefault="0072477F" w:rsidP="00152143">
      <w:pPr>
        <w:pStyle w:val="ListParagraph"/>
        <w:numPr>
          <w:ilvl w:val="1"/>
          <w:numId w:val="7"/>
        </w:numPr>
      </w:pPr>
      <w:r w:rsidRPr="00351B26">
        <w:t>35% of people served have disabling conditions</w:t>
      </w:r>
    </w:p>
    <w:p w14:paraId="0A8F91C4" w14:textId="26E5282F" w:rsidR="0072477F" w:rsidRPr="00351B26" w:rsidRDefault="00F2529E" w:rsidP="00152143">
      <w:pPr>
        <w:pStyle w:val="ListParagraph"/>
        <w:numPr>
          <w:ilvl w:val="1"/>
          <w:numId w:val="7"/>
        </w:numPr>
      </w:pPr>
      <w:r>
        <w:t>2</w:t>
      </w:r>
      <w:r w:rsidR="0072477F" w:rsidRPr="00351B26">
        <w:t>0% of adults served increased their earned cash income</w:t>
      </w:r>
    </w:p>
    <w:p w14:paraId="572394A9" w14:textId="2C763461" w:rsidR="0072477F" w:rsidRPr="00351B26" w:rsidRDefault="0072477F" w:rsidP="00152143">
      <w:pPr>
        <w:pStyle w:val="ListParagraph"/>
        <w:numPr>
          <w:ilvl w:val="1"/>
          <w:numId w:val="7"/>
        </w:numPr>
      </w:pPr>
      <w:r w:rsidRPr="00351B26">
        <w:t>80% of people served exit to permanent housing destinations</w:t>
      </w:r>
    </w:p>
    <w:p w14:paraId="58AFEB02" w14:textId="77777777" w:rsidR="0072477F" w:rsidRPr="00351B26" w:rsidRDefault="0072477F" w:rsidP="0072477F">
      <w:pPr>
        <w:pStyle w:val="ListParagraph"/>
        <w:ind w:left="2160"/>
      </w:pPr>
    </w:p>
    <w:p w14:paraId="7D5AC245" w14:textId="78DD9D4E" w:rsidR="0072477F" w:rsidRPr="00351B26" w:rsidRDefault="0072477F" w:rsidP="00152143">
      <w:pPr>
        <w:pStyle w:val="ListParagraph"/>
        <w:numPr>
          <w:ilvl w:val="0"/>
          <w:numId w:val="7"/>
        </w:numPr>
      </w:pPr>
      <w:r w:rsidRPr="00351B26">
        <w:t>Rapid Rehousing:</w:t>
      </w:r>
    </w:p>
    <w:p w14:paraId="40CCCFC8" w14:textId="741E97B3" w:rsidR="0072477F" w:rsidRPr="00351B26" w:rsidRDefault="00CA4665" w:rsidP="00152143">
      <w:pPr>
        <w:pStyle w:val="ListParagraph"/>
        <w:numPr>
          <w:ilvl w:val="1"/>
          <w:numId w:val="7"/>
        </w:numPr>
      </w:pPr>
      <w:r w:rsidRPr="00351B26">
        <w:t>40% of people served have disabling conditions</w:t>
      </w:r>
    </w:p>
    <w:p w14:paraId="494E2290" w14:textId="3273DC8C" w:rsidR="00CA4665" w:rsidRPr="00351B26" w:rsidRDefault="00CA4665" w:rsidP="00152143">
      <w:pPr>
        <w:pStyle w:val="ListParagraph"/>
        <w:numPr>
          <w:ilvl w:val="1"/>
          <w:numId w:val="7"/>
        </w:numPr>
      </w:pPr>
      <w:r w:rsidRPr="00351B26">
        <w:t>80% of people served exited to permanent housing destinations</w:t>
      </w:r>
    </w:p>
    <w:p w14:paraId="47449994" w14:textId="0FC786BE" w:rsidR="00CA4665" w:rsidRPr="00351B26" w:rsidRDefault="00CA4665" w:rsidP="00152143">
      <w:pPr>
        <w:pStyle w:val="ListParagraph"/>
        <w:numPr>
          <w:ilvl w:val="1"/>
          <w:numId w:val="7"/>
        </w:numPr>
      </w:pPr>
      <w:r w:rsidRPr="00351B26">
        <w:t>20% of adults increased their earned cash income</w:t>
      </w:r>
    </w:p>
    <w:p w14:paraId="4152D0C0" w14:textId="56F10B68" w:rsidR="00CA4665" w:rsidRPr="00351B26" w:rsidRDefault="00CA4665" w:rsidP="00152143">
      <w:pPr>
        <w:pStyle w:val="ListParagraph"/>
        <w:numPr>
          <w:ilvl w:val="1"/>
          <w:numId w:val="7"/>
        </w:numPr>
      </w:pPr>
      <w:r w:rsidRPr="00351B26">
        <w:t>Below 20% of people served who exited to permanent housing returned to homelessness within 2 years</w:t>
      </w:r>
    </w:p>
    <w:p w14:paraId="27EB24DA" w14:textId="13681B10" w:rsidR="0072477F" w:rsidRPr="00351B26" w:rsidRDefault="00CA4665" w:rsidP="0072477F">
      <w:pPr>
        <w:pStyle w:val="ListParagraph"/>
        <w:numPr>
          <w:ilvl w:val="1"/>
          <w:numId w:val="7"/>
        </w:numPr>
      </w:pPr>
      <w:r w:rsidRPr="00351B26">
        <w:t>Median length of project participation of leavers is 180 to 270 days</w:t>
      </w:r>
    </w:p>
    <w:p w14:paraId="0687AE1B" w14:textId="4573E313" w:rsidR="00FA3B47" w:rsidRDefault="003D58F4">
      <w:pPr>
        <w:rPr>
          <w:b/>
          <w:bCs/>
          <w:sz w:val="24"/>
          <w:szCs w:val="24"/>
        </w:rPr>
      </w:pPr>
      <w:r w:rsidRPr="00361248">
        <w:rPr>
          <w:b/>
          <w:bCs/>
          <w:sz w:val="24"/>
          <w:szCs w:val="24"/>
        </w:rPr>
        <w:t>Address</w:t>
      </w:r>
      <w:r>
        <w:rPr>
          <w:b/>
          <w:bCs/>
          <w:color w:val="FF0000"/>
          <w:sz w:val="24"/>
          <w:szCs w:val="24"/>
        </w:rPr>
        <w:t xml:space="preserve"> </w:t>
      </w:r>
      <w:r w:rsidR="006F52FA">
        <w:rPr>
          <w:b/>
          <w:bCs/>
          <w:sz w:val="24"/>
          <w:szCs w:val="24"/>
        </w:rPr>
        <w:t>disparities across marginalized communities</w:t>
      </w:r>
      <w:r w:rsidR="004F7280">
        <w:rPr>
          <w:b/>
          <w:bCs/>
          <w:sz w:val="24"/>
          <w:szCs w:val="24"/>
        </w:rPr>
        <w:t xml:space="preserve">. </w:t>
      </w:r>
    </w:p>
    <w:p w14:paraId="44414E0D" w14:textId="7C30DED3" w:rsidR="00FA3B47" w:rsidRPr="003F391A" w:rsidRDefault="0073376A" w:rsidP="00152143">
      <w:pPr>
        <w:pStyle w:val="ListParagraph"/>
        <w:numPr>
          <w:ilvl w:val="0"/>
          <w:numId w:val="6"/>
        </w:numPr>
      </w:pPr>
      <w:r>
        <w:t>Prioritize funding to a</w:t>
      </w:r>
      <w:r w:rsidR="004F7280" w:rsidRPr="003F391A">
        <w:t xml:space="preserve">gencies </w:t>
      </w:r>
      <w:r w:rsidR="00E331E3" w:rsidRPr="003F391A">
        <w:t>committed to advancing</w:t>
      </w:r>
      <w:r w:rsidR="009652F3" w:rsidRPr="003F391A">
        <w:t xml:space="preserve"> racial</w:t>
      </w:r>
      <w:r w:rsidR="00E331E3" w:rsidRPr="003F391A">
        <w:t xml:space="preserve"> equity. </w:t>
      </w:r>
    </w:p>
    <w:p w14:paraId="68AD0554" w14:textId="2649D0D6" w:rsidR="004132DA" w:rsidRPr="003F391A" w:rsidRDefault="00361248" w:rsidP="00152143">
      <w:pPr>
        <w:pStyle w:val="ListParagraph"/>
        <w:numPr>
          <w:ilvl w:val="0"/>
          <w:numId w:val="6"/>
        </w:numPr>
      </w:pPr>
      <w:r>
        <w:t>Prioritize</w:t>
      </w:r>
      <w:r w:rsidR="0073376A">
        <w:t xml:space="preserve"> funding to a</w:t>
      </w:r>
      <w:r w:rsidR="004132DA" w:rsidRPr="003F391A">
        <w:t xml:space="preserve">gencies committed to hiring and </w:t>
      </w:r>
      <w:r w:rsidR="007A6892" w:rsidRPr="003F391A">
        <w:t xml:space="preserve">obtaining feedback from persons with lived experience of homelessness (PLE). </w:t>
      </w:r>
    </w:p>
    <w:p w14:paraId="5F868C9B" w14:textId="0B09A0CC" w:rsidR="00A86D1B" w:rsidRPr="00361248" w:rsidRDefault="0073376A" w:rsidP="00152143">
      <w:pPr>
        <w:pStyle w:val="ListParagraph"/>
        <w:numPr>
          <w:ilvl w:val="0"/>
          <w:numId w:val="6"/>
        </w:numPr>
      </w:pPr>
      <w:r>
        <w:t xml:space="preserve">Maintain full compliance </w:t>
      </w:r>
      <w:r w:rsidR="00663042" w:rsidRPr="003F391A">
        <w:t xml:space="preserve">with the NC BoS CoC Anti-Discrimination Policy to </w:t>
      </w:r>
      <w:r>
        <w:t>remain</w:t>
      </w:r>
      <w:r w:rsidR="00663042" w:rsidRPr="003F391A">
        <w:t xml:space="preserve"> eligible for ES</w:t>
      </w:r>
      <w:r w:rsidR="00663042" w:rsidRPr="00361248">
        <w:t xml:space="preserve">G </w:t>
      </w:r>
      <w:r w:rsidR="00BB22B3" w:rsidRPr="00361248">
        <w:t xml:space="preserve">Program </w:t>
      </w:r>
      <w:r w:rsidR="00663042" w:rsidRPr="00361248">
        <w:t>funding</w:t>
      </w:r>
      <w:r w:rsidR="00E92A05" w:rsidRPr="00361248">
        <w:t>.</w:t>
      </w:r>
      <w:r w:rsidR="00663042" w:rsidRPr="00361248">
        <w:t xml:space="preserve"> </w:t>
      </w:r>
    </w:p>
    <w:p w14:paraId="6493EDE1" w14:textId="0F0C7789" w:rsidR="00BB22B3" w:rsidRPr="00361248" w:rsidRDefault="0073376A" w:rsidP="00152143">
      <w:pPr>
        <w:pStyle w:val="ListParagraph"/>
        <w:numPr>
          <w:ilvl w:val="0"/>
          <w:numId w:val="6"/>
        </w:numPr>
      </w:pPr>
      <w:r w:rsidRPr="00361248">
        <w:t xml:space="preserve">Incorporate </w:t>
      </w:r>
      <w:r w:rsidR="00BB22B3" w:rsidRPr="00361248">
        <w:t xml:space="preserve">the NC BoS CoC Client Bill of Rights to </w:t>
      </w:r>
      <w:r w:rsidRPr="00361248">
        <w:t>remain</w:t>
      </w:r>
      <w:r w:rsidR="00BB22B3" w:rsidRPr="00361248">
        <w:t xml:space="preserve"> eligible for ESG Program funding.</w:t>
      </w:r>
    </w:p>
    <w:p w14:paraId="33E024E0" w14:textId="77777777" w:rsidR="009652F3" w:rsidRDefault="009652F3" w:rsidP="003E7CE9">
      <w:pPr>
        <w:pStyle w:val="ListParagraph"/>
        <w:ind w:left="0"/>
        <w:rPr>
          <w:sz w:val="24"/>
          <w:szCs w:val="24"/>
        </w:rPr>
      </w:pPr>
    </w:p>
    <w:p w14:paraId="6D1A34CB" w14:textId="3653B692" w:rsidR="00760087" w:rsidRDefault="00A23E9B" w:rsidP="003E7CE9">
      <w:pPr>
        <w:pStyle w:val="ListParagraph"/>
        <w:ind w:left="0"/>
        <w:rPr>
          <w:b/>
          <w:bCs/>
          <w:color w:val="FF0000"/>
          <w:sz w:val="24"/>
          <w:szCs w:val="24"/>
        </w:rPr>
      </w:pPr>
      <w:r w:rsidRPr="00361248">
        <w:rPr>
          <w:b/>
          <w:bCs/>
          <w:sz w:val="24"/>
          <w:szCs w:val="24"/>
        </w:rPr>
        <w:t xml:space="preserve">Make </w:t>
      </w:r>
      <w:r w:rsidR="00733BF9" w:rsidRPr="00361248">
        <w:rPr>
          <w:b/>
          <w:bCs/>
          <w:sz w:val="24"/>
          <w:szCs w:val="24"/>
        </w:rPr>
        <w:t>consisten</w:t>
      </w:r>
      <w:r w:rsidRPr="00361248">
        <w:rPr>
          <w:b/>
          <w:bCs/>
          <w:sz w:val="24"/>
          <w:szCs w:val="24"/>
        </w:rPr>
        <w:t>t</w:t>
      </w:r>
      <w:r w:rsidR="00733BF9" w:rsidRPr="00361248">
        <w:rPr>
          <w:b/>
          <w:bCs/>
          <w:sz w:val="24"/>
          <w:szCs w:val="24"/>
        </w:rPr>
        <w:t xml:space="preserve"> and transparen</w:t>
      </w:r>
      <w:r w:rsidRPr="00361248">
        <w:rPr>
          <w:b/>
          <w:bCs/>
          <w:sz w:val="24"/>
          <w:szCs w:val="24"/>
        </w:rPr>
        <w:t>t</w:t>
      </w:r>
      <w:r w:rsidR="007A0448">
        <w:rPr>
          <w:b/>
          <w:bCs/>
          <w:sz w:val="24"/>
          <w:szCs w:val="24"/>
        </w:rPr>
        <w:t xml:space="preserve"> </w:t>
      </w:r>
      <w:r w:rsidR="00733BF9" w:rsidRPr="00361248">
        <w:rPr>
          <w:b/>
          <w:bCs/>
          <w:sz w:val="24"/>
          <w:szCs w:val="24"/>
        </w:rPr>
        <w:t xml:space="preserve">decisions </w:t>
      </w:r>
      <w:r w:rsidR="00733BF9">
        <w:rPr>
          <w:b/>
          <w:bCs/>
          <w:sz w:val="24"/>
          <w:szCs w:val="24"/>
        </w:rPr>
        <w:t xml:space="preserve">regarding </w:t>
      </w:r>
      <w:r w:rsidR="001F5701">
        <w:rPr>
          <w:b/>
          <w:bCs/>
          <w:sz w:val="24"/>
          <w:szCs w:val="24"/>
        </w:rPr>
        <w:t xml:space="preserve">funding for the ESG </w:t>
      </w:r>
      <w:r w:rsidR="00131D08">
        <w:rPr>
          <w:b/>
          <w:bCs/>
          <w:sz w:val="24"/>
          <w:szCs w:val="24"/>
        </w:rPr>
        <w:t>P</w:t>
      </w:r>
      <w:r w:rsidR="001F5701">
        <w:rPr>
          <w:b/>
          <w:bCs/>
          <w:sz w:val="24"/>
          <w:szCs w:val="24"/>
        </w:rPr>
        <w:t>rogram</w:t>
      </w:r>
      <w:r w:rsidR="0074481C">
        <w:rPr>
          <w:b/>
          <w:bCs/>
          <w:color w:val="FF0000"/>
          <w:sz w:val="24"/>
          <w:szCs w:val="24"/>
        </w:rPr>
        <w:t>.</w:t>
      </w:r>
    </w:p>
    <w:p w14:paraId="6BD8A935" w14:textId="0F926388" w:rsidR="0073376A" w:rsidRDefault="0073376A" w:rsidP="003E7CE9">
      <w:pPr>
        <w:pStyle w:val="ListParagraph"/>
        <w:ind w:left="0"/>
        <w:rPr>
          <w:b/>
          <w:bCs/>
          <w:sz w:val="24"/>
          <w:szCs w:val="24"/>
        </w:rPr>
      </w:pPr>
    </w:p>
    <w:p w14:paraId="76F9956F" w14:textId="761FE063" w:rsidR="003E7CE9" w:rsidRPr="0074481C" w:rsidRDefault="00895B99" w:rsidP="0074481C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74481C">
        <w:rPr>
          <w:b/>
          <w:bCs/>
          <w:sz w:val="24"/>
          <w:szCs w:val="24"/>
        </w:rPr>
        <w:t xml:space="preserve">The Project Review </w:t>
      </w:r>
      <w:r w:rsidRPr="007A0448">
        <w:rPr>
          <w:b/>
          <w:bCs/>
          <w:sz w:val="24"/>
          <w:szCs w:val="24"/>
        </w:rPr>
        <w:t xml:space="preserve">Committee </w:t>
      </w:r>
      <w:r w:rsidR="00BC0E52" w:rsidRPr="007A0448">
        <w:rPr>
          <w:b/>
          <w:bCs/>
          <w:sz w:val="24"/>
          <w:szCs w:val="24"/>
        </w:rPr>
        <w:t xml:space="preserve">(PRC) </w:t>
      </w:r>
      <w:r w:rsidRPr="007A0448">
        <w:rPr>
          <w:b/>
          <w:bCs/>
          <w:sz w:val="24"/>
          <w:szCs w:val="24"/>
        </w:rPr>
        <w:t xml:space="preserve">and </w:t>
      </w:r>
      <w:r w:rsidRPr="0074481C">
        <w:rPr>
          <w:b/>
          <w:bCs/>
          <w:sz w:val="24"/>
          <w:szCs w:val="24"/>
        </w:rPr>
        <w:t xml:space="preserve">NCCEH staff </w:t>
      </w:r>
      <w:r w:rsidR="006C2BE0" w:rsidRPr="0074481C">
        <w:rPr>
          <w:b/>
          <w:bCs/>
          <w:sz w:val="24"/>
          <w:szCs w:val="24"/>
        </w:rPr>
        <w:t xml:space="preserve">use the following as established </w:t>
      </w:r>
      <w:r w:rsidR="009733F1">
        <w:rPr>
          <w:b/>
          <w:bCs/>
          <w:sz w:val="24"/>
          <w:szCs w:val="24"/>
        </w:rPr>
        <w:t>precedents</w:t>
      </w:r>
      <w:r w:rsidR="006C2BE0" w:rsidRPr="0074481C">
        <w:rPr>
          <w:b/>
          <w:bCs/>
          <w:sz w:val="24"/>
          <w:szCs w:val="24"/>
        </w:rPr>
        <w:t xml:space="preserve"> when making funding recommendations: </w:t>
      </w:r>
    </w:p>
    <w:p w14:paraId="2DF831AC" w14:textId="6C526BD4" w:rsidR="006C2BE0" w:rsidRPr="007A0448" w:rsidRDefault="00D430DD" w:rsidP="0074481C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Any remaining funds </w:t>
      </w:r>
      <w:r w:rsidR="00885CA2">
        <w:rPr>
          <w:sz w:val="24"/>
          <w:szCs w:val="24"/>
        </w:rPr>
        <w:t>in a regional allocation</w:t>
      </w:r>
      <w:r w:rsidR="00777C92">
        <w:rPr>
          <w:sz w:val="24"/>
          <w:szCs w:val="24"/>
        </w:rPr>
        <w:t xml:space="preserve">, after all project applications have been reviewed, </w:t>
      </w:r>
      <w:r w:rsidR="00885CA2">
        <w:rPr>
          <w:sz w:val="24"/>
          <w:szCs w:val="24"/>
        </w:rPr>
        <w:t xml:space="preserve">will be allocated to </w:t>
      </w:r>
      <w:r w:rsidR="00250497">
        <w:rPr>
          <w:sz w:val="24"/>
          <w:szCs w:val="24"/>
        </w:rPr>
        <w:t>r</w:t>
      </w:r>
      <w:r w:rsidR="00885CA2">
        <w:rPr>
          <w:sz w:val="24"/>
          <w:szCs w:val="24"/>
        </w:rPr>
        <w:t xml:space="preserve">apid </w:t>
      </w:r>
      <w:r w:rsidR="00250497">
        <w:rPr>
          <w:sz w:val="24"/>
          <w:szCs w:val="24"/>
        </w:rPr>
        <w:t>r</w:t>
      </w:r>
      <w:r w:rsidR="00885CA2">
        <w:rPr>
          <w:sz w:val="24"/>
          <w:szCs w:val="24"/>
        </w:rPr>
        <w:t xml:space="preserve">ehousing financial assistance. If there is more than one </w:t>
      </w:r>
      <w:r w:rsidR="00765523">
        <w:rPr>
          <w:sz w:val="24"/>
          <w:szCs w:val="24"/>
        </w:rPr>
        <w:t xml:space="preserve">RRH project in the region, the remaining funds will </w:t>
      </w:r>
      <w:r w:rsidR="00C14752">
        <w:rPr>
          <w:sz w:val="24"/>
          <w:szCs w:val="24"/>
        </w:rPr>
        <w:t xml:space="preserve">be allocated to the most effective RRH programs as determined </w:t>
      </w:r>
      <w:r w:rsidR="00250497">
        <w:rPr>
          <w:sz w:val="24"/>
          <w:szCs w:val="24"/>
        </w:rPr>
        <w:t xml:space="preserve">by </w:t>
      </w:r>
      <w:r w:rsidR="00CE170D">
        <w:rPr>
          <w:sz w:val="24"/>
          <w:szCs w:val="24"/>
        </w:rPr>
        <w:t xml:space="preserve">the </w:t>
      </w:r>
      <w:r w:rsidR="006B0E76">
        <w:rPr>
          <w:sz w:val="24"/>
          <w:szCs w:val="24"/>
        </w:rPr>
        <w:t xml:space="preserve">ESG </w:t>
      </w:r>
      <w:r w:rsidR="006308FF" w:rsidRPr="007A0448">
        <w:rPr>
          <w:sz w:val="24"/>
          <w:szCs w:val="24"/>
        </w:rPr>
        <w:t xml:space="preserve">Program </w:t>
      </w:r>
      <w:r w:rsidR="006B0E76" w:rsidRPr="007A0448">
        <w:rPr>
          <w:sz w:val="24"/>
          <w:szCs w:val="24"/>
        </w:rPr>
        <w:t xml:space="preserve">Scorecard </w:t>
      </w:r>
      <w:r w:rsidR="00131D08" w:rsidRPr="007A0448">
        <w:rPr>
          <w:sz w:val="24"/>
          <w:szCs w:val="24"/>
        </w:rPr>
        <w:t xml:space="preserve">project </w:t>
      </w:r>
      <w:r w:rsidR="00CE170D" w:rsidRPr="007A0448">
        <w:rPr>
          <w:sz w:val="24"/>
          <w:szCs w:val="24"/>
        </w:rPr>
        <w:t>performance</w:t>
      </w:r>
      <w:r w:rsidR="006308FF" w:rsidRPr="007A0448">
        <w:rPr>
          <w:sz w:val="24"/>
          <w:szCs w:val="24"/>
        </w:rPr>
        <w:t xml:space="preserve"> section score</w:t>
      </w:r>
      <w:r w:rsidR="00CE170D" w:rsidRPr="007A0448">
        <w:rPr>
          <w:sz w:val="24"/>
          <w:szCs w:val="24"/>
        </w:rPr>
        <w:t xml:space="preserve">. </w:t>
      </w:r>
    </w:p>
    <w:p w14:paraId="40572464" w14:textId="5DB97ED2" w:rsidR="00777C92" w:rsidRPr="00BD6F8B" w:rsidRDefault="008921CE" w:rsidP="0074481C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 w:rsidRPr="007A0448">
        <w:rPr>
          <w:sz w:val="24"/>
          <w:szCs w:val="24"/>
        </w:rPr>
        <w:t xml:space="preserve">Allocate funding to agencies that submitted project applications </w:t>
      </w:r>
      <w:r>
        <w:rPr>
          <w:sz w:val="24"/>
          <w:szCs w:val="24"/>
        </w:rPr>
        <w:t xml:space="preserve">after the established deadline only if funding </w:t>
      </w:r>
      <w:r w:rsidR="00250497">
        <w:rPr>
          <w:sz w:val="24"/>
          <w:szCs w:val="24"/>
        </w:rPr>
        <w:t xml:space="preserve">remains </w:t>
      </w:r>
      <w:r>
        <w:rPr>
          <w:sz w:val="24"/>
          <w:szCs w:val="24"/>
        </w:rPr>
        <w:t xml:space="preserve">available in the region after all other project applications </w:t>
      </w:r>
      <w:r w:rsidR="007A0448">
        <w:rPr>
          <w:sz w:val="24"/>
          <w:szCs w:val="24"/>
        </w:rPr>
        <w:t>have</w:t>
      </w:r>
      <w:r>
        <w:rPr>
          <w:sz w:val="24"/>
          <w:szCs w:val="24"/>
        </w:rPr>
        <w:t xml:space="preserve"> been scored</w:t>
      </w:r>
      <w:r w:rsidR="006B0E76">
        <w:rPr>
          <w:sz w:val="24"/>
          <w:szCs w:val="24"/>
        </w:rPr>
        <w:t xml:space="preserve"> and funding allocated</w:t>
      </w:r>
      <w:r>
        <w:rPr>
          <w:sz w:val="24"/>
          <w:szCs w:val="24"/>
        </w:rPr>
        <w:t xml:space="preserve">. </w:t>
      </w:r>
    </w:p>
    <w:p w14:paraId="0FA1F6EC" w14:textId="77777777" w:rsidR="00876668" w:rsidRPr="00BD6F8B" w:rsidRDefault="007F0715" w:rsidP="0074481C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With each project application, PRC members and NCCEH staff will review funding requests </w:t>
      </w:r>
      <w:r w:rsidR="00876668">
        <w:rPr>
          <w:sz w:val="24"/>
          <w:szCs w:val="24"/>
        </w:rPr>
        <w:t xml:space="preserve">in the current application compared to the awarded funding from the previous year. </w:t>
      </w:r>
    </w:p>
    <w:p w14:paraId="43DEE13D" w14:textId="34E98156" w:rsidR="008921CE" w:rsidRPr="00A23E5D" w:rsidRDefault="00A80C1B" w:rsidP="0074481C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CoC will default to funding renewal applicants</w:t>
      </w:r>
      <w:r w:rsidR="00250497">
        <w:rPr>
          <w:sz w:val="24"/>
          <w:szCs w:val="24"/>
        </w:rPr>
        <w:t xml:space="preserve">, </w:t>
      </w:r>
      <w:r>
        <w:rPr>
          <w:sz w:val="24"/>
          <w:szCs w:val="24"/>
        </w:rPr>
        <w:t>plac</w:t>
      </w:r>
      <w:r w:rsidR="00250497">
        <w:rPr>
          <w:sz w:val="24"/>
          <w:szCs w:val="24"/>
        </w:rPr>
        <w:t>ing</w:t>
      </w:r>
      <w:r>
        <w:rPr>
          <w:sz w:val="24"/>
          <w:szCs w:val="24"/>
        </w:rPr>
        <w:t xml:space="preserve"> conditions on those </w:t>
      </w:r>
      <w:r w:rsidRPr="007A0448">
        <w:rPr>
          <w:sz w:val="24"/>
          <w:szCs w:val="24"/>
        </w:rPr>
        <w:t xml:space="preserve">with </w:t>
      </w:r>
      <w:r w:rsidR="00A56FA8" w:rsidRPr="007A0448">
        <w:rPr>
          <w:sz w:val="24"/>
          <w:szCs w:val="24"/>
        </w:rPr>
        <w:t>poor performance</w:t>
      </w:r>
      <w:r>
        <w:rPr>
          <w:sz w:val="24"/>
          <w:szCs w:val="24"/>
        </w:rPr>
        <w:t xml:space="preserve">. </w:t>
      </w:r>
      <w:r w:rsidR="007F0715">
        <w:rPr>
          <w:sz w:val="24"/>
          <w:szCs w:val="24"/>
        </w:rPr>
        <w:t xml:space="preserve"> </w:t>
      </w:r>
    </w:p>
    <w:p w14:paraId="47471DA0" w14:textId="77777777" w:rsidR="00A23E5D" w:rsidRDefault="00A23E5D" w:rsidP="00A23E5D">
      <w:pPr>
        <w:rPr>
          <w:b/>
          <w:bCs/>
          <w:sz w:val="24"/>
          <w:szCs w:val="24"/>
        </w:rPr>
      </w:pPr>
    </w:p>
    <w:p w14:paraId="0FB2BA1B" w14:textId="77777777" w:rsidR="00A23E5D" w:rsidRDefault="00A23E5D" w:rsidP="00A23E5D">
      <w:pPr>
        <w:rPr>
          <w:b/>
          <w:bCs/>
          <w:sz w:val="24"/>
          <w:szCs w:val="24"/>
        </w:rPr>
      </w:pPr>
    </w:p>
    <w:p w14:paraId="017A2C76" w14:textId="77777777" w:rsidR="00A23E5D" w:rsidRDefault="00A23E5D" w:rsidP="00A23E5D">
      <w:pPr>
        <w:rPr>
          <w:b/>
          <w:bCs/>
          <w:sz w:val="24"/>
          <w:szCs w:val="24"/>
        </w:rPr>
      </w:pPr>
    </w:p>
    <w:p w14:paraId="5AAEC9BB" w14:textId="77777777" w:rsidR="00A23E5D" w:rsidRDefault="00A23E5D" w:rsidP="00A23E5D">
      <w:pPr>
        <w:rPr>
          <w:b/>
          <w:bCs/>
          <w:sz w:val="24"/>
          <w:szCs w:val="24"/>
        </w:rPr>
      </w:pPr>
    </w:p>
    <w:p w14:paraId="31FA506C" w14:textId="77777777" w:rsidR="00A23E5D" w:rsidRPr="00A23E5D" w:rsidRDefault="00A23E5D" w:rsidP="00A23E5D">
      <w:pPr>
        <w:rPr>
          <w:b/>
          <w:bCs/>
          <w:sz w:val="24"/>
          <w:szCs w:val="24"/>
        </w:rPr>
      </w:pPr>
    </w:p>
    <w:p w14:paraId="3A8E7B36" w14:textId="17339C1D" w:rsidR="00667D57" w:rsidRDefault="00667D57" w:rsidP="006532CF">
      <w:pPr>
        <w:rPr>
          <w:b/>
          <w:sz w:val="28"/>
          <w:szCs w:val="28"/>
          <w:u w:val="single"/>
        </w:rPr>
      </w:pPr>
      <w:bookmarkStart w:id="1" w:name="_Hlk513633635"/>
      <w:r>
        <w:rPr>
          <w:b/>
          <w:sz w:val="28"/>
          <w:szCs w:val="28"/>
          <w:u w:val="single"/>
        </w:rPr>
        <w:lastRenderedPageBreak/>
        <w:t xml:space="preserve">Appendix 1: Grid of </w:t>
      </w:r>
      <w:r w:rsidR="00B247E6">
        <w:rPr>
          <w:b/>
          <w:sz w:val="28"/>
          <w:szCs w:val="28"/>
          <w:u w:val="single"/>
        </w:rPr>
        <w:t xml:space="preserve">service coverage by county and </w:t>
      </w:r>
      <w:r w:rsidR="00A56FA8" w:rsidRPr="009733F1">
        <w:rPr>
          <w:b/>
          <w:sz w:val="28"/>
          <w:szCs w:val="28"/>
          <w:u w:val="single"/>
        </w:rPr>
        <w:t>ESG</w:t>
      </w:r>
      <w:r w:rsidR="00A56FA8">
        <w:rPr>
          <w:b/>
          <w:color w:val="FF0000"/>
          <w:sz w:val="28"/>
          <w:szCs w:val="28"/>
          <w:u w:val="single"/>
        </w:rPr>
        <w:t xml:space="preserve"> </w:t>
      </w:r>
      <w:r w:rsidR="00B247E6">
        <w:rPr>
          <w:b/>
          <w:sz w:val="28"/>
          <w:szCs w:val="28"/>
          <w:u w:val="single"/>
        </w:rPr>
        <w:t>project type</w:t>
      </w:r>
    </w:p>
    <w:p w14:paraId="19CC2635" w14:textId="643CB3A1" w:rsidR="009F04A5" w:rsidRPr="00BD6F8B" w:rsidRDefault="009F04A5" w:rsidP="006532CF">
      <w:pPr>
        <w:rPr>
          <w:b/>
          <w:sz w:val="24"/>
          <w:szCs w:val="24"/>
        </w:rPr>
      </w:pPr>
      <w:r w:rsidRPr="00BD6F8B">
        <w:rPr>
          <w:bCs/>
          <w:sz w:val="24"/>
          <w:szCs w:val="24"/>
        </w:rPr>
        <w:t>This grid demonstrates which counties have service coverage using public funding through Emergency Solutions Grant (ESG)</w:t>
      </w:r>
      <w:r w:rsidR="00131D08">
        <w:rPr>
          <w:bCs/>
          <w:sz w:val="24"/>
          <w:szCs w:val="24"/>
        </w:rPr>
        <w:t xml:space="preserve"> </w:t>
      </w:r>
      <w:r w:rsidR="009A5A98" w:rsidRPr="00BD6F8B">
        <w:rPr>
          <w:bCs/>
          <w:sz w:val="24"/>
          <w:szCs w:val="24"/>
        </w:rPr>
        <w:t xml:space="preserve">and highlights </w:t>
      </w:r>
      <w:r w:rsidR="006C00C1" w:rsidRPr="00BD6F8B">
        <w:rPr>
          <w:bCs/>
          <w:sz w:val="24"/>
          <w:szCs w:val="24"/>
        </w:rPr>
        <w:t xml:space="preserve">where regions may be experiencing a gap in coverage for </w:t>
      </w:r>
      <w:r w:rsidR="00250497" w:rsidRPr="00BD6F8B">
        <w:rPr>
          <w:bCs/>
          <w:sz w:val="24"/>
          <w:szCs w:val="24"/>
        </w:rPr>
        <w:t xml:space="preserve">a </w:t>
      </w:r>
      <w:r w:rsidR="006C00C1" w:rsidRPr="00BD6F8B">
        <w:rPr>
          <w:bCs/>
          <w:sz w:val="24"/>
          <w:szCs w:val="24"/>
        </w:rPr>
        <w:t>given project type</w:t>
      </w:r>
      <w:r w:rsidRPr="00BD6F8B">
        <w:rPr>
          <w:bCs/>
          <w:sz w:val="24"/>
          <w:szCs w:val="24"/>
        </w:rPr>
        <w:t>.</w:t>
      </w:r>
      <w:r w:rsidR="00745A55" w:rsidRPr="00BD6F8B">
        <w:rPr>
          <w:bCs/>
          <w:sz w:val="24"/>
          <w:szCs w:val="24"/>
        </w:rPr>
        <w:t xml:space="preserve"> </w:t>
      </w:r>
      <w:r w:rsidR="00250497" w:rsidRPr="00BD6F8B">
        <w:rPr>
          <w:bCs/>
          <w:sz w:val="24"/>
          <w:szCs w:val="24"/>
        </w:rPr>
        <w:t>The CoC will prioritize e</w:t>
      </w:r>
      <w:r w:rsidR="005A6070" w:rsidRPr="00BD6F8B">
        <w:rPr>
          <w:bCs/>
          <w:sz w:val="24"/>
          <w:szCs w:val="24"/>
        </w:rPr>
        <w:t xml:space="preserve">xpanding coverage to </w:t>
      </w:r>
      <w:r w:rsidR="00250497" w:rsidRPr="00BD6F8B">
        <w:rPr>
          <w:bCs/>
          <w:sz w:val="24"/>
          <w:szCs w:val="24"/>
        </w:rPr>
        <w:t>c</w:t>
      </w:r>
      <w:r w:rsidR="005E4593" w:rsidRPr="00BD6F8B">
        <w:rPr>
          <w:bCs/>
          <w:sz w:val="24"/>
          <w:szCs w:val="24"/>
        </w:rPr>
        <w:t xml:space="preserve">ounties not </w:t>
      </w:r>
      <w:r w:rsidR="006861DC" w:rsidRPr="00BD6F8B">
        <w:rPr>
          <w:bCs/>
          <w:sz w:val="24"/>
          <w:szCs w:val="24"/>
        </w:rPr>
        <w:t>currently being served</w:t>
      </w:r>
      <w:r w:rsidR="006861DC" w:rsidRPr="00BD6F8B">
        <w:rPr>
          <w:b/>
          <w:sz w:val="24"/>
          <w:szCs w:val="24"/>
        </w:rPr>
        <w:t xml:space="preserve">. </w:t>
      </w:r>
      <w:r w:rsidRPr="00BD6F8B">
        <w:rPr>
          <w:b/>
          <w:sz w:val="24"/>
          <w:szCs w:val="24"/>
        </w:rPr>
        <w:t xml:space="preserve"> </w:t>
      </w:r>
    </w:p>
    <w:p w14:paraId="7E89A24A" w14:textId="0FD8AF7A" w:rsidR="00D96BB6" w:rsidRPr="0073787A" w:rsidRDefault="00C15BA4" w:rsidP="006532CF">
      <w:pPr>
        <w:rPr>
          <w:b/>
          <w:sz w:val="24"/>
          <w:szCs w:val="24"/>
          <w:u w:val="single"/>
        </w:rPr>
      </w:pPr>
      <w:r w:rsidRPr="00BD6F8B">
        <w:rPr>
          <w:bCs/>
          <w:sz w:val="24"/>
          <w:szCs w:val="24"/>
          <w:u w:val="single"/>
        </w:rPr>
        <w:t xml:space="preserve">Emergency </w:t>
      </w:r>
      <w:r w:rsidR="00250497">
        <w:rPr>
          <w:bCs/>
          <w:sz w:val="24"/>
          <w:szCs w:val="24"/>
          <w:u w:val="single"/>
        </w:rPr>
        <w:t>s</w:t>
      </w:r>
      <w:r w:rsidRPr="00BD6F8B">
        <w:rPr>
          <w:bCs/>
          <w:sz w:val="24"/>
          <w:szCs w:val="24"/>
          <w:u w:val="single"/>
        </w:rPr>
        <w:t>helter projects may include both general population shelters and domestic violence shelters. Shelters not funded by ESG</w:t>
      </w:r>
      <w:r w:rsidR="004A0346">
        <w:rPr>
          <w:bCs/>
          <w:sz w:val="24"/>
          <w:szCs w:val="24"/>
          <w:u w:val="single"/>
        </w:rPr>
        <w:t xml:space="preserve"> </w:t>
      </w:r>
      <w:r w:rsidR="004A0346" w:rsidRPr="009733F1">
        <w:rPr>
          <w:bCs/>
          <w:sz w:val="24"/>
          <w:szCs w:val="24"/>
          <w:u w:val="single"/>
        </w:rPr>
        <w:t>Program</w:t>
      </w:r>
      <w:r w:rsidRPr="00BD6F8B">
        <w:rPr>
          <w:bCs/>
          <w:sz w:val="24"/>
          <w:szCs w:val="24"/>
          <w:u w:val="single"/>
        </w:rPr>
        <w:t xml:space="preserve"> funding </w:t>
      </w:r>
      <w:r w:rsidR="00250497">
        <w:rPr>
          <w:bCs/>
          <w:sz w:val="24"/>
          <w:szCs w:val="24"/>
          <w:u w:val="single"/>
        </w:rPr>
        <w:t>do</w:t>
      </w:r>
      <w:r w:rsidRPr="00BD6F8B">
        <w:rPr>
          <w:bCs/>
          <w:sz w:val="24"/>
          <w:szCs w:val="24"/>
          <w:u w:val="single"/>
        </w:rPr>
        <w:t xml:space="preserve"> not </w:t>
      </w:r>
      <w:r w:rsidR="00250497">
        <w:rPr>
          <w:bCs/>
          <w:sz w:val="24"/>
          <w:szCs w:val="24"/>
          <w:u w:val="single"/>
        </w:rPr>
        <w:t xml:space="preserve">appear </w:t>
      </w:r>
      <w:r w:rsidRPr="00BD6F8B">
        <w:rPr>
          <w:bCs/>
          <w:sz w:val="24"/>
          <w:szCs w:val="24"/>
          <w:u w:val="single"/>
        </w:rPr>
        <w:t xml:space="preserve">on this grid. </w:t>
      </w:r>
    </w:p>
    <w:p w14:paraId="5777F242" w14:textId="78A2182B" w:rsidR="004E0342" w:rsidRPr="00B67103" w:rsidRDefault="00B67103">
      <w:pPr>
        <w:rPr>
          <w:b/>
          <w:sz w:val="36"/>
          <w:szCs w:val="36"/>
          <w:u w:val="single"/>
        </w:rPr>
      </w:pPr>
      <w:r w:rsidRPr="00B67103">
        <w:rPr>
          <w:b/>
          <w:sz w:val="28"/>
          <w:szCs w:val="28"/>
        </w:rPr>
        <w:t xml:space="preserve">Regional Grid of County Coverage by Project Type. </w:t>
      </w:r>
    </w:p>
    <w:tbl>
      <w:tblPr>
        <w:tblStyle w:val="TableGrid"/>
        <w:tblW w:w="9985" w:type="dxa"/>
        <w:tblInd w:w="-635" w:type="dxa"/>
        <w:tblLook w:val="04A0" w:firstRow="1" w:lastRow="0" w:firstColumn="1" w:lastColumn="0" w:noHBand="0" w:noVBand="1"/>
      </w:tblPr>
      <w:tblGrid>
        <w:gridCol w:w="1080"/>
        <w:gridCol w:w="2070"/>
        <w:gridCol w:w="3240"/>
        <w:gridCol w:w="3595"/>
      </w:tblGrid>
      <w:tr w:rsidR="000A0673" w:rsidRPr="003D4531" w14:paraId="4B4555D1" w14:textId="77777777" w:rsidTr="00A023D9">
        <w:trPr>
          <w:trHeight w:val="521"/>
        </w:trPr>
        <w:tc>
          <w:tcPr>
            <w:tcW w:w="9985" w:type="dxa"/>
            <w:gridSpan w:val="4"/>
          </w:tcPr>
          <w:p w14:paraId="316D5AE8" w14:textId="59E1CC2C" w:rsidR="000A0673" w:rsidRPr="000A0673" w:rsidRDefault="008D11BC" w:rsidP="000A0673">
            <w:pPr>
              <w:jc w:val="center"/>
              <w:rPr>
                <w:b/>
                <w:sz w:val="28"/>
                <w:szCs w:val="28"/>
              </w:rPr>
            </w:pPr>
            <w:r w:rsidRPr="009733F1">
              <w:rPr>
                <w:b/>
                <w:sz w:val="28"/>
                <w:szCs w:val="28"/>
              </w:rPr>
              <w:t xml:space="preserve">ESG Program Funded </w:t>
            </w:r>
            <w:r w:rsidR="000A0673" w:rsidRPr="000A0673">
              <w:rPr>
                <w:b/>
                <w:sz w:val="28"/>
                <w:szCs w:val="28"/>
              </w:rPr>
              <w:t>Street Outreach Projects</w:t>
            </w:r>
          </w:p>
        </w:tc>
      </w:tr>
      <w:bookmarkEnd w:id="1"/>
      <w:tr w:rsidR="003D4531" w:rsidRPr="003D4531" w14:paraId="24E321D5" w14:textId="77777777" w:rsidTr="00A023D9">
        <w:trPr>
          <w:trHeight w:val="800"/>
        </w:trPr>
        <w:tc>
          <w:tcPr>
            <w:tcW w:w="1080" w:type="dxa"/>
          </w:tcPr>
          <w:p w14:paraId="7B5193D5" w14:textId="638BFBC1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 xml:space="preserve">Region </w:t>
            </w:r>
          </w:p>
        </w:tc>
        <w:tc>
          <w:tcPr>
            <w:tcW w:w="2070" w:type="dxa"/>
          </w:tcPr>
          <w:p w14:paraId="5AA94714" w14:textId="42B275E7" w:rsidR="003D4531" w:rsidRPr="003D4531" w:rsidRDefault="003D4531" w:rsidP="00493595">
            <w:pPr>
              <w:jc w:val="center"/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# of SO providers</w:t>
            </w:r>
          </w:p>
        </w:tc>
        <w:tc>
          <w:tcPr>
            <w:tcW w:w="3240" w:type="dxa"/>
          </w:tcPr>
          <w:p w14:paraId="2B18B14B" w14:textId="25B95759" w:rsidR="003D4531" w:rsidRPr="003D4531" w:rsidRDefault="0052577B" w:rsidP="0049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# of </w:t>
            </w:r>
            <w:r w:rsidR="003D4531" w:rsidRPr="003D4531">
              <w:rPr>
                <w:b/>
                <w:sz w:val="24"/>
                <w:szCs w:val="24"/>
              </w:rPr>
              <w:t xml:space="preserve">Counties covered with </w:t>
            </w:r>
            <w:r w:rsidR="00CF50D2" w:rsidRPr="009733F1">
              <w:rPr>
                <w:b/>
                <w:sz w:val="24"/>
                <w:szCs w:val="24"/>
              </w:rPr>
              <w:t xml:space="preserve">ESG-funded </w:t>
            </w:r>
            <w:r w:rsidR="003D4531" w:rsidRPr="003D4531">
              <w:rPr>
                <w:b/>
                <w:sz w:val="24"/>
                <w:szCs w:val="24"/>
              </w:rPr>
              <w:t>SO</w:t>
            </w:r>
          </w:p>
        </w:tc>
        <w:tc>
          <w:tcPr>
            <w:tcW w:w="3595" w:type="dxa"/>
          </w:tcPr>
          <w:p w14:paraId="6D565AB7" w14:textId="79E9156B" w:rsidR="003D4531" w:rsidRPr="003D4531" w:rsidRDefault="0052577B" w:rsidP="0049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# of </w:t>
            </w:r>
            <w:r w:rsidR="003D4531" w:rsidRPr="003D4531">
              <w:rPr>
                <w:b/>
                <w:sz w:val="24"/>
                <w:szCs w:val="24"/>
              </w:rPr>
              <w:t xml:space="preserve">Counties </w:t>
            </w:r>
            <w:r w:rsidR="003D4531" w:rsidRPr="009733F1">
              <w:rPr>
                <w:b/>
                <w:sz w:val="24"/>
                <w:szCs w:val="24"/>
              </w:rPr>
              <w:t xml:space="preserve">without </w:t>
            </w:r>
            <w:r w:rsidR="00A84C89" w:rsidRPr="009733F1">
              <w:rPr>
                <w:b/>
                <w:sz w:val="24"/>
                <w:szCs w:val="24"/>
              </w:rPr>
              <w:t xml:space="preserve">ESG-funded </w:t>
            </w:r>
            <w:r w:rsidR="003D4531" w:rsidRPr="003D4531">
              <w:rPr>
                <w:b/>
                <w:sz w:val="24"/>
                <w:szCs w:val="24"/>
              </w:rPr>
              <w:t xml:space="preserve">SO </w:t>
            </w:r>
          </w:p>
        </w:tc>
      </w:tr>
      <w:tr w:rsidR="003D4531" w:rsidRPr="003D4531" w14:paraId="4E286A45" w14:textId="77777777" w:rsidTr="00A023D9">
        <w:trPr>
          <w:trHeight w:val="377"/>
        </w:trPr>
        <w:tc>
          <w:tcPr>
            <w:tcW w:w="1080" w:type="dxa"/>
          </w:tcPr>
          <w:p w14:paraId="00F7FB70" w14:textId="72F864A1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070" w:type="dxa"/>
          </w:tcPr>
          <w:p w14:paraId="3895ABE4" w14:textId="7D1DA101" w:rsidR="004D3488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1</w:t>
            </w:r>
            <w:r w:rsidR="00166B1B">
              <w:rPr>
                <w:bCs/>
                <w:sz w:val="24"/>
                <w:szCs w:val="24"/>
              </w:rPr>
              <w:t xml:space="preserve"> (Blue Ridge Community Health Services</w:t>
            </w:r>
            <w:r w:rsidR="006267E1">
              <w:rPr>
                <w:bCs/>
                <w:sz w:val="24"/>
                <w:szCs w:val="24"/>
              </w:rPr>
              <w:t>, Inc.</w:t>
            </w:r>
            <w:r w:rsidR="00166B1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60F0168E" w14:textId="563CE642" w:rsidR="003D4531" w:rsidRPr="003D4531" w:rsidRDefault="00A022C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166B1B">
              <w:rPr>
                <w:bCs/>
                <w:sz w:val="24"/>
                <w:szCs w:val="24"/>
              </w:rPr>
              <w:t xml:space="preserve"> (Haywood, Jackson, Macon, Swain)</w:t>
            </w:r>
          </w:p>
        </w:tc>
        <w:tc>
          <w:tcPr>
            <w:tcW w:w="3595" w:type="dxa"/>
          </w:tcPr>
          <w:p w14:paraId="759E1F6C" w14:textId="38FAA563" w:rsidR="003D4531" w:rsidRPr="003D4531" w:rsidRDefault="00A022C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5A0C84">
              <w:rPr>
                <w:bCs/>
                <w:sz w:val="24"/>
                <w:szCs w:val="24"/>
              </w:rPr>
              <w:t xml:space="preserve"> </w:t>
            </w:r>
            <w:r w:rsidR="00166B1B">
              <w:rPr>
                <w:bCs/>
                <w:sz w:val="24"/>
                <w:szCs w:val="24"/>
              </w:rPr>
              <w:t>(Cherokee, Graham, Clay, Madison)</w:t>
            </w:r>
          </w:p>
        </w:tc>
      </w:tr>
      <w:tr w:rsidR="003D4531" w:rsidRPr="003D4531" w14:paraId="6F87790F" w14:textId="77777777" w:rsidTr="00A023D9">
        <w:trPr>
          <w:trHeight w:val="359"/>
        </w:trPr>
        <w:tc>
          <w:tcPr>
            <w:tcW w:w="1080" w:type="dxa"/>
          </w:tcPr>
          <w:p w14:paraId="376588BE" w14:textId="3AE5B727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070" w:type="dxa"/>
          </w:tcPr>
          <w:p w14:paraId="7F81B29A" w14:textId="2EBD8C43" w:rsidR="004D3488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1</w:t>
            </w:r>
            <w:r w:rsidR="006267E1">
              <w:rPr>
                <w:bCs/>
                <w:sz w:val="24"/>
                <w:szCs w:val="24"/>
              </w:rPr>
              <w:t xml:space="preserve"> (Blue Ridge Community Health Services, Inc.)</w:t>
            </w:r>
          </w:p>
        </w:tc>
        <w:tc>
          <w:tcPr>
            <w:tcW w:w="3240" w:type="dxa"/>
          </w:tcPr>
          <w:p w14:paraId="2DADC079" w14:textId="28A1CA52" w:rsidR="003D4531" w:rsidRPr="00F261E3" w:rsidRDefault="00900A5B" w:rsidP="00F3562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2C1D51">
              <w:rPr>
                <w:bCs/>
                <w:sz w:val="24"/>
                <w:szCs w:val="24"/>
              </w:rPr>
              <w:t xml:space="preserve">  </w:t>
            </w:r>
            <w:r w:rsidR="000035FD">
              <w:rPr>
                <w:bCs/>
                <w:sz w:val="24"/>
                <w:szCs w:val="24"/>
              </w:rPr>
              <w:t>(Henderson, Rutherford, Polk, Transylvania)</w:t>
            </w:r>
            <w:r w:rsidR="002C1D51">
              <w:rPr>
                <w:bCs/>
                <w:sz w:val="24"/>
                <w:szCs w:val="24"/>
              </w:rPr>
              <w:t xml:space="preserve">                      </w:t>
            </w:r>
            <w:r w:rsidR="00F261E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14:paraId="7DBDA59D" w14:textId="0F4B0FAC" w:rsidR="003D4531" w:rsidRPr="003D4531" w:rsidRDefault="00900A5B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D4531" w:rsidRPr="003D4531" w14:paraId="4B364EDA" w14:textId="77777777" w:rsidTr="00A023D9">
        <w:trPr>
          <w:trHeight w:val="251"/>
        </w:trPr>
        <w:tc>
          <w:tcPr>
            <w:tcW w:w="1080" w:type="dxa"/>
          </w:tcPr>
          <w:p w14:paraId="63723326" w14:textId="15992477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070" w:type="dxa"/>
          </w:tcPr>
          <w:p w14:paraId="3B3C2C8F" w14:textId="4466E7CE" w:rsidR="004D3488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1</w:t>
            </w:r>
            <w:r w:rsidR="008A7AEB">
              <w:rPr>
                <w:bCs/>
                <w:sz w:val="24"/>
                <w:szCs w:val="24"/>
              </w:rPr>
              <w:t xml:space="preserve"> (Mission Ministries Alliance)</w:t>
            </w:r>
          </w:p>
        </w:tc>
        <w:tc>
          <w:tcPr>
            <w:tcW w:w="3240" w:type="dxa"/>
          </w:tcPr>
          <w:p w14:paraId="0E864A63" w14:textId="4F63DD2D" w:rsidR="003D4531" w:rsidRPr="003D4531" w:rsidRDefault="00DA5B84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7478B1">
              <w:rPr>
                <w:bCs/>
                <w:sz w:val="24"/>
                <w:szCs w:val="24"/>
              </w:rPr>
              <w:t xml:space="preserve"> (Burke, McDowell, Catawba, Caldwell, Alexander)</w:t>
            </w:r>
          </w:p>
        </w:tc>
        <w:tc>
          <w:tcPr>
            <w:tcW w:w="3595" w:type="dxa"/>
          </w:tcPr>
          <w:p w14:paraId="50E062AC" w14:textId="7246EFB4" w:rsidR="003D4531" w:rsidRPr="003D4531" w:rsidRDefault="00DA5B84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3D4531" w:rsidRPr="003D453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D4531" w:rsidRPr="003D4531" w14:paraId="2D1AB470" w14:textId="77777777" w:rsidTr="00A023D9">
        <w:trPr>
          <w:trHeight w:val="314"/>
        </w:trPr>
        <w:tc>
          <w:tcPr>
            <w:tcW w:w="1080" w:type="dxa"/>
          </w:tcPr>
          <w:p w14:paraId="20EE4694" w14:textId="5D520829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070" w:type="dxa"/>
          </w:tcPr>
          <w:p w14:paraId="7D7BF063" w14:textId="7CD59B43" w:rsidR="004D3488" w:rsidRPr="003D4531" w:rsidRDefault="000A2094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(The</w:t>
            </w:r>
            <w:r w:rsidR="006A0729">
              <w:rPr>
                <w:bCs/>
                <w:sz w:val="24"/>
                <w:szCs w:val="24"/>
              </w:rPr>
              <w:t xml:space="preserve"> Shepherd’s House)</w:t>
            </w:r>
          </w:p>
        </w:tc>
        <w:tc>
          <w:tcPr>
            <w:tcW w:w="3240" w:type="dxa"/>
          </w:tcPr>
          <w:p w14:paraId="16C1F516" w14:textId="27F5F77F" w:rsidR="003D4531" w:rsidRPr="003D4531" w:rsidRDefault="007738BC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42770">
              <w:rPr>
                <w:bCs/>
                <w:sz w:val="24"/>
                <w:szCs w:val="24"/>
              </w:rPr>
              <w:t xml:space="preserve"> (Stokes, Surry, Yadkin)</w:t>
            </w:r>
          </w:p>
        </w:tc>
        <w:tc>
          <w:tcPr>
            <w:tcW w:w="3595" w:type="dxa"/>
          </w:tcPr>
          <w:p w14:paraId="29E40EDB" w14:textId="53D212E3" w:rsidR="003D4531" w:rsidRPr="003D4531" w:rsidRDefault="00B42770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(Iredell, Davie)</w:t>
            </w:r>
          </w:p>
        </w:tc>
      </w:tr>
      <w:tr w:rsidR="003D4531" w:rsidRPr="003D4531" w14:paraId="2C0AB223" w14:textId="77777777" w:rsidTr="00A023D9">
        <w:trPr>
          <w:trHeight w:val="350"/>
        </w:trPr>
        <w:tc>
          <w:tcPr>
            <w:tcW w:w="1080" w:type="dxa"/>
          </w:tcPr>
          <w:p w14:paraId="08FDBD3C" w14:textId="0F86B24F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070" w:type="dxa"/>
          </w:tcPr>
          <w:p w14:paraId="7488EE19" w14:textId="153326FB" w:rsidR="004D3488" w:rsidRPr="003D4531" w:rsidRDefault="00EB3A4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(Rowan Helping Ministries; Community Shelter of Union County)</w:t>
            </w:r>
          </w:p>
        </w:tc>
        <w:tc>
          <w:tcPr>
            <w:tcW w:w="3240" w:type="dxa"/>
          </w:tcPr>
          <w:p w14:paraId="442324E0" w14:textId="44D97BDA" w:rsidR="003D4531" w:rsidRPr="003D4531" w:rsidRDefault="007A7AF7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D2612">
              <w:rPr>
                <w:bCs/>
                <w:sz w:val="24"/>
                <w:szCs w:val="24"/>
              </w:rPr>
              <w:t xml:space="preserve"> (Rowan Helping Ministries serves Rowan</w:t>
            </w:r>
            <w:r w:rsidR="00805281">
              <w:rPr>
                <w:bCs/>
                <w:sz w:val="24"/>
                <w:szCs w:val="24"/>
              </w:rPr>
              <w:t>; Community Shelter of Union County serves Union</w:t>
            </w:r>
            <w:r w:rsidR="004D261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14:paraId="134A7F84" w14:textId="702698DD" w:rsidR="003D4531" w:rsidRPr="003D4531" w:rsidRDefault="007A7AF7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(Davidson, Cabarrus, Stanly)</w:t>
            </w:r>
          </w:p>
        </w:tc>
      </w:tr>
      <w:tr w:rsidR="003D4531" w:rsidRPr="003D4531" w14:paraId="7EBB2A8B" w14:textId="77777777" w:rsidTr="00A023D9">
        <w:trPr>
          <w:trHeight w:val="260"/>
        </w:trPr>
        <w:tc>
          <w:tcPr>
            <w:tcW w:w="1080" w:type="dxa"/>
          </w:tcPr>
          <w:p w14:paraId="41BC3F27" w14:textId="09184357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070" w:type="dxa"/>
          </w:tcPr>
          <w:p w14:paraId="3160B19F" w14:textId="2524EE88" w:rsidR="003D4531" w:rsidRPr="003D4531" w:rsidRDefault="00020D60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E1CC8">
              <w:rPr>
                <w:bCs/>
                <w:sz w:val="24"/>
                <w:szCs w:val="24"/>
              </w:rPr>
              <w:t xml:space="preserve"> (Central Pines Regional Council)</w:t>
            </w:r>
          </w:p>
        </w:tc>
        <w:tc>
          <w:tcPr>
            <w:tcW w:w="3240" w:type="dxa"/>
          </w:tcPr>
          <w:p w14:paraId="658AF07C" w14:textId="32F820DD" w:rsidR="003D4531" w:rsidRPr="003D4531" w:rsidRDefault="00020D60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46495">
              <w:rPr>
                <w:bCs/>
                <w:sz w:val="24"/>
                <w:szCs w:val="24"/>
              </w:rPr>
              <w:t xml:space="preserve"> (Central Pines Regional Council serves</w:t>
            </w:r>
            <w:r w:rsidR="0070181C">
              <w:rPr>
                <w:bCs/>
                <w:sz w:val="24"/>
                <w:szCs w:val="24"/>
              </w:rPr>
              <w:t xml:space="preserve"> Chatham County)</w:t>
            </w:r>
          </w:p>
        </w:tc>
        <w:tc>
          <w:tcPr>
            <w:tcW w:w="3595" w:type="dxa"/>
          </w:tcPr>
          <w:p w14:paraId="1E38A914" w14:textId="2ECDC819" w:rsidR="003D4531" w:rsidRPr="003D4531" w:rsidRDefault="00020D60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D2410D">
              <w:rPr>
                <w:bCs/>
                <w:sz w:val="24"/>
                <w:szCs w:val="24"/>
              </w:rPr>
              <w:t xml:space="preserve"> (Rockingham, Caswell, Person, Alamance)</w:t>
            </w:r>
          </w:p>
        </w:tc>
      </w:tr>
      <w:tr w:rsidR="003D4531" w:rsidRPr="003D4531" w14:paraId="725C9632" w14:textId="77777777" w:rsidTr="00A023D9">
        <w:trPr>
          <w:trHeight w:val="323"/>
        </w:trPr>
        <w:tc>
          <w:tcPr>
            <w:tcW w:w="1080" w:type="dxa"/>
          </w:tcPr>
          <w:p w14:paraId="32B17F26" w14:textId="50BBD2A3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070" w:type="dxa"/>
          </w:tcPr>
          <w:p w14:paraId="6D5C253B" w14:textId="5C292D08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40" w:type="dxa"/>
          </w:tcPr>
          <w:p w14:paraId="030D49B0" w14:textId="77777777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95" w:type="dxa"/>
          </w:tcPr>
          <w:p w14:paraId="2FD0A527" w14:textId="3DC91724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9</w:t>
            </w:r>
            <w:r w:rsidR="002B049A">
              <w:rPr>
                <w:bCs/>
                <w:sz w:val="24"/>
                <w:szCs w:val="24"/>
              </w:rPr>
              <w:t xml:space="preserve"> (ALL of Region 7)</w:t>
            </w:r>
          </w:p>
        </w:tc>
      </w:tr>
      <w:tr w:rsidR="003D4531" w:rsidRPr="003D4531" w14:paraId="386C5744" w14:textId="77777777" w:rsidTr="00A023D9">
        <w:trPr>
          <w:trHeight w:val="463"/>
        </w:trPr>
        <w:tc>
          <w:tcPr>
            <w:tcW w:w="1080" w:type="dxa"/>
          </w:tcPr>
          <w:p w14:paraId="29756AB9" w14:textId="3A721C99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070" w:type="dxa"/>
          </w:tcPr>
          <w:p w14:paraId="64FAE284" w14:textId="199CA512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40" w:type="dxa"/>
          </w:tcPr>
          <w:p w14:paraId="07D0C097" w14:textId="77777777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95" w:type="dxa"/>
          </w:tcPr>
          <w:p w14:paraId="6E792423" w14:textId="4CF91E78" w:rsidR="003D4531" w:rsidRPr="003D4531" w:rsidRDefault="002B049A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(A</w:t>
            </w:r>
            <w:r w:rsidR="004879DF">
              <w:rPr>
                <w:bCs/>
                <w:sz w:val="24"/>
                <w:szCs w:val="24"/>
              </w:rPr>
              <w:t>LL</w:t>
            </w:r>
            <w:r>
              <w:rPr>
                <w:bCs/>
                <w:sz w:val="24"/>
                <w:szCs w:val="24"/>
              </w:rPr>
              <w:t xml:space="preserve"> of Region 8)</w:t>
            </w:r>
          </w:p>
        </w:tc>
      </w:tr>
      <w:tr w:rsidR="003D4531" w:rsidRPr="003D4531" w14:paraId="24BDA929" w14:textId="77777777" w:rsidTr="00A023D9">
        <w:trPr>
          <w:trHeight w:val="350"/>
        </w:trPr>
        <w:tc>
          <w:tcPr>
            <w:tcW w:w="1080" w:type="dxa"/>
          </w:tcPr>
          <w:p w14:paraId="40E03702" w14:textId="4E54779C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070" w:type="dxa"/>
          </w:tcPr>
          <w:p w14:paraId="2F5C8B9E" w14:textId="678A814A" w:rsidR="003D4531" w:rsidRPr="003D4531" w:rsidRDefault="00224AF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40" w:type="dxa"/>
          </w:tcPr>
          <w:p w14:paraId="0C6503EB" w14:textId="4DAA960A" w:rsidR="003D4531" w:rsidRPr="003D4531" w:rsidRDefault="00224AF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95" w:type="dxa"/>
          </w:tcPr>
          <w:p w14:paraId="1A5407D8" w14:textId="4071337F" w:rsidR="003D4531" w:rsidRPr="003D4531" w:rsidRDefault="004879DF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(ALL of Region 9)</w:t>
            </w:r>
          </w:p>
        </w:tc>
      </w:tr>
      <w:tr w:rsidR="003D4531" w:rsidRPr="003D4531" w14:paraId="68EFEF6A" w14:textId="77777777" w:rsidTr="00A023D9">
        <w:trPr>
          <w:trHeight w:val="260"/>
        </w:trPr>
        <w:tc>
          <w:tcPr>
            <w:tcW w:w="1080" w:type="dxa"/>
          </w:tcPr>
          <w:p w14:paraId="4615F2C5" w14:textId="7FACD641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1B0F4C82" w14:textId="39853383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40" w:type="dxa"/>
          </w:tcPr>
          <w:p w14:paraId="34F6DD10" w14:textId="77777777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95" w:type="dxa"/>
          </w:tcPr>
          <w:p w14:paraId="7D8B6D60" w14:textId="4FBDC5D5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6</w:t>
            </w:r>
            <w:r w:rsidR="00DF5869">
              <w:rPr>
                <w:bCs/>
                <w:sz w:val="24"/>
                <w:szCs w:val="24"/>
              </w:rPr>
              <w:t xml:space="preserve"> (ALL of Region 10)</w:t>
            </w:r>
          </w:p>
        </w:tc>
      </w:tr>
      <w:tr w:rsidR="003D4531" w:rsidRPr="003D4531" w14:paraId="6D979A12" w14:textId="77777777" w:rsidTr="00A023D9">
        <w:trPr>
          <w:trHeight w:val="233"/>
        </w:trPr>
        <w:tc>
          <w:tcPr>
            <w:tcW w:w="1080" w:type="dxa"/>
          </w:tcPr>
          <w:p w14:paraId="1EB6B863" w14:textId="55908E46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14:paraId="57C092F1" w14:textId="5DDDBD5E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40" w:type="dxa"/>
          </w:tcPr>
          <w:p w14:paraId="11D214CD" w14:textId="77777777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95" w:type="dxa"/>
          </w:tcPr>
          <w:p w14:paraId="4374A981" w14:textId="3E0A7F75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10</w:t>
            </w:r>
            <w:r w:rsidR="00A17D1C">
              <w:rPr>
                <w:bCs/>
                <w:sz w:val="24"/>
                <w:szCs w:val="24"/>
              </w:rPr>
              <w:t xml:space="preserve"> (ALL of Region 11)</w:t>
            </w:r>
          </w:p>
        </w:tc>
      </w:tr>
      <w:tr w:rsidR="003D4531" w:rsidRPr="003D4531" w14:paraId="67B21CC6" w14:textId="77777777" w:rsidTr="00A023D9">
        <w:trPr>
          <w:trHeight w:val="197"/>
        </w:trPr>
        <w:tc>
          <w:tcPr>
            <w:tcW w:w="1080" w:type="dxa"/>
          </w:tcPr>
          <w:p w14:paraId="5A557FDB" w14:textId="45CAFF78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6BFE8711" w14:textId="71B2257F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40" w:type="dxa"/>
          </w:tcPr>
          <w:p w14:paraId="1E9091FC" w14:textId="77777777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95" w:type="dxa"/>
          </w:tcPr>
          <w:p w14:paraId="2B3D3F4C" w14:textId="4C96EC77" w:rsidR="003D4531" w:rsidRPr="003D4531" w:rsidRDefault="003D4531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5</w:t>
            </w:r>
            <w:r w:rsidR="00993388">
              <w:rPr>
                <w:bCs/>
                <w:sz w:val="24"/>
                <w:szCs w:val="24"/>
              </w:rPr>
              <w:t xml:space="preserve"> (ALL of Region 12)</w:t>
            </w:r>
          </w:p>
        </w:tc>
      </w:tr>
      <w:tr w:rsidR="003D4531" w:rsidRPr="003D4531" w14:paraId="3EE5D881" w14:textId="77777777" w:rsidTr="00A023D9">
        <w:trPr>
          <w:trHeight w:val="251"/>
        </w:trPr>
        <w:tc>
          <w:tcPr>
            <w:tcW w:w="1080" w:type="dxa"/>
          </w:tcPr>
          <w:p w14:paraId="0990313D" w14:textId="71D3CBAE" w:rsidR="003D4531" w:rsidRPr="003D4531" w:rsidRDefault="003D4531" w:rsidP="00F35620">
            <w:pPr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14:paraId="3706D3C9" w14:textId="6F10CE95" w:rsidR="003D4531" w:rsidRPr="003D4531" w:rsidRDefault="006B0E7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40" w:type="dxa"/>
          </w:tcPr>
          <w:p w14:paraId="1BF7A987" w14:textId="022AC204" w:rsidR="003D4531" w:rsidRPr="003D4531" w:rsidRDefault="006B0E7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95" w:type="dxa"/>
          </w:tcPr>
          <w:p w14:paraId="072F5BEA" w14:textId="4F935F7D" w:rsidR="003D4531" w:rsidRPr="003D4531" w:rsidRDefault="006B0E7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512D3">
              <w:rPr>
                <w:bCs/>
                <w:sz w:val="24"/>
                <w:szCs w:val="24"/>
              </w:rPr>
              <w:t xml:space="preserve"> (ALL of Region 13)</w:t>
            </w:r>
          </w:p>
        </w:tc>
      </w:tr>
    </w:tbl>
    <w:p w14:paraId="3D18B3B6" w14:textId="77777777" w:rsidR="00BB2DFF" w:rsidRDefault="00BB2DFF" w:rsidP="006532CF">
      <w:pPr>
        <w:rPr>
          <w:bCs/>
          <w:sz w:val="28"/>
          <w:szCs w:val="28"/>
        </w:rPr>
      </w:pPr>
    </w:p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1080"/>
        <w:gridCol w:w="2070"/>
        <w:gridCol w:w="3269"/>
        <w:gridCol w:w="3661"/>
      </w:tblGrid>
      <w:tr w:rsidR="000A0673" w:rsidRPr="003D4531" w14:paraId="11435328" w14:textId="77777777" w:rsidTr="00A023D9">
        <w:trPr>
          <w:trHeight w:val="431"/>
        </w:trPr>
        <w:tc>
          <w:tcPr>
            <w:tcW w:w="10080" w:type="dxa"/>
            <w:gridSpan w:val="4"/>
          </w:tcPr>
          <w:p w14:paraId="231C5706" w14:textId="20436E5C" w:rsidR="000A0673" w:rsidRPr="000A0673" w:rsidRDefault="008D11BC" w:rsidP="000A0673">
            <w:pPr>
              <w:jc w:val="center"/>
              <w:rPr>
                <w:b/>
                <w:sz w:val="28"/>
                <w:szCs w:val="28"/>
              </w:rPr>
            </w:pPr>
            <w:r w:rsidRPr="009733F1">
              <w:rPr>
                <w:b/>
                <w:sz w:val="28"/>
                <w:szCs w:val="28"/>
              </w:rPr>
              <w:t xml:space="preserve">ESG Program Funded </w:t>
            </w:r>
            <w:r w:rsidR="000A0673" w:rsidRPr="009733F1">
              <w:rPr>
                <w:b/>
                <w:sz w:val="28"/>
                <w:szCs w:val="28"/>
              </w:rPr>
              <w:t xml:space="preserve">Emergency </w:t>
            </w:r>
            <w:r w:rsidR="000A0673" w:rsidRPr="000A0673">
              <w:rPr>
                <w:b/>
                <w:sz w:val="28"/>
                <w:szCs w:val="28"/>
              </w:rPr>
              <w:t xml:space="preserve">Shelter </w:t>
            </w:r>
            <w:r w:rsidR="00E73E74">
              <w:rPr>
                <w:b/>
                <w:sz w:val="28"/>
                <w:szCs w:val="28"/>
              </w:rPr>
              <w:t xml:space="preserve">and DV Shelter </w:t>
            </w:r>
            <w:r w:rsidR="000A0673" w:rsidRPr="000A0673">
              <w:rPr>
                <w:b/>
                <w:sz w:val="28"/>
                <w:szCs w:val="28"/>
              </w:rPr>
              <w:t>Projects</w:t>
            </w:r>
          </w:p>
        </w:tc>
      </w:tr>
      <w:tr w:rsidR="006C7636" w:rsidRPr="003D4531" w14:paraId="4A3A100E" w14:textId="77777777" w:rsidTr="00A023D9">
        <w:trPr>
          <w:trHeight w:val="681"/>
        </w:trPr>
        <w:tc>
          <w:tcPr>
            <w:tcW w:w="1080" w:type="dxa"/>
          </w:tcPr>
          <w:p w14:paraId="20AD0FC1" w14:textId="0A0E4B09" w:rsidR="006C7636" w:rsidRPr="00B67103" w:rsidRDefault="006C7636" w:rsidP="00493595">
            <w:pPr>
              <w:jc w:val="center"/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Region</w:t>
            </w:r>
          </w:p>
        </w:tc>
        <w:tc>
          <w:tcPr>
            <w:tcW w:w="2070" w:type="dxa"/>
          </w:tcPr>
          <w:p w14:paraId="483C56D4" w14:textId="7073AC7C" w:rsidR="006C7636" w:rsidRPr="003D4531" w:rsidRDefault="006C7636" w:rsidP="00493595">
            <w:pPr>
              <w:jc w:val="center"/>
              <w:rPr>
                <w:b/>
                <w:sz w:val="24"/>
                <w:szCs w:val="24"/>
              </w:rPr>
            </w:pPr>
            <w:r w:rsidRPr="003D4531">
              <w:rPr>
                <w:b/>
                <w:sz w:val="24"/>
                <w:szCs w:val="24"/>
              </w:rPr>
              <w:t># of ES providers</w:t>
            </w:r>
          </w:p>
        </w:tc>
        <w:tc>
          <w:tcPr>
            <w:tcW w:w="3269" w:type="dxa"/>
          </w:tcPr>
          <w:p w14:paraId="4DDBD895" w14:textId="4D21102E" w:rsidR="006C7636" w:rsidRPr="003D4531" w:rsidRDefault="0052577B" w:rsidP="0049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# of </w:t>
            </w:r>
            <w:r w:rsidR="006C7636" w:rsidRPr="003D4531">
              <w:rPr>
                <w:b/>
                <w:sz w:val="24"/>
                <w:szCs w:val="24"/>
              </w:rPr>
              <w:t>Counties covered b</w:t>
            </w:r>
            <w:r w:rsidR="006C7636" w:rsidRPr="009733F1">
              <w:rPr>
                <w:b/>
                <w:sz w:val="24"/>
                <w:szCs w:val="24"/>
              </w:rPr>
              <w:t xml:space="preserve">y </w:t>
            </w:r>
            <w:r w:rsidR="00E97551" w:rsidRPr="009733F1">
              <w:rPr>
                <w:b/>
                <w:sz w:val="24"/>
                <w:szCs w:val="24"/>
              </w:rPr>
              <w:t xml:space="preserve">ESG-funded </w:t>
            </w:r>
            <w:r w:rsidR="006C7636" w:rsidRPr="009733F1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3661" w:type="dxa"/>
          </w:tcPr>
          <w:p w14:paraId="0610B69B" w14:textId="04F1FA49" w:rsidR="006C7636" w:rsidRPr="003D4531" w:rsidRDefault="0052577B" w:rsidP="0049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# of </w:t>
            </w:r>
            <w:r w:rsidR="006C7636" w:rsidRPr="003D4531">
              <w:rPr>
                <w:b/>
                <w:sz w:val="24"/>
                <w:szCs w:val="24"/>
              </w:rPr>
              <w:t>Counties without</w:t>
            </w:r>
            <w:r w:rsidR="006C7636" w:rsidRPr="009733F1">
              <w:rPr>
                <w:b/>
                <w:sz w:val="24"/>
                <w:szCs w:val="24"/>
              </w:rPr>
              <w:t xml:space="preserve"> </w:t>
            </w:r>
            <w:r w:rsidR="00A74F13" w:rsidRPr="009733F1">
              <w:rPr>
                <w:b/>
                <w:sz w:val="24"/>
                <w:szCs w:val="24"/>
              </w:rPr>
              <w:t xml:space="preserve">ESG funded </w:t>
            </w:r>
            <w:r w:rsidR="00CC2FEF" w:rsidRPr="009733F1">
              <w:rPr>
                <w:b/>
                <w:sz w:val="24"/>
                <w:szCs w:val="24"/>
              </w:rPr>
              <w:t>non-DV</w:t>
            </w:r>
            <w:r w:rsidR="006C7636" w:rsidRPr="009733F1">
              <w:rPr>
                <w:b/>
                <w:sz w:val="24"/>
                <w:szCs w:val="24"/>
              </w:rPr>
              <w:t xml:space="preserve"> ES</w:t>
            </w:r>
          </w:p>
        </w:tc>
      </w:tr>
      <w:tr w:rsidR="006C7636" w:rsidRPr="003D4531" w14:paraId="43E5C0D4" w14:textId="77777777" w:rsidTr="00A023D9">
        <w:trPr>
          <w:trHeight w:val="226"/>
        </w:trPr>
        <w:tc>
          <w:tcPr>
            <w:tcW w:w="1080" w:type="dxa"/>
          </w:tcPr>
          <w:p w14:paraId="364BA0C6" w14:textId="0F3DF226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070" w:type="dxa"/>
          </w:tcPr>
          <w:p w14:paraId="3086C852" w14:textId="4DCB72F6" w:rsidR="006C7636" w:rsidRPr="003D4531" w:rsidRDefault="00166B1B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(HERE in Jackson County, REACH of Macon County)</w:t>
            </w:r>
          </w:p>
        </w:tc>
        <w:tc>
          <w:tcPr>
            <w:tcW w:w="3269" w:type="dxa"/>
          </w:tcPr>
          <w:p w14:paraId="3DBFC675" w14:textId="42369086" w:rsidR="006C7636" w:rsidRPr="003D4531" w:rsidRDefault="0048143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(HERE in Jackson County serves Jackson County; REACH of Macon County is a VSP serving Macon County)</w:t>
            </w:r>
          </w:p>
        </w:tc>
        <w:tc>
          <w:tcPr>
            <w:tcW w:w="3661" w:type="dxa"/>
          </w:tcPr>
          <w:p w14:paraId="012D5A16" w14:textId="674E5E01" w:rsidR="00F654F7" w:rsidRPr="003D4531" w:rsidRDefault="0048143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62EA0">
              <w:rPr>
                <w:bCs/>
                <w:sz w:val="24"/>
                <w:szCs w:val="24"/>
              </w:rPr>
              <w:t xml:space="preserve"> without </w:t>
            </w:r>
            <w:r w:rsidR="009612AA">
              <w:rPr>
                <w:bCs/>
                <w:sz w:val="24"/>
                <w:szCs w:val="24"/>
              </w:rPr>
              <w:t>ESG-funded</w:t>
            </w:r>
            <w:r w:rsidR="00062EA0">
              <w:rPr>
                <w:bCs/>
                <w:sz w:val="24"/>
                <w:szCs w:val="24"/>
              </w:rPr>
              <w:t xml:space="preserve"> non-DV shelter</w:t>
            </w:r>
            <w:r>
              <w:rPr>
                <w:bCs/>
                <w:sz w:val="24"/>
                <w:szCs w:val="24"/>
              </w:rPr>
              <w:t xml:space="preserve"> (Cherokee, Clay, Swain, Haywood, Madison, Graham)</w:t>
            </w:r>
          </w:p>
        </w:tc>
      </w:tr>
      <w:tr w:rsidR="006C7636" w:rsidRPr="003D4531" w14:paraId="5B233995" w14:textId="77777777" w:rsidTr="00A023D9">
        <w:trPr>
          <w:trHeight w:val="226"/>
        </w:trPr>
        <w:tc>
          <w:tcPr>
            <w:tcW w:w="1080" w:type="dxa"/>
          </w:tcPr>
          <w:p w14:paraId="247E56A5" w14:textId="6C22B98F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070" w:type="dxa"/>
          </w:tcPr>
          <w:p w14:paraId="60235FC1" w14:textId="0C62479F" w:rsidR="00BA4022" w:rsidRPr="003D4531" w:rsidRDefault="00AA3767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A3A85">
              <w:rPr>
                <w:bCs/>
                <w:sz w:val="24"/>
                <w:szCs w:val="24"/>
              </w:rPr>
              <w:t xml:space="preserve"> (The Haven of Transylvania County)</w:t>
            </w:r>
          </w:p>
        </w:tc>
        <w:tc>
          <w:tcPr>
            <w:tcW w:w="3269" w:type="dxa"/>
          </w:tcPr>
          <w:p w14:paraId="481D5324" w14:textId="0356012A" w:rsidR="006C7636" w:rsidRPr="003D4531" w:rsidRDefault="003C5985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(</w:t>
            </w:r>
            <w:r w:rsidR="00AA3767">
              <w:rPr>
                <w:bCs/>
                <w:sz w:val="24"/>
                <w:szCs w:val="24"/>
              </w:rPr>
              <w:t xml:space="preserve">The Haven of Transylvania County serves </w:t>
            </w:r>
            <w:r>
              <w:rPr>
                <w:bCs/>
                <w:sz w:val="24"/>
                <w:szCs w:val="24"/>
              </w:rPr>
              <w:t>Transylvania, Rutherford, Henderson, Polk)</w:t>
            </w:r>
          </w:p>
        </w:tc>
        <w:tc>
          <w:tcPr>
            <w:tcW w:w="3661" w:type="dxa"/>
          </w:tcPr>
          <w:p w14:paraId="280B78BA" w14:textId="77035EC0" w:rsidR="006C7636" w:rsidRPr="003D4531" w:rsidRDefault="003C5985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C7636" w:rsidRPr="003D4531" w14:paraId="3BC25CF3" w14:textId="77777777" w:rsidTr="00A023D9">
        <w:trPr>
          <w:trHeight w:val="226"/>
        </w:trPr>
        <w:tc>
          <w:tcPr>
            <w:tcW w:w="1080" w:type="dxa"/>
          </w:tcPr>
          <w:p w14:paraId="7D7AB18E" w14:textId="23340754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070" w:type="dxa"/>
          </w:tcPr>
          <w:p w14:paraId="7164E3F0" w14:textId="041D1500" w:rsidR="006C7636" w:rsidRPr="003D4531" w:rsidRDefault="001044C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C7945">
              <w:rPr>
                <w:bCs/>
                <w:sz w:val="24"/>
                <w:szCs w:val="24"/>
              </w:rPr>
              <w:t xml:space="preserve"> (Family Guidance Center, Mission Ministries Alliance, Dulatown Outreach Center, Inc.)</w:t>
            </w:r>
          </w:p>
        </w:tc>
        <w:tc>
          <w:tcPr>
            <w:tcW w:w="3269" w:type="dxa"/>
          </w:tcPr>
          <w:p w14:paraId="46897416" w14:textId="39A437D9" w:rsidR="006C7636" w:rsidRPr="003D4531" w:rsidRDefault="00345E0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05F2F">
              <w:rPr>
                <w:bCs/>
                <w:sz w:val="24"/>
                <w:szCs w:val="24"/>
              </w:rPr>
              <w:t xml:space="preserve"> (Family Guidance Center</w:t>
            </w:r>
            <w:r w:rsidR="00792DB0">
              <w:rPr>
                <w:bCs/>
                <w:sz w:val="24"/>
                <w:szCs w:val="24"/>
              </w:rPr>
              <w:t xml:space="preserve"> is a VSP and</w:t>
            </w:r>
            <w:r w:rsidR="00C05F2F">
              <w:rPr>
                <w:bCs/>
                <w:sz w:val="24"/>
                <w:szCs w:val="24"/>
              </w:rPr>
              <w:t xml:space="preserve"> serves Catawba County; </w:t>
            </w:r>
            <w:r w:rsidR="0090654D">
              <w:rPr>
                <w:bCs/>
                <w:sz w:val="24"/>
                <w:szCs w:val="24"/>
              </w:rPr>
              <w:t xml:space="preserve">Mission Ministries Alliance serves McDowell, Burke, </w:t>
            </w:r>
            <w:r w:rsidR="00891E8D">
              <w:rPr>
                <w:bCs/>
                <w:sz w:val="24"/>
                <w:szCs w:val="24"/>
              </w:rPr>
              <w:t>Caldwell, Catawba</w:t>
            </w:r>
            <w:r>
              <w:rPr>
                <w:bCs/>
                <w:sz w:val="24"/>
                <w:szCs w:val="24"/>
              </w:rPr>
              <w:t>; Dulatown Outreach Center serves Caldwell, Alexander, Catawba, Burke, McDowell</w:t>
            </w:r>
            <w:r w:rsidR="00891E8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661" w:type="dxa"/>
          </w:tcPr>
          <w:p w14:paraId="22373A40" w14:textId="46830A92" w:rsidR="006C7636" w:rsidRPr="003D4531" w:rsidRDefault="00345E0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46BE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C7636" w:rsidRPr="003D4531" w14:paraId="15735EA9" w14:textId="77777777" w:rsidTr="00A023D9">
        <w:trPr>
          <w:trHeight w:val="226"/>
        </w:trPr>
        <w:tc>
          <w:tcPr>
            <w:tcW w:w="1080" w:type="dxa"/>
          </w:tcPr>
          <w:p w14:paraId="6308E23A" w14:textId="7DC65D34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070" w:type="dxa"/>
          </w:tcPr>
          <w:p w14:paraId="2A74BCDB" w14:textId="466C4D8F" w:rsidR="006C7636" w:rsidRPr="003D4531" w:rsidRDefault="006C7636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3</w:t>
            </w:r>
            <w:r w:rsidR="006A0729">
              <w:rPr>
                <w:bCs/>
                <w:sz w:val="24"/>
                <w:szCs w:val="24"/>
              </w:rPr>
              <w:t xml:space="preserve"> (The Shepherd’s House; Diakonos, Inc.; The ARK</w:t>
            </w:r>
            <w:r w:rsidR="00685B0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69" w:type="dxa"/>
          </w:tcPr>
          <w:p w14:paraId="5B7DEA95" w14:textId="1CC58B65" w:rsidR="006C7636" w:rsidRPr="003D4531" w:rsidRDefault="006C7636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5</w:t>
            </w:r>
            <w:r w:rsidR="00AA3767">
              <w:rPr>
                <w:bCs/>
                <w:sz w:val="24"/>
                <w:szCs w:val="24"/>
              </w:rPr>
              <w:t xml:space="preserve"> </w:t>
            </w:r>
            <w:r w:rsidR="00EB2A8B">
              <w:rPr>
                <w:bCs/>
                <w:sz w:val="24"/>
                <w:szCs w:val="24"/>
              </w:rPr>
              <w:t>(The Shepherd’s House serves Surry, Stokes, Yadkin, Davie</w:t>
            </w:r>
            <w:r w:rsidR="00E74FC7">
              <w:rPr>
                <w:bCs/>
                <w:sz w:val="24"/>
                <w:szCs w:val="24"/>
              </w:rPr>
              <w:t>, Iredell</w:t>
            </w:r>
            <w:r w:rsidR="00727CDC">
              <w:rPr>
                <w:bCs/>
                <w:sz w:val="24"/>
                <w:szCs w:val="24"/>
              </w:rPr>
              <w:t>; Diakonos, Inc. serves Davi</w:t>
            </w:r>
            <w:r w:rsidR="00466828">
              <w:t>e</w:t>
            </w:r>
            <w:r w:rsidR="00727CDC">
              <w:rPr>
                <w:bCs/>
                <w:sz w:val="24"/>
                <w:szCs w:val="24"/>
              </w:rPr>
              <w:t>, Iredell, Surry, Stokes, Yadkin</w:t>
            </w:r>
            <w:r w:rsidR="003D4ACA">
              <w:rPr>
                <w:bCs/>
                <w:sz w:val="24"/>
                <w:szCs w:val="24"/>
              </w:rPr>
              <w:t>; The ARK serves Davie, Stokes, Surry, Yadkin, Iredell</w:t>
            </w:r>
            <w:r w:rsidR="00E74FC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661" w:type="dxa"/>
          </w:tcPr>
          <w:p w14:paraId="089D4BD8" w14:textId="77777777" w:rsidR="006C7636" w:rsidRPr="003D4531" w:rsidRDefault="006C7636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0</w:t>
            </w:r>
          </w:p>
        </w:tc>
      </w:tr>
      <w:tr w:rsidR="006C7636" w:rsidRPr="003D4531" w14:paraId="0D44B6CC" w14:textId="77777777" w:rsidTr="00A023D9">
        <w:trPr>
          <w:trHeight w:val="454"/>
        </w:trPr>
        <w:tc>
          <w:tcPr>
            <w:tcW w:w="1080" w:type="dxa"/>
          </w:tcPr>
          <w:p w14:paraId="3C9C3A96" w14:textId="1F05846F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070" w:type="dxa"/>
          </w:tcPr>
          <w:p w14:paraId="06032DEC" w14:textId="355E11EF" w:rsidR="00BA4022" w:rsidRPr="003D4531" w:rsidRDefault="0014024F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236C0">
              <w:rPr>
                <w:bCs/>
                <w:sz w:val="24"/>
                <w:szCs w:val="24"/>
              </w:rPr>
              <w:t xml:space="preserve"> (Family Services of Davidson County; Community Shelter of Union County</w:t>
            </w:r>
            <w:r>
              <w:rPr>
                <w:bCs/>
                <w:sz w:val="24"/>
                <w:szCs w:val="24"/>
              </w:rPr>
              <w:t>; Family Crisis Council of Rowan, Inc.; Homes of Hope</w:t>
            </w:r>
            <w:r w:rsidR="003236C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69" w:type="dxa"/>
          </w:tcPr>
          <w:p w14:paraId="430576E0" w14:textId="7CAD1C4E" w:rsidR="006C7636" w:rsidRPr="003D4531" w:rsidRDefault="0089677B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55E4D">
              <w:rPr>
                <w:bCs/>
                <w:sz w:val="24"/>
                <w:szCs w:val="24"/>
              </w:rPr>
              <w:t xml:space="preserve"> (Family Services of Davidson County </w:t>
            </w:r>
            <w:r w:rsidR="00654475">
              <w:rPr>
                <w:bCs/>
                <w:sz w:val="24"/>
                <w:szCs w:val="24"/>
              </w:rPr>
              <w:t>is a VSP and serves</w:t>
            </w:r>
            <w:r w:rsidR="00A7511A">
              <w:rPr>
                <w:bCs/>
                <w:sz w:val="24"/>
                <w:szCs w:val="24"/>
              </w:rPr>
              <w:t xml:space="preserve"> Davidson County</w:t>
            </w:r>
            <w:r w:rsidR="00070C9B">
              <w:rPr>
                <w:bCs/>
                <w:sz w:val="24"/>
                <w:szCs w:val="24"/>
              </w:rPr>
              <w:t>; Community Shelter of Union County serves Union;</w:t>
            </w:r>
            <w:r w:rsidR="00E85807">
              <w:rPr>
                <w:bCs/>
                <w:sz w:val="24"/>
                <w:szCs w:val="24"/>
              </w:rPr>
              <w:t xml:space="preserve"> Family Crisis Council of Rowan, </w:t>
            </w:r>
            <w:r>
              <w:rPr>
                <w:bCs/>
                <w:sz w:val="24"/>
                <w:szCs w:val="24"/>
              </w:rPr>
              <w:t>Inc.</w:t>
            </w:r>
            <w:r w:rsidR="00E85807">
              <w:rPr>
                <w:bCs/>
                <w:sz w:val="24"/>
                <w:szCs w:val="24"/>
              </w:rPr>
              <w:t xml:space="preserve"> </w:t>
            </w:r>
            <w:r w:rsidR="00654475">
              <w:rPr>
                <w:bCs/>
                <w:sz w:val="24"/>
                <w:szCs w:val="24"/>
              </w:rPr>
              <w:t xml:space="preserve">is a VSP and </w:t>
            </w:r>
            <w:r w:rsidR="00E85807">
              <w:rPr>
                <w:bCs/>
                <w:sz w:val="24"/>
                <w:szCs w:val="24"/>
              </w:rPr>
              <w:t>serves</w:t>
            </w:r>
            <w:r w:rsidR="003B411E">
              <w:rPr>
                <w:bCs/>
                <w:sz w:val="24"/>
                <w:szCs w:val="24"/>
              </w:rPr>
              <w:t xml:space="preserve"> Rowan</w:t>
            </w:r>
            <w:r w:rsidR="00B830B5">
              <w:rPr>
                <w:bCs/>
                <w:sz w:val="24"/>
                <w:szCs w:val="24"/>
              </w:rPr>
              <w:t>; Homes of Hope serves Stanly</w:t>
            </w:r>
            <w:r w:rsidR="00A7511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661" w:type="dxa"/>
          </w:tcPr>
          <w:p w14:paraId="43AE356F" w14:textId="346E5942" w:rsidR="006C7636" w:rsidRPr="003D4531" w:rsidRDefault="00654475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7116F7">
              <w:rPr>
                <w:bCs/>
                <w:sz w:val="24"/>
                <w:szCs w:val="24"/>
              </w:rPr>
              <w:t xml:space="preserve"> without ESG-funded non-DV shelter</w:t>
            </w:r>
            <w:r w:rsidR="0089677B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 xml:space="preserve">Davidson, Rowan, </w:t>
            </w:r>
            <w:r w:rsidR="0089677B">
              <w:rPr>
                <w:bCs/>
                <w:sz w:val="24"/>
                <w:szCs w:val="24"/>
              </w:rPr>
              <w:t>Cabarrus)</w:t>
            </w:r>
          </w:p>
        </w:tc>
      </w:tr>
      <w:tr w:rsidR="006C7636" w:rsidRPr="003D4531" w14:paraId="146721A0" w14:textId="77777777" w:rsidTr="00A023D9">
        <w:trPr>
          <w:trHeight w:val="226"/>
        </w:trPr>
        <w:tc>
          <w:tcPr>
            <w:tcW w:w="1080" w:type="dxa"/>
          </w:tcPr>
          <w:p w14:paraId="7FAA9B1C" w14:textId="3D58FFAF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070" w:type="dxa"/>
          </w:tcPr>
          <w:p w14:paraId="202570ED" w14:textId="70FE7276" w:rsidR="006C7636" w:rsidRPr="003D4531" w:rsidRDefault="007975A5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F422EE">
              <w:rPr>
                <w:bCs/>
                <w:sz w:val="24"/>
                <w:szCs w:val="24"/>
              </w:rPr>
              <w:t xml:space="preserve"> (</w:t>
            </w:r>
            <w:r w:rsidR="00046495">
              <w:rPr>
                <w:bCs/>
                <w:sz w:val="24"/>
                <w:szCs w:val="24"/>
              </w:rPr>
              <w:t>Allied Churches of Alamance County</w:t>
            </w:r>
            <w:r>
              <w:rPr>
                <w:bCs/>
                <w:sz w:val="24"/>
                <w:szCs w:val="24"/>
              </w:rPr>
              <w:t>; Family Abuse Services of Alamance County</w:t>
            </w:r>
            <w:r w:rsidR="00F422EE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269" w:type="dxa"/>
          </w:tcPr>
          <w:p w14:paraId="5769EC25" w14:textId="54E8A9D8" w:rsidR="006C7636" w:rsidRPr="003D4531" w:rsidRDefault="006C7636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5</w:t>
            </w:r>
            <w:r w:rsidR="00F422EE">
              <w:rPr>
                <w:bCs/>
                <w:sz w:val="24"/>
                <w:szCs w:val="24"/>
              </w:rPr>
              <w:t xml:space="preserve"> (</w:t>
            </w:r>
            <w:r w:rsidR="007975A5">
              <w:rPr>
                <w:bCs/>
                <w:sz w:val="24"/>
                <w:szCs w:val="24"/>
              </w:rPr>
              <w:t>Allied Churches of Alamance County serves</w:t>
            </w:r>
            <w:r w:rsidR="001A2C2A">
              <w:rPr>
                <w:bCs/>
                <w:sz w:val="24"/>
                <w:szCs w:val="24"/>
              </w:rPr>
              <w:t xml:space="preserve"> Person, Rockingham, Alamance, Caswell, Chatham</w:t>
            </w:r>
            <w:r w:rsidR="007975A5">
              <w:rPr>
                <w:bCs/>
                <w:sz w:val="24"/>
                <w:szCs w:val="24"/>
              </w:rPr>
              <w:t xml:space="preserve">; Family Abuse Services of Alamance County </w:t>
            </w:r>
            <w:r w:rsidR="00FF35CA">
              <w:rPr>
                <w:bCs/>
                <w:sz w:val="24"/>
                <w:szCs w:val="24"/>
              </w:rPr>
              <w:t xml:space="preserve">is a VSP and </w:t>
            </w:r>
            <w:r w:rsidR="007975A5">
              <w:rPr>
                <w:bCs/>
                <w:sz w:val="24"/>
                <w:szCs w:val="24"/>
              </w:rPr>
              <w:t>serves</w:t>
            </w:r>
            <w:r w:rsidR="00E4033E">
              <w:rPr>
                <w:bCs/>
                <w:sz w:val="24"/>
                <w:szCs w:val="24"/>
              </w:rPr>
              <w:t xml:space="preserve"> </w:t>
            </w:r>
            <w:r w:rsidR="005B621B">
              <w:rPr>
                <w:bCs/>
                <w:sz w:val="24"/>
                <w:szCs w:val="24"/>
              </w:rPr>
              <w:lastRenderedPageBreak/>
              <w:t>primarily Alamance</w:t>
            </w:r>
            <w:r w:rsidR="00FF35CA">
              <w:rPr>
                <w:bCs/>
                <w:sz w:val="24"/>
                <w:szCs w:val="24"/>
              </w:rPr>
              <w:t>, but also surrounding counties</w:t>
            </w:r>
            <w:r w:rsidR="00F422E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661" w:type="dxa"/>
          </w:tcPr>
          <w:p w14:paraId="15951C30" w14:textId="77777777" w:rsidR="006C7636" w:rsidRPr="003D4531" w:rsidRDefault="006C7636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lastRenderedPageBreak/>
              <w:t>0</w:t>
            </w:r>
          </w:p>
        </w:tc>
      </w:tr>
      <w:tr w:rsidR="006C7636" w:rsidRPr="003D4531" w14:paraId="08A2DF07" w14:textId="77777777" w:rsidTr="00A023D9">
        <w:trPr>
          <w:trHeight w:val="226"/>
        </w:trPr>
        <w:tc>
          <w:tcPr>
            <w:tcW w:w="1080" w:type="dxa"/>
          </w:tcPr>
          <w:p w14:paraId="3BB3787F" w14:textId="62C2CF04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070" w:type="dxa"/>
          </w:tcPr>
          <w:p w14:paraId="5381B5D7" w14:textId="5B4B3B70" w:rsidR="006C7636" w:rsidRPr="003D4531" w:rsidRDefault="00082904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BF5A8E">
              <w:rPr>
                <w:bCs/>
                <w:sz w:val="24"/>
                <w:szCs w:val="24"/>
              </w:rPr>
              <w:t xml:space="preserve"> (Homes of Hope</w:t>
            </w:r>
            <w:r>
              <w:rPr>
                <w:bCs/>
                <w:sz w:val="24"/>
                <w:szCs w:val="24"/>
              </w:rPr>
              <w:t>; Friend to Friend; SAFE of Harnett County, Inc.; HAVEN in Lee County, Inc.</w:t>
            </w:r>
            <w:r w:rsidR="00BF5A8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69" w:type="dxa"/>
          </w:tcPr>
          <w:p w14:paraId="3229D438" w14:textId="530C7638" w:rsidR="006C7636" w:rsidRPr="003D4531" w:rsidRDefault="00947857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BF5A8E">
              <w:rPr>
                <w:bCs/>
                <w:sz w:val="24"/>
                <w:szCs w:val="24"/>
              </w:rPr>
              <w:t xml:space="preserve"> (Homes of Hope serves Montgomery and Anson; </w:t>
            </w:r>
            <w:r w:rsidR="00082904">
              <w:rPr>
                <w:bCs/>
                <w:sz w:val="24"/>
                <w:szCs w:val="24"/>
              </w:rPr>
              <w:t>Friend to Friend serves</w:t>
            </w:r>
            <w:r w:rsidR="00F22A72">
              <w:rPr>
                <w:bCs/>
                <w:sz w:val="24"/>
                <w:szCs w:val="24"/>
              </w:rPr>
              <w:t xml:space="preserve"> </w:t>
            </w:r>
            <w:r w:rsidR="00241F8E">
              <w:rPr>
                <w:bCs/>
                <w:sz w:val="24"/>
                <w:szCs w:val="24"/>
              </w:rPr>
              <w:t>Randolph, Montgomery, Anson, Richmond, Moore, Lee, Hoke, Harnett, Johnston</w:t>
            </w:r>
            <w:r w:rsidR="00082904">
              <w:rPr>
                <w:bCs/>
                <w:sz w:val="24"/>
                <w:szCs w:val="24"/>
              </w:rPr>
              <w:t>; SAFE of Harnett County, Inc is a VSP and serves</w:t>
            </w:r>
            <w:r w:rsidR="001123D6">
              <w:rPr>
                <w:bCs/>
                <w:sz w:val="24"/>
                <w:szCs w:val="24"/>
              </w:rPr>
              <w:t xml:space="preserve"> Harnett</w:t>
            </w:r>
            <w:r w:rsidR="00082904">
              <w:rPr>
                <w:bCs/>
                <w:sz w:val="24"/>
                <w:szCs w:val="24"/>
              </w:rPr>
              <w:t xml:space="preserve">; HAVEN in Lee County, Inc. </w:t>
            </w:r>
            <w:r w:rsidR="00321F3F">
              <w:rPr>
                <w:bCs/>
                <w:sz w:val="24"/>
                <w:szCs w:val="24"/>
              </w:rPr>
              <w:t>is a VSP and serves Lee</w:t>
            </w:r>
            <w:r w:rsidR="0013795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661" w:type="dxa"/>
          </w:tcPr>
          <w:p w14:paraId="09BF3D64" w14:textId="04129042" w:rsidR="006C7636" w:rsidRPr="003D4531" w:rsidRDefault="00947857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A1318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C7636" w:rsidRPr="003D4531" w14:paraId="29680481" w14:textId="77777777" w:rsidTr="00A023D9">
        <w:trPr>
          <w:trHeight w:val="226"/>
        </w:trPr>
        <w:tc>
          <w:tcPr>
            <w:tcW w:w="1080" w:type="dxa"/>
          </w:tcPr>
          <w:p w14:paraId="500FD7D7" w14:textId="4240BE74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070" w:type="dxa"/>
          </w:tcPr>
          <w:p w14:paraId="6B52BDC5" w14:textId="0BC8E7ED" w:rsidR="006C7636" w:rsidRPr="003D4531" w:rsidRDefault="006C7636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 xml:space="preserve">1 </w:t>
            </w:r>
            <w:r w:rsidR="00B837B1">
              <w:rPr>
                <w:bCs/>
                <w:sz w:val="24"/>
                <w:szCs w:val="24"/>
              </w:rPr>
              <w:t>(Southeastern Family Violence Center)</w:t>
            </w:r>
          </w:p>
        </w:tc>
        <w:tc>
          <w:tcPr>
            <w:tcW w:w="3269" w:type="dxa"/>
          </w:tcPr>
          <w:p w14:paraId="6047318A" w14:textId="0767E7B4" w:rsidR="006C7636" w:rsidRPr="003D4531" w:rsidRDefault="00D56742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B837B1">
              <w:rPr>
                <w:bCs/>
                <w:sz w:val="24"/>
                <w:szCs w:val="24"/>
              </w:rPr>
              <w:t xml:space="preserve"> </w:t>
            </w:r>
            <w:r w:rsidR="00B15049">
              <w:rPr>
                <w:bCs/>
                <w:sz w:val="24"/>
                <w:szCs w:val="24"/>
              </w:rPr>
              <w:t>(Southeastern Family Violence Center is a VSP and serves</w:t>
            </w:r>
            <w:r>
              <w:rPr>
                <w:bCs/>
                <w:sz w:val="24"/>
                <w:szCs w:val="24"/>
              </w:rPr>
              <w:t xml:space="preserve"> Robeson, Scotland, Bladen, Columbus)</w:t>
            </w:r>
          </w:p>
        </w:tc>
        <w:tc>
          <w:tcPr>
            <w:tcW w:w="3661" w:type="dxa"/>
          </w:tcPr>
          <w:p w14:paraId="4C7354DB" w14:textId="380F40D3" w:rsidR="006C7636" w:rsidRDefault="009A7BF0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A40B2">
              <w:rPr>
                <w:bCs/>
                <w:sz w:val="24"/>
                <w:szCs w:val="24"/>
              </w:rPr>
              <w:t xml:space="preserve"> </w:t>
            </w:r>
            <w:r w:rsidR="00A023D9">
              <w:rPr>
                <w:bCs/>
                <w:sz w:val="24"/>
                <w:szCs w:val="24"/>
              </w:rPr>
              <w:t xml:space="preserve">without </w:t>
            </w:r>
            <w:r w:rsidR="00092A95">
              <w:rPr>
                <w:bCs/>
                <w:sz w:val="24"/>
                <w:szCs w:val="24"/>
              </w:rPr>
              <w:t xml:space="preserve">ESG funded </w:t>
            </w:r>
            <w:r w:rsidR="00A023D9">
              <w:rPr>
                <w:bCs/>
                <w:sz w:val="24"/>
                <w:szCs w:val="24"/>
              </w:rPr>
              <w:t xml:space="preserve">non-DV shelter </w:t>
            </w:r>
            <w:r w:rsidR="000B54F9">
              <w:rPr>
                <w:bCs/>
                <w:sz w:val="24"/>
                <w:szCs w:val="24"/>
              </w:rPr>
              <w:t>(Robeson, Scotland, Bladen, Columbus)</w:t>
            </w:r>
          </w:p>
          <w:p w14:paraId="26446875" w14:textId="2EC6F9B7" w:rsidR="001B2102" w:rsidRPr="003D4531" w:rsidRDefault="001B2102" w:rsidP="00F35620">
            <w:pPr>
              <w:rPr>
                <w:bCs/>
                <w:sz w:val="24"/>
                <w:szCs w:val="24"/>
              </w:rPr>
            </w:pPr>
          </w:p>
        </w:tc>
      </w:tr>
      <w:tr w:rsidR="006C7636" w:rsidRPr="003D4531" w14:paraId="7B1F6F32" w14:textId="77777777" w:rsidTr="00A023D9">
        <w:trPr>
          <w:trHeight w:val="454"/>
        </w:trPr>
        <w:tc>
          <w:tcPr>
            <w:tcW w:w="1080" w:type="dxa"/>
          </w:tcPr>
          <w:p w14:paraId="2C7AA10C" w14:textId="05A36501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070" w:type="dxa"/>
          </w:tcPr>
          <w:p w14:paraId="1681A4F4" w14:textId="60C63683" w:rsidR="006C7636" w:rsidRPr="003D4531" w:rsidRDefault="00C11DA0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42DE4">
              <w:rPr>
                <w:bCs/>
                <w:sz w:val="24"/>
                <w:szCs w:val="24"/>
              </w:rPr>
              <w:t xml:space="preserve"> (Hand up Ministries)</w:t>
            </w:r>
          </w:p>
        </w:tc>
        <w:tc>
          <w:tcPr>
            <w:tcW w:w="3269" w:type="dxa"/>
          </w:tcPr>
          <w:p w14:paraId="06A1E130" w14:textId="035404E4" w:rsidR="006C7636" w:rsidRPr="003D4531" w:rsidRDefault="009D5B3C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4179E">
              <w:rPr>
                <w:bCs/>
                <w:sz w:val="24"/>
                <w:szCs w:val="24"/>
              </w:rPr>
              <w:t xml:space="preserve"> (</w:t>
            </w:r>
            <w:r w:rsidR="00E010C8">
              <w:rPr>
                <w:bCs/>
                <w:sz w:val="24"/>
                <w:szCs w:val="24"/>
              </w:rPr>
              <w:t>Nash, Edgecombe)</w:t>
            </w:r>
          </w:p>
        </w:tc>
        <w:tc>
          <w:tcPr>
            <w:tcW w:w="3661" w:type="dxa"/>
          </w:tcPr>
          <w:p w14:paraId="0B4898ED" w14:textId="5B2BF375" w:rsidR="006C7636" w:rsidRPr="003D4531" w:rsidRDefault="00CC573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 </w:t>
            </w:r>
            <w:r w:rsidR="00271535">
              <w:rPr>
                <w:bCs/>
                <w:sz w:val="24"/>
                <w:szCs w:val="24"/>
              </w:rPr>
              <w:t xml:space="preserve">without </w:t>
            </w:r>
            <w:r w:rsidR="00092A95">
              <w:rPr>
                <w:bCs/>
                <w:sz w:val="24"/>
                <w:szCs w:val="24"/>
              </w:rPr>
              <w:t xml:space="preserve">ESG-funded </w:t>
            </w:r>
            <w:r w:rsidR="00271535">
              <w:rPr>
                <w:bCs/>
                <w:sz w:val="24"/>
                <w:szCs w:val="24"/>
              </w:rPr>
              <w:t xml:space="preserve">non-DV shelter </w:t>
            </w:r>
            <w:r>
              <w:rPr>
                <w:bCs/>
                <w:sz w:val="24"/>
                <w:szCs w:val="24"/>
              </w:rPr>
              <w:t xml:space="preserve">(Granville, Vance, Franklin, Warren, Halifax, </w:t>
            </w:r>
            <w:r w:rsidR="00481CD1">
              <w:rPr>
                <w:bCs/>
                <w:sz w:val="24"/>
                <w:szCs w:val="24"/>
              </w:rPr>
              <w:t>Northampton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6C7636" w:rsidRPr="003D4531" w14:paraId="1BE79FA1" w14:textId="77777777" w:rsidTr="00A023D9">
        <w:trPr>
          <w:trHeight w:val="226"/>
        </w:trPr>
        <w:tc>
          <w:tcPr>
            <w:tcW w:w="1080" w:type="dxa"/>
          </w:tcPr>
          <w:p w14:paraId="6A7BEB01" w14:textId="429B3840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7FF9CCB8" w14:textId="243AE276" w:rsidR="006C7636" w:rsidRPr="003D4531" w:rsidRDefault="006F60C4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69" w:type="dxa"/>
          </w:tcPr>
          <w:p w14:paraId="2D2F9CEA" w14:textId="422BA1DF" w:rsidR="006C7636" w:rsidRPr="003D4531" w:rsidRDefault="006F60C4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61" w:type="dxa"/>
          </w:tcPr>
          <w:p w14:paraId="16A39068" w14:textId="5A13ABB6" w:rsidR="006C7636" w:rsidRPr="003D4531" w:rsidRDefault="006F60C4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71535">
              <w:rPr>
                <w:bCs/>
                <w:sz w:val="24"/>
                <w:szCs w:val="24"/>
              </w:rPr>
              <w:t xml:space="preserve"> without </w:t>
            </w:r>
            <w:r w:rsidR="00E00022">
              <w:rPr>
                <w:bCs/>
                <w:sz w:val="24"/>
                <w:szCs w:val="24"/>
              </w:rPr>
              <w:t>ESG-funded</w:t>
            </w:r>
            <w:r w:rsidR="00271535">
              <w:rPr>
                <w:bCs/>
                <w:sz w:val="24"/>
                <w:szCs w:val="24"/>
              </w:rPr>
              <w:t xml:space="preserve"> non-DV shelter</w:t>
            </w:r>
            <w:r w:rsidR="00C71413">
              <w:rPr>
                <w:bCs/>
                <w:sz w:val="24"/>
                <w:szCs w:val="24"/>
              </w:rPr>
              <w:t xml:space="preserve"> (</w:t>
            </w:r>
            <w:r w:rsidR="00F17B3D">
              <w:rPr>
                <w:bCs/>
                <w:sz w:val="24"/>
                <w:szCs w:val="24"/>
              </w:rPr>
              <w:t>Sampson, Wayne, Lenoir, Greene, Wilson</w:t>
            </w:r>
            <w:r w:rsidR="00C71413">
              <w:rPr>
                <w:bCs/>
                <w:sz w:val="24"/>
                <w:szCs w:val="24"/>
              </w:rPr>
              <w:t>)</w:t>
            </w:r>
          </w:p>
        </w:tc>
      </w:tr>
      <w:tr w:rsidR="006C7636" w:rsidRPr="003D4531" w14:paraId="43B97E05" w14:textId="77777777" w:rsidTr="00A023D9">
        <w:trPr>
          <w:trHeight w:val="226"/>
        </w:trPr>
        <w:tc>
          <w:tcPr>
            <w:tcW w:w="1080" w:type="dxa"/>
          </w:tcPr>
          <w:p w14:paraId="275844A2" w14:textId="71DE386A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14:paraId="7DFB98CA" w14:textId="77777777" w:rsidR="006C7636" w:rsidRDefault="006C7636" w:rsidP="00F35620">
            <w:pPr>
              <w:rPr>
                <w:bCs/>
                <w:sz w:val="24"/>
                <w:szCs w:val="24"/>
              </w:rPr>
            </w:pPr>
            <w:r w:rsidRPr="003D4531">
              <w:rPr>
                <w:bCs/>
                <w:sz w:val="24"/>
                <w:szCs w:val="24"/>
              </w:rPr>
              <w:t>1</w:t>
            </w:r>
            <w:r w:rsidR="00915DBB">
              <w:rPr>
                <w:bCs/>
                <w:sz w:val="24"/>
                <w:szCs w:val="24"/>
              </w:rPr>
              <w:t xml:space="preserve"> (River City Community Development Corporation)</w:t>
            </w:r>
          </w:p>
          <w:p w14:paraId="1FE39FA8" w14:textId="4DE43957" w:rsidR="004D3488" w:rsidRPr="003D4531" w:rsidRDefault="004D3488" w:rsidP="00F3562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14:paraId="7A70C466" w14:textId="4C6012D1" w:rsidR="006C7636" w:rsidRPr="003D4531" w:rsidRDefault="00B0579A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915DBB">
              <w:rPr>
                <w:bCs/>
                <w:sz w:val="24"/>
                <w:szCs w:val="24"/>
              </w:rPr>
              <w:t xml:space="preserve"> (</w:t>
            </w:r>
            <w:r w:rsidR="00DF5CB6">
              <w:rPr>
                <w:bCs/>
                <w:sz w:val="24"/>
                <w:szCs w:val="24"/>
              </w:rPr>
              <w:t>Camden, Chowan, Currituck, Dare, Gates, Hertford, Hyde, Pasquotank, Perquimans, Tyrrell)</w:t>
            </w:r>
          </w:p>
        </w:tc>
        <w:tc>
          <w:tcPr>
            <w:tcW w:w="3661" w:type="dxa"/>
          </w:tcPr>
          <w:p w14:paraId="532B6B20" w14:textId="524FFEEC" w:rsidR="006C7636" w:rsidRPr="003D4531" w:rsidRDefault="00B0579A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C7636" w:rsidRPr="003D4531" w14:paraId="476CFB1E" w14:textId="77777777" w:rsidTr="00A023D9">
        <w:trPr>
          <w:trHeight w:val="454"/>
        </w:trPr>
        <w:tc>
          <w:tcPr>
            <w:tcW w:w="1080" w:type="dxa"/>
          </w:tcPr>
          <w:p w14:paraId="53E00BFC" w14:textId="7BB3D911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7618699D" w14:textId="77777777" w:rsidR="006C7636" w:rsidRDefault="006B0E7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93388">
              <w:rPr>
                <w:bCs/>
                <w:sz w:val="24"/>
                <w:szCs w:val="24"/>
              </w:rPr>
              <w:t xml:space="preserve"> (Center for Family Violence Prevention)</w:t>
            </w:r>
          </w:p>
          <w:p w14:paraId="3E246606" w14:textId="147A7CE0" w:rsidR="004D3488" w:rsidRPr="003D4531" w:rsidRDefault="004D3488" w:rsidP="00F3562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14:paraId="156AD6B7" w14:textId="51142984" w:rsidR="006C7636" w:rsidRPr="003D4531" w:rsidRDefault="00D473DD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</w:t>
            </w:r>
            <w:r w:rsidR="000D2501">
              <w:rPr>
                <w:bCs/>
                <w:sz w:val="24"/>
                <w:szCs w:val="24"/>
              </w:rPr>
              <w:t xml:space="preserve">Center for Family Violence Prevention is a VSP and serves </w:t>
            </w:r>
            <w:r>
              <w:rPr>
                <w:bCs/>
                <w:sz w:val="24"/>
                <w:szCs w:val="24"/>
              </w:rPr>
              <w:t>Pitt, Martin, Washington)</w:t>
            </w:r>
          </w:p>
        </w:tc>
        <w:tc>
          <w:tcPr>
            <w:tcW w:w="3661" w:type="dxa"/>
          </w:tcPr>
          <w:p w14:paraId="3EBBD87D" w14:textId="3D323EC7" w:rsidR="006C7636" w:rsidRPr="003D4531" w:rsidRDefault="000D2501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</w:t>
            </w:r>
            <w:r w:rsidR="00271535">
              <w:rPr>
                <w:bCs/>
                <w:sz w:val="24"/>
                <w:szCs w:val="24"/>
              </w:rPr>
              <w:t xml:space="preserve">without </w:t>
            </w:r>
            <w:r w:rsidR="001714C2">
              <w:rPr>
                <w:bCs/>
                <w:sz w:val="24"/>
                <w:szCs w:val="24"/>
              </w:rPr>
              <w:t>ESG-funded</w:t>
            </w:r>
            <w:r w:rsidR="00271535">
              <w:rPr>
                <w:bCs/>
                <w:sz w:val="24"/>
                <w:szCs w:val="24"/>
              </w:rPr>
              <w:t xml:space="preserve"> non-DV shelter (</w:t>
            </w:r>
            <w:r>
              <w:rPr>
                <w:bCs/>
                <w:sz w:val="24"/>
                <w:szCs w:val="24"/>
              </w:rPr>
              <w:t>Pitt, Martin, Washington, Bertie, Beaufort)</w:t>
            </w:r>
          </w:p>
        </w:tc>
      </w:tr>
      <w:tr w:rsidR="006C7636" w:rsidRPr="003D4531" w14:paraId="54A548A6" w14:textId="77777777" w:rsidTr="00A023D9">
        <w:trPr>
          <w:trHeight w:val="216"/>
        </w:trPr>
        <w:tc>
          <w:tcPr>
            <w:tcW w:w="1080" w:type="dxa"/>
          </w:tcPr>
          <w:p w14:paraId="0DB2BD3A" w14:textId="0C809D29" w:rsidR="006C7636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14:paraId="7A5383A0" w14:textId="77777777" w:rsidR="006C7636" w:rsidRDefault="00E047E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(Carteret County Domestic Violence Program, Inc.; Onslow Community Outreach)</w:t>
            </w:r>
          </w:p>
          <w:p w14:paraId="3AEA8138" w14:textId="065A3963" w:rsidR="004D3488" w:rsidRPr="003D4531" w:rsidRDefault="004D3488" w:rsidP="00F3562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14:paraId="516C1A95" w14:textId="02A1817D" w:rsidR="006C7636" w:rsidRPr="003D4531" w:rsidRDefault="00C4489A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744969">
              <w:rPr>
                <w:bCs/>
                <w:sz w:val="24"/>
                <w:szCs w:val="24"/>
              </w:rPr>
              <w:t xml:space="preserve"> (Carteret County Domestic Violence Program, Inc. is a VSP and serves Carteret; </w:t>
            </w:r>
            <w:r w:rsidR="00287EB0">
              <w:rPr>
                <w:bCs/>
                <w:sz w:val="24"/>
                <w:szCs w:val="24"/>
              </w:rPr>
              <w:t>Onslow Community Outreach serves Onslow, Jones, Carteret)</w:t>
            </w:r>
          </w:p>
        </w:tc>
        <w:tc>
          <w:tcPr>
            <w:tcW w:w="3661" w:type="dxa"/>
          </w:tcPr>
          <w:p w14:paraId="3B44ACC8" w14:textId="6552C986" w:rsidR="006C7636" w:rsidRPr="003D4531" w:rsidRDefault="00BF355F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="005A4C9B">
              <w:rPr>
                <w:bCs/>
                <w:sz w:val="24"/>
                <w:szCs w:val="24"/>
              </w:rPr>
              <w:t xml:space="preserve">without ESG-funded non-DV shelter </w:t>
            </w:r>
            <w:r>
              <w:rPr>
                <w:bCs/>
                <w:sz w:val="24"/>
                <w:szCs w:val="24"/>
              </w:rPr>
              <w:t>(Craven, Pamlico)</w:t>
            </w:r>
          </w:p>
        </w:tc>
      </w:tr>
    </w:tbl>
    <w:p w14:paraId="18DFE187" w14:textId="77777777" w:rsidR="0079040F" w:rsidRDefault="0079040F" w:rsidP="006532CF">
      <w:pPr>
        <w:rPr>
          <w:bCs/>
          <w:sz w:val="28"/>
          <w:szCs w:val="28"/>
        </w:rPr>
      </w:pPr>
    </w:p>
    <w:p w14:paraId="61A2DB3A" w14:textId="77777777" w:rsidR="004D3488" w:rsidRDefault="004D3488" w:rsidP="006532CF">
      <w:pPr>
        <w:rPr>
          <w:bCs/>
          <w:sz w:val="28"/>
          <w:szCs w:val="28"/>
        </w:rPr>
      </w:pPr>
    </w:p>
    <w:p w14:paraId="72CE9A7B" w14:textId="77777777" w:rsidR="004D3488" w:rsidRDefault="004D3488" w:rsidP="006532CF">
      <w:pPr>
        <w:rPr>
          <w:bCs/>
          <w:sz w:val="28"/>
          <w:szCs w:val="28"/>
        </w:rPr>
      </w:pPr>
    </w:p>
    <w:p w14:paraId="2EA09B33" w14:textId="77777777" w:rsidR="004D3488" w:rsidRDefault="004D3488" w:rsidP="006532CF">
      <w:pPr>
        <w:rPr>
          <w:bCs/>
          <w:sz w:val="28"/>
          <w:szCs w:val="28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080"/>
        <w:gridCol w:w="2070"/>
        <w:gridCol w:w="3330"/>
        <w:gridCol w:w="3505"/>
      </w:tblGrid>
      <w:tr w:rsidR="000A0673" w:rsidRPr="00B67103" w14:paraId="3512AB2F" w14:textId="77777777" w:rsidTr="005A4C9B">
        <w:trPr>
          <w:trHeight w:val="440"/>
        </w:trPr>
        <w:tc>
          <w:tcPr>
            <w:tcW w:w="9985" w:type="dxa"/>
            <w:gridSpan w:val="4"/>
          </w:tcPr>
          <w:p w14:paraId="7C21BB12" w14:textId="04F4CDE3" w:rsidR="000A0673" w:rsidRPr="00B67103" w:rsidRDefault="008D11BC" w:rsidP="004359FE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9733F1">
              <w:rPr>
                <w:b/>
                <w:sz w:val="28"/>
                <w:szCs w:val="28"/>
              </w:rPr>
              <w:t xml:space="preserve">ESG Program Funded </w:t>
            </w:r>
            <w:r w:rsidR="000A0673" w:rsidRPr="000A0673">
              <w:rPr>
                <w:b/>
                <w:sz w:val="28"/>
                <w:szCs w:val="28"/>
              </w:rPr>
              <w:t>Rapid Rehousing Projects</w:t>
            </w:r>
          </w:p>
        </w:tc>
      </w:tr>
      <w:tr w:rsidR="00B67103" w:rsidRPr="00B67103" w14:paraId="1B2038CC" w14:textId="77777777" w:rsidTr="005A4C9B">
        <w:trPr>
          <w:trHeight w:val="818"/>
        </w:trPr>
        <w:tc>
          <w:tcPr>
            <w:tcW w:w="1080" w:type="dxa"/>
          </w:tcPr>
          <w:p w14:paraId="4154CC11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 xml:space="preserve">Region </w:t>
            </w:r>
          </w:p>
        </w:tc>
        <w:tc>
          <w:tcPr>
            <w:tcW w:w="2070" w:type="dxa"/>
          </w:tcPr>
          <w:p w14:paraId="6D258130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 xml:space="preserve"># of RRH providers </w:t>
            </w:r>
          </w:p>
          <w:p w14:paraId="52DA068C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113A094C" w14:textId="71209419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9733F1">
              <w:rPr>
                <w:b/>
                <w:sz w:val="24"/>
                <w:szCs w:val="24"/>
              </w:rPr>
              <w:t xml:space="preserve">Counties Covered with </w:t>
            </w:r>
            <w:r w:rsidR="005A4C9B" w:rsidRPr="009733F1">
              <w:rPr>
                <w:b/>
                <w:sz w:val="24"/>
                <w:szCs w:val="24"/>
              </w:rPr>
              <w:t xml:space="preserve">ESG-funded </w:t>
            </w:r>
            <w:r w:rsidRPr="009733F1">
              <w:rPr>
                <w:b/>
                <w:sz w:val="24"/>
                <w:szCs w:val="24"/>
              </w:rPr>
              <w:t xml:space="preserve">RRH </w:t>
            </w:r>
          </w:p>
        </w:tc>
        <w:tc>
          <w:tcPr>
            <w:tcW w:w="3505" w:type="dxa"/>
          </w:tcPr>
          <w:p w14:paraId="7A835351" w14:textId="2E103EC6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 xml:space="preserve">Counties without </w:t>
            </w:r>
            <w:r w:rsidR="005A4C9B" w:rsidRPr="009733F1">
              <w:rPr>
                <w:b/>
                <w:sz w:val="24"/>
                <w:szCs w:val="24"/>
              </w:rPr>
              <w:t xml:space="preserve">ESG-funded </w:t>
            </w:r>
            <w:r w:rsidRPr="00B67103">
              <w:rPr>
                <w:b/>
                <w:sz w:val="24"/>
                <w:szCs w:val="24"/>
              </w:rPr>
              <w:t>RRH coverage</w:t>
            </w:r>
          </w:p>
        </w:tc>
      </w:tr>
      <w:tr w:rsidR="00B67103" w:rsidRPr="00B67103" w14:paraId="030BEBB2" w14:textId="77777777" w:rsidTr="005A4C9B">
        <w:trPr>
          <w:trHeight w:val="362"/>
        </w:trPr>
        <w:tc>
          <w:tcPr>
            <w:tcW w:w="1080" w:type="dxa"/>
          </w:tcPr>
          <w:p w14:paraId="3E2FB304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070" w:type="dxa"/>
          </w:tcPr>
          <w:p w14:paraId="46F3702D" w14:textId="05238B7F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1</w:t>
            </w:r>
            <w:r w:rsidR="00166B1B">
              <w:rPr>
                <w:bCs/>
                <w:sz w:val="24"/>
                <w:szCs w:val="24"/>
              </w:rPr>
              <w:t xml:space="preserve"> (HERE in Jackson County)</w:t>
            </w:r>
          </w:p>
        </w:tc>
        <w:tc>
          <w:tcPr>
            <w:tcW w:w="3330" w:type="dxa"/>
          </w:tcPr>
          <w:p w14:paraId="04235262" w14:textId="094A233E" w:rsidR="00B67103" w:rsidRPr="00B67103" w:rsidRDefault="00212C51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481436">
              <w:rPr>
                <w:bCs/>
                <w:sz w:val="24"/>
                <w:szCs w:val="24"/>
              </w:rPr>
              <w:t xml:space="preserve"> (Jackson, Haywood, Macon, Swain, Clay, Graham, Cherokee, Madison)</w:t>
            </w:r>
          </w:p>
        </w:tc>
        <w:tc>
          <w:tcPr>
            <w:tcW w:w="3505" w:type="dxa"/>
          </w:tcPr>
          <w:p w14:paraId="5A1C1985" w14:textId="0C16CE6A" w:rsidR="00B67103" w:rsidRPr="00B67103" w:rsidRDefault="00212C51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67103" w:rsidRPr="00B67103" w14:paraId="7AE0C351" w14:textId="77777777" w:rsidTr="005A4C9B">
        <w:trPr>
          <w:trHeight w:val="362"/>
        </w:trPr>
        <w:tc>
          <w:tcPr>
            <w:tcW w:w="1080" w:type="dxa"/>
          </w:tcPr>
          <w:p w14:paraId="7B5DC01C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070" w:type="dxa"/>
          </w:tcPr>
          <w:p w14:paraId="569FF812" w14:textId="6A2F99B6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1</w:t>
            </w:r>
            <w:r w:rsidR="00E761D8">
              <w:rPr>
                <w:bCs/>
                <w:sz w:val="24"/>
                <w:szCs w:val="24"/>
              </w:rPr>
              <w:t xml:space="preserve"> (Thrive)</w:t>
            </w:r>
          </w:p>
        </w:tc>
        <w:tc>
          <w:tcPr>
            <w:tcW w:w="3330" w:type="dxa"/>
          </w:tcPr>
          <w:p w14:paraId="51FCABB8" w14:textId="28C5A556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4</w:t>
            </w:r>
            <w:r w:rsidR="009661E6">
              <w:rPr>
                <w:bCs/>
                <w:sz w:val="24"/>
                <w:szCs w:val="24"/>
              </w:rPr>
              <w:t xml:space="preserve"> (Henderson, Polk, Rutherford, Transyl</w:t>
            </w:r>
            <w:r w:rsidR="00123348">
              <w:rPr>
                <w:bCs/>
                <w:sz w:val="24"/>
                <w:szCs w:val="24"/>
              </w:rPr>
              <w:t>vania)</w:t>
            </w:r>
          </w:p>
        </w:tc>
        <w:tc>
          <w:tcPr>
            <w:tcW w:w="3505" w:type="dxa"/>
          </w:tcPr>
          <w:p w14:paraId="6554A23C" w14:textId="77777777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0</w:t>
            </w:r>
          </w:p>
        </w:tc>
      </w:tr>
      <w:tr w:rsidR="00B67103" w:rsidRPr="00B67103" w14:paraId="067C6B3D" w14:textId="77777777" w:rsidTr="005A4C9B">
        <w:trPr>
          <w:trHeight w:val="362"/>
        </w:trPr>
        <w:tc>
          <w:tcPr>
            <w:tcW w:w="1080" w:type="dxa"/>
          </w:tcPr>
          <w:p w14:paraId="1BB1ED5E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070" w:type="dxa"/>
          </w:tcPr>
          <w:p w14:paraId="13EBFB34" w14:textId="076A3E2D" w:rsidR="00B67103" w:rsidRPr="00B67103" w:rsidRDefault="003B0E77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500CE">
              <w:rPr>
                <w:bCs/>
                <w:sz w:val="24"/>
                <w:szCs w:val="24"/>
              </w:rPr>
              <w:t xml:space="preserve"> (Mission Ministries Alliance)</w:t>
            </w:r>
          </w:p>
        </w:tc>
        <w:tc>
          <w:tcPr>
            <w:tcW w:w="3330" w:type="dxa"/>
          </w:tcPr>
          <w:p w14:paraId="5F10BB60" w14:textId="133F0074" w:rsidR="00B67103" w:rsidRPr="00B67103" w:rsidRDefault="00E52DC4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(Burke, McDowell)</w:t>
            </w:r>
          </w:p>
        </w:tc>
        <w:tc>
          <w:tcPr>
            <w:tcW w:w="3505" w:type="dxa"/>
          </w:tcPr>
          <w:p w14:paraId="1FF148A3" w14:textId="25BB7A62" w:rsidR="00B67103" w:rsidRPr="00B67103" w:rsidRDefault="00E52DC4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(Alexander, Caldwell, Catawba)</w:t>
            </w:r>
          </w:p>
        </w:tc>
      </w:tr>
      <w:tr w:rsidR="00B67103" w:rsidRPr="00B67103" w14:paraId="39D16C64" w14:textId="77777777" w:rsidTr="005A4C9B">
        <w:trPr>
          <w:trHeight w:val="362"/>
        </w:trPr>
        <w:tc>
          <w:tcPr>
            <w:tcW w:w="1080" w:type="dxa"/>
          </w:tcPr>
          <w:p w14:paraId="6E2AA45A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070" w:type="dxa"/>
          </w:tcPr>
          <w:p w14:paraId="74EFFC70" w14:textId="12F0F41F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1</w:t>
            </w:r>
            <w:r w:rsidR="00685B06">
              <w:rPr>
                <w:bCs/>
                <w:sz w:val="24"/>
                <w:szCs w:val="24"/>
              </w:rPr>
              <w:t xml:space="preserve"> (Diakonos, Inc.)</w:t>
            </w:r>
          </w:p>
        </w:tc>
        <w:tc>
          <w:tcPr>
            <w:tcW w:w="3330" w:type="dxa"/>
          </w:tcPr>
          <w:p w14:paraId="35B45CAF" w14:textId="37534EAB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5</w:t>
            </w:r>
            <w:r w:rsidR="00727CDC">
              <w:rPr>
                <w:bCs/>
                <w:sz w:val="24"/>
                <w:szCs w:val="24"/>
              </w:rPr>
              <w:t xml:space="preserve"> (Diakonos, Inc. serves Davie, Iredell, Surry, Stokes, Yadkin)</w:t>
            </w:r>
          </w:p>
        </w:tc>
        <w:tc>
          <w:tcPr>
            <w:tcW w:w="3505" w:type="dxa"/>
          </w:tcPr>
          <w:p w14:paraId="63547320" w14:textId="77777777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0</w:t>
            </w:r>
          </w:p>
        </w:tc>
      </w:tr>
      <w:tr w:rsidR="00B67103" w:rsidRPr="00B67103" w14:paraId="57608044" w14:textId="77777777" w:rsidTr="005A4C9B">
        <w:trPr>
          <w:trHeight w:val="350"/>
        </w:trPr>
        <w:tc>
          <w:tcPr>
            <w:tcW w:w="1080" w:type="dxa"/>
          </w:tcPr>
          <w:p w14:paraId="32380308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070" w:type="dxa"/>
          </w:tcPr>
          <w:p w14:paraId="29D9276B" w14:textId="67A1F3DA" w:rsidR="00B67103" w:rsidRPr="00B67103" w:rsidRDefault="00DA0CE0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(Community Shelter of Union County)</w:t>
            </w:r>
          </w:p>
        </w:tc>
        <w:tc>
          <w:tcPr>
            <w:tcW w:w="3330" w:type="dxa"/>
          </w:tcPr>
          <w:p w14:paraId="0ACA01BA" w14:textId="1768D785" w:rsidR="00B67103" w:rsidRPr="00B67103" w:rsidRDefault="00371E6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A0CE0">
              <w:rPr>
                <w:bCs/>
                <w:sz w:val="24"/>
                <w:szCs w:val="24"/>
              </w:rPr>
              <w:t xml:space="preserve"> (Community Shelter of Union County serves</w:t>
            </w:r>
            <w:r w:rsidR="00070C9B">
              <w:rPr>
                <w:bCs/>
                <w:sz w:val="24"/>
                <w:szCs w:val="24"/>
              </w:rPr>
              <w:t xml:space="preserve"> Union</w:t>
            </w:r>
          </w:p>
        </w:tc>
        <w:tc>
          <w:tcPr>
            <w:tcW w:w="3505" w:type="dxa"/>
          </w:tcPr>
          <w:p w14:paraId="02B0E57C" w14:textId="786CB15E" w:rsidR="00B67103" w:rsidRPr="00B67103" w:rsidRDefault="00371E6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(Davidson, Rowan, Cabarrus, Stanly)</w:t>
            </w:r>
          </w:p>
        </w:tc>
      </w:tr>
      <w:tr w:rsidR="00B67103" w:rsidRPr="00B67103" w14:paraId="227691E4" w14:textId="77777777" w:rsidTr="005A4C9B">
        <w:trPr>
          <w:trHeight w:val="362"/>
        </w:trPr>
        <w:tc>
          <w:tcPr>
            <w:tcW w:w="1080" w:type="dxa"/>
          </w:tcPr>
          <w:p w14:paraId="2C258FB7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070" w:type="dxa"/>
          </w:tcPr>
          <w:p w14:paraId="38073640" w14:textId="35ABA0E2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1</w:t>
            </w:r>
            <w:r w:rsidR="006056B6">
              <w:rPr>
                <w:bCs/>
                <w:sz w:val="24"/>
                <w:szCs w:val="24"/>
              </w:rPr>
              <w:t xml:space="preserve"> (Central Piedmont Community Action, Inc.)</w:t>
            </w:r>
          </w:p>
        </w:tc>
        <w:tc>
          <w:tcPr>
            <w:tcW w:w="3330" w:type="dxa"/>
          </w:tcPr>
          <w:p w14:paraId="07B8F5C4" w14:textId="6A283C18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5</w:t>
            </w:r>
            <w:r w:rsidR="006056B6">
              <w:rPr>
                <w:bCs/>
                <w:sz w:val="24"/>
                <w:szCs w:val="24"/>
              </w:rPr>
              <w:t xml:space="preserve"> (Central Piedmont Community Action, Inc. serves</w:t>
            </w:r>
            <w:r w:rsidR="00962E5F">
              <w:rPr>
                <w:bCs/>
                <w:sz w:val="24"/>
                <w:szCs w:val="24"/>
              </w:rPr>
              <w:t xml:space="preserve"> Chatham, </w:t>
            </w:r>
            <w:r w:rsidR="006A3AC1">
              <w:rPr>
                <w:bCs/>
                <w:sz w:val="24"/>
                <w:szCs w:val="24"/>
              </w:rPr>
              <w:t>Rockingham, Caswell, Person, Alamance)</w:t>
            </w:r>
          </w:p>
        </w:tc>
        <w:tc>
          <w:tcPr>
            <w:tcW w:w="3505" w:type="dxa"/>
          </w:tcPr>
          <w:p w14:paraId="5DB922BD" w14:textId="77777777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0</w:t>
            </w:r>
          </w:p>
        </w:tc>
      </w:tr>
      <w:tr w:rsidR="00B67103" w:rsidRPr="00B67103" w14:paraId="3794335C" w14:textId="77777777" w:rsidTr="005A4C9B">
        <w:trPr>
          <w:trHeight w:val="362"/>
        </w:trPr>
        <w:tc>
          <w:tcPr>
            <w:tcW w:w="1080" w:type="dxa"/>
          </w:tcPr>
          <w:p w14:paraId="39C79A84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070" w:type="dxa"/>
          </w:tcPr>
          <w:p w14:paraId="397F86C1" w14:textId="3105E991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1</w:t>
            </w:r>
            <w:r w:rsidR="009B50E7">
              <w:rPr>
                <w:bCs/>
                <w:sz w:val="24"/>
                <w:szCs w:val="24"/>
              </w:rPr>
              <w:t xml:space="preserve"> (Johnston-Lee-Harnett Community Action</w:t>
            </w:r>
            <w:r w:rsidR="00082904">
              <w:rPr>
                <w:bCs/>
                <w:sz w:val="24"/>
                <w:szCs w:val="24"/>
              </w:rPr>
              <w:t>, Inc.)</w:t>
            </w:r>
          </w:p>
        </w:tc>
        <w:tc>
          <w:tcPr>
            <w:tcW w:w="3330" w:type="dxa"/>
          </w:tcPr>
          <w:p w14:paraId="6C617AEB" w14:textId="756341AE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9</w:t>
            </w:r>
            <w:r w:rsidR="00656F39">
              <w:rPr>
                <w:bCs/>
                <w:sz w:val="24"/>
                <w:szCs w:val="24"/>
              </w:rPr>
              <w:t xml:space="preserve"> (</w:t>
            </w:r>
            <w:r w:rsidR="002C74E7">
              <w:rPr>
                <w:bCs/>
                <w:sz w:val="24"/>
                <w:szCs w:val="24"/>
              </w:rPr>
              <w:t>Johnston, Lee, Harnett, Anson, Hoke, Montgomery, Moore, Richmond, Randolph)</w:t>
            </w:r>
          </w:p>
        </w:tc>
        <w:tc>
          <w:tcPr>
            <w:tcW w:w="3505" w:type="dxa"/>
          </w:tcPr>
          <w:p w14:paraId="72B57D48" w14:textId="77777777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0</w:t>
            </w:r>
          </w:p>
        </w:tc>
      </w:tr>
      <w:tr w:rsidR="00B67103" w:rsidRPr="00B67103" w14:paraId="726FF402" w14:textId="77777777" w:rsidTr="005A4C9B">
        <w:trPr>
          <w:trHeight w:val="362"/>
        </w:trPr>
        <w:tc>
          <w:tcPr>
            <w:tcW w:w="1080" w:type="dxa"/>
          </w:tcPr>
          <w:p w14:paraId="4B83222B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070" w:type="dxa"/>
          </w:tcPr>
          <w:p w14:paraId="00C2ABFC" w14:textId="50A6EA8F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1</w:t>
            </w:r>
            <w:r w:rsidR="007111E6">
              <w:rPr>
                <w:bCs/>
                <w:sz w:val="24"/>
                <w:szCs w:val="24"/>
              </w:rPr>
              <w:t xml:space="preserve"> (Southeastern Family Violence Center</w:t>
            </w:r>
            <w:r w:rsidR="005E1E0F">
              <w:rPr>
                <w:bCs/>
                <w:sz w:val="24"/>
                <w:szCs w:val="24"/>
              </w:rPr>
              <w:t xml:space="preserve"> is a VSP but serves both DV and non-DV populations</w:t>
            </w:r>
            <w:r w:rsidR="002C1DE6">
              <w:rPr>
                <w:bCs/>
                <w:sz w:val="24"/>
                <w:szCs w:val="24"/>
              </w:rPr>
              <w:t xml:space="preserve"> in their RRH program</w:t>
            </w:r>
            <w:r w:rsidR="007111E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14:paraId="474C864A" w14:textId="6AB8FB79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4</w:t>
            </w:r>
            <w:r w:rsidR="00424818">
              <w:rPr>
                <w:bCs/>
                <w:sz w:val="24"/>
                <w:szCs w:val="24"/>
              </w:rPr>
              <w:t xml:space="preserve"> (Robeson, Scotland, </w:t>
            </w:r>
            <w:r w:rsidR="00DD508D">
              <w:rPr>
                <w:bCs/>
                <w:sz w:val="24"/>
                <w:szCs w:val="24"/>
              </w:rPr>
              <w:t>Bladen, Columbus)</w:t>
            </w:r>
          </w:p>
        </w:tc>
        <w:tc>
          <w:tcPr>
            <w:tcW w:w="3505" w:type="dxa"/>
          </w:tcPr>
          <w:p w14:paraId="5DC89102" w14:textId="77777777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0</w:t>
            </w:r>
          </w:p>
        </w:tc>
      </w:tr>
      <w:tr w:rsidR="00B67103" w:rsidRPr="00B67103" w14:paraId="041888AE" w14:textId="77777777" w:rsidTr="005A4C9B">
        <w:trPr>
          <w:trHeight w:val="314"/>
        </w:trPr>
        <w:tc>
          <w:tcPr>
            <w:tcW w:w="1080" w:type="dxa"/>
          </w:tcPr>
          <w:p w14:paraId="4BF0DB59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070" w:type="dxa"/>
          </w:tcPr>
          <w:p w14:paraId="721BD173" w14:textId="4403F1BB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1</w:t>
            </w:r>
            <w:r w:rsidR="00481CD1">
              <w:rPr>
                <w:bCs/>
                <w:sz w:val="24"/>
                <w:szCs w:val="24"/>
              </w:rPr>
              <w:t xml:space="preserve"> (The REACH Center)</w:t>
            </w:r>
          </w:p>
        </w:tc>
        <w:tc>
          <w:tcPr>
            <w:tcW w:w="3330" w:type="dxa"/>
          </w:tcPr>
          <w:p w14:paraId="303F2D1A" w14:textId="2BCBD359" w:rsidR="00B67103" w:rsidRPr="00B67103" w:rsidRDefault="00775469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481CD1">
              <w:rPr>
                <w:bCs/>
                <w:sz w:val="24"/>
                <w:szCs w:val="24"/>
              </w:rPr>
              <w:t xml:space="preserve"> (</w:t>
            </w:r>
            <w:r w:rsidR="00553393">
              <w:rPr>
                <w:bCs/>
                <w:sz w:val="24"/>
                <w:szCs w:val="24"/>
              </w:rPr>
              <w:t>Edgecombe, Nash</w:t>
            </w:r>
            <w:r w:rsidR="00A07D90">
              <w:rPr>
                <w:bCs/>
                <w:sz w:val="24"/>
                <w:szCs w:val="24"/>
              </w:rPr>
              <w:t>, Halifax, Warren, Vance, Granville, Franklin, Northampton)</w:t>
            </w:r>
          </w:p>
        </w:tc>
        <w:tc>
          <w:tcPr>
            <w:tcW w:w="3505" w:type="dxa"/>
          </w:tcPr>
          <w:p w14:paraId="02B20FE5" w14:textId="65F33526" w:rsidR="00B67103" w:rsidRPr="00B67103" w:rsidRDefault="00775469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B67103" w:rsidRPr="00B6710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67103" w:rsidRPr="00B67103" w14:paraId="0E8BE298" w14:textId="77777777" w:rsidTr="005A4C9B">
        <w:trPr>
          <w:trHeight w:val="362"/>
        </w:trPr>
        <w:tc>
          <w:tcPr>
            <w:tcW w:w="1080" w:type="dxa"/>
          </w:tcPr>
          <w:p w14:paraId="3C402F70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0568BD50" w14:textId="7CD0A3DD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2</w:t>
            </w:r>
            <w:r w:rsidR="00B03AC3">
              <w:rPr>
                <w:bCs/>
                <w:sz w:val="24"/>
                <w:szCs w:val="24"/>
              </w:rPr>
              <w:t xml:space="preserve"> (Hope Station, Greene Lamp)</w:t>
            </w:r>
          </w:p>
        </w:tc>
        <w:tc>
          <w:tcPr>
            <w:tcW w:w="3330" w:type="dxa"/>
          </w:tcPr>
          <w:p w14:paraId="1E336441" w14:textId="24BFBD21" w:rsidR="00B67103" w:rsidRPr="00B67103" w:rsidRDefault="00A30C31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A04E5">
              <w:rPr>
                <w:bCs/>
                <w:sz w:val="24"/>
                <w:szCs w:val="24"/>
              </w:rPr>
              <w:t xml:space="preserve"> (Hope Station serves Wilson; Greene Lamp serves</w:t>
            </w:r>
            <w:r>
              <w:rPr>
                <w:bCs/>
                <w:sz w:val="24"/>
                <w:szCs w:val="24"/>
              </w:rPr>
              <w:t xml:space="preserve"> Duplin, Greene, Lenoir, Sampson, Wayne</w:t>
            </w:r>
          </w:p>
        </w:tc>
        <w:tc>
          <w:tcPr>
            <w:tcW w:w="3505" w:type="dxa"/>
          </w:tcPr>
          <w:p w14:paraId="3499E250" w14:textId="110B4938" w:rsidR="00B67103" w:rsidRPr="00B67103" w:rsidRDefault="00A30C31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67103" w:rsidRPr="00B67103" w14:paraId="7989B3BA" w14:textId="77777777" w:rsidTr="005A4C9B">
        <w:trPr>
          <w:trHeight w:val="362"/>
        </w:trPr>
        <w:tc>
          <w:tcPr>
            <w:tcW w:w="1080" w:type="dxa"/>
          </w:tcPr>
          <w:p w14:paraId="2780984B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0" w:type="dxa"/>
          </w:tcPr>
          <w:p w14:paraId="0B5F3C22" w14:textId="153E5A3C" w:rsidR="00B67103" w:rsidRPr="00B67103" w:rsidRDefault="00915DBB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(River City Community Development Corporation)</w:t>
            </w:r>
          </w:p>
        </w:tc>
        <w:tc>
          <w:tcPr>
            <w:tcW w:w="3330" w:type="dxa"/>
          </w:tcPr>
          <w:p w14:paraId="5F929162" w14:textId="505DFF6C" w:rsidR="00B67103" w:rsidRPr="00B67103" w:rsidRDefault="00AA7B9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DF5CB6">
              <w:rPr>
                <w:bCs/>
                <w:sz w:val="24"/>
                <w:szCs w:val="24"/>
              </w:rPr>
              <w:t xml:space="preserve"> (Camden, Chowan, Currituck, Dare, Gates, Hertford, Hyde, Pasquotank, Perquimans, Tyrrell)</w:t>
            </w:r>
          </w:p>
        </w:tc>
        <w:tc>
          <w:tcPr>
            <w:tcW w:w="3505" w:type="dxa"/>
          </w:tcPr>
          <w:p w14:paraId="14E03CD0" w14:textId="60151CD4" w:rsidR="00B67103" w:rsidRPr="00B67103" w:rsidRDefault="00023772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67103" w:rsidRPr="00B67103" w14:paraId="1B2596D1" w14:textId="77777777" w:rsidTr="005A4C9B">
        <w:trPr>
          <w:trHeight w:val="362"/>
        </w:trPr>
        <w:tc>
          <w:tcPr>
            <w:tcW w:w="1080" w:type="dxa"/>
          </w:tcPr>
          <w:p w14:paraId="32C0E14E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2C903532" w14:textId="22C4BA98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1</w:t>
            </w:r>
            <w:r w:rsidR="00AC47D5">
              <w:rPr>
                <w:bCs/>
                <w:sz w:val="24"/>
                <w:szCs w:val="24"/>
              </w:rPr>
              <w:t xml:space="preserve"> (County of Pitt Planning Department)</w:t>
            </w:r>
          </w:p>
        </w:tc>
        <w:tc>
          <w:tcPr>
            <w:tcW w:w="3330" w:type="dxa"/>
          </w:tcPr>
          <w:p w14:paraId="33557A0F" w14:textId="60196FCF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5</w:t>
            </w:r>
            <w:r w:rsidR="003506BB">
              <w:rPr>
                <w:bCs/>
                <w:sz w:val="24"/>
                <w:szCs w:val="24"/>
              </w:rPr>
              <w:t xml:space="preserve"> (Pitt, </w:t>
            </w:r>
            <w:r w:rsidR="0058535A">
              <w:rPr>
                <w:bCs/>
                <w:sz w:val="24"/>
                <w:szCs w:val="24"/>
              </w:rPr>
              <w:t>Martin, Beaufort, Washington, Bertie)</w:t>
            </w:r>
          </w:p>
        </w:tc>
        <w:tc>
          <w:tcPr>
            <w:tcW w:w="3505" w:type="dxa"/>
          </w:tcPr>
          <w:p w14:paraId="71386272" w14:textId="75295F18" w:rsidR="00B67103" w:rsidRPr="00B67103" w:rsidRDefault="000D507F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0E051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67103" w:rsidRPr="00B67103" w14:paraId="0B631BC0" w14:textId="77777777" w:rsidTr="005A4C9B">
        <w:trPr>
          <w:trHeight w:val="362"/>
        </w:trPr>
        <w:tc>
          <w:tcPr>
            <w:tcW w:w="1080" w:type="dxa"/>
          </w:tcPr>
          <w:p w14:paraId="0C179CE1" w14:textId="77777777" w:rsidR="00B67103" w:rsidRPr="00B67103" w:rsidRDefault="00B67103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14:paraId="00EA2C20" w14:textId="506861F5" w:rsidR="00B67103" w:rsidRPr="00B67103" w:rsidRDefault="00FA353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(Onslow Community Outreach)</w:t>
            </w:r>
          </w:p>
        </w:tc>
        <w:tc>
          <w:tcPr>
            <w:tcW w:w="3330" w:type="dxa"/>
          </w:tcPr>
          <w:p w14:paraId="32AB6692" w14:textId="2CBD88ED" w:rsidR="00B67103" w:rsidRPr="00B67103" w:rsidRDefault="00B67103" w:rsidP="00F35620">
            <w:pPr>
              <w:rPr>
                <w:bCs/>
                <w:sz w:val="24"/>
                <w:szCs w:val="24"/>
              </w:rPr>
            </w:pPr>
            <w:r w:rsidRPr="00B67103">
              <w:rPr>
                <w:bCs/>
                <w:sz w:val="24"/>
                <w:szCs w:val="24"/>
              </w:rPr>
              <w:t>5</w:t>
            </w:r>
            <w:r w:rsidR="00FA3538">
              <w:rPr>
                <w:bCs/>
                <w:sz w:val="24"/>
                <w:szCs w:val="24"/>
              </w:rPr>
              <w:t xml:space="preserve"> (</w:t>
            </w:r>
            <w:r w:rsidR="00146F2A">
              <w:rPr>
                <w:bCs/>
                <w:sz w:val="24"/>
                <w:szCs w:val="24"/>
              </w:rPr>
              <w:t>Onslow)</w:t>
            </w:r>
          </w:p>
        </w:tc>
        <w:tc>
          <w:tcPr>
            <w:tcW w:w="3505" w:type="dxa"/>
          </w:tcPr>
          <w:p w14:paraId="748AC98D" w14:textId="55416AA8" w:rsidR="00B67103" w:rsidRPr="00B67103" w:rsidRDefault="00146F2A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(Craven, Jones, Pamlico, Carteret)</w:t>
            </w:r>
          </w:p>
        </w:tc>
      </w:tr>
    </w:tbl>
    <w:p w14:paraId="32011527" w14:textId="77777777" w:rsidR="00B67103" w:rsidRDefault="00B67103" w:rsidP="006532CF">
      <w:pPr>
        <w:rPr>
          <w:bCs/>
          <w:sz w:val="28"/>
          <w:szCs w:val="28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080"/>
        <w:gridCol w:w="2070"/>
        <w:gridCol w:w="3330"/>
        <w:gridCol w:w="3505"/>
      </w:tblGrid>
      <w:tr w:rsidR="009215E8" w:rsidRPr="00B67103" w14:paraId="750BDB52" w14:textId="77777777" w:rsidTr="00F01871">
        <w:trPr>
          <w:trHeight w:val="440"/>
        </w:trPr>
        <w:tc>
          <w:tcPr>
            <w:tcW w:w="9985" w:type="dxa"/>
            <w:gridSpan w:val="4"/>
          </w:tcPr>
          <w:p w14:paraId="1E8BD234" w14:textId="2F00CEC7" w:rsidR="009215E8" w:rsidRPr="009733F1" w:rsidRDefault="00C13139" w:rsidP="004359FE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9733F1">
              <w:rPr>
                <w:b/>
                <w:sz w:val="28"/>
                <w:szCs w:val="28"/>
              </w:rPr>
              <w:t xml:space="preserve">ESG Program Funded </w:t>
            </w:r>
            <w:r w:rsidR="009215E8" w:rsidRPr="009733F1">
              <w:rPr>
                <w:b/>
                <w:sz w:val="28"/>
                <w:szCs w:val="28"/>
              </w:rPr>
              <w:t>Homelessness Prevention Projects</w:t>
            </w:r>
          </w:p>
        </w:tc>
      </w:tr>
      <w:tr w:rsidR="009215E8" w:rsidRPr="00B67103" w14:paraId="57BEB7DF" w14:textId="77777777" w:rsidTr="00F01871">
        <w:trPr>
          <w:trHeight w:val="386"/>
        </w:trPr>
        <w:tc>
          <w:tcPr>
            <w:tcW w:w="1080" w:type="dxa"/>
          </w:tcPr>
          <w:p w14:paraId="62E9CF19" w14:textId="77777777" w:rsidR="009215E8" w:rsidRPr="009733F1" w:rsidRDefault="009215E8" w:rsidP="00F35620">
            <w:pPr>
              <w:rPr>
                <w:b/>
                <w:sz w:val="24"/>
                <w:szCs w:val="24"/>
              </w:rPr>
            </w:pPr>
            <w:r w:rsidRPr="009733F1">
              <w:rPr>
                <w:b/>
                <w:sz w:val="24"/>
                <w:szCs w:val="24"/>
              </w:rPr>
              <w:t xml:space="preserve">Region </w:t>
            </w:r>
          </w:p>
        </w:tc>
        <w:tc>
          <w:tcPr>
            <w:tcW w:w="2070" w:type="dxa"/>
          </w:tcPr>
          <w:p w14:paraId="3EBAEB17" w14:textId="6B495B35" w:rsidR="009215E8" w:rsidRPr="009733F1" w:rsidRDefault="009215E8" w:rsidP="00F35620">
            <w:pPr>
              <w:rPr>
                <w:b/>
                <w:sz w:val="24"/>
                <w:szCs w:val="24"/>
              </w:rPr>
            </w:pPr>
            <w:r w:rsidRPr="009733F1">
              <w:rPr>
                <w:b/>
                <w:sz w:val="24"/>
                <w:szCs w:val="24"/>
              </w:rPr>
              <w:t xml:space="preserve"># of </w:t>
            </w:r>
            <w:r w:rsidR="003E661E" w:rsidRPr="009733F1">
              <w:rPr>
                <w:b/>
                <w:sz w:val="24"/>
                <w:szCs w:val="24"/>
              </w:rPr>
              <w:t xml:space="preserve">HP </w:t>
            </w:r>
            <w:r w:rsidRPr="009733F1">
              <w:rPr>
                <w:b/>
                <w:sz w:val="24"/>
                <w:szCs w:val="24"/>
              </w:rPr>
              <w:t xml:space="preserve">providers </w:t>
            </w:r>
          </w:p>
          <w:p w14:paraId="23D9B89C" w14:textId="77777777" w:rsidR="009215E8" w:rsidRPr="009733F1" w:rsidRDefault="009215E8" w:rsidP="00F35620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728BF7AF" w14:textId="659E04AC" w:rsidR="009215E8" w:rsidRPr="009733F1" w:rsidRDefault="009215E8" w:rsidP="00F35620">
            <w:pPr>
              <w:rPr>
                <w:b/>
                <w:sz w:val="24"/>
                <w:szCs w:val="24"/>
              </w:rPr>
            </w:pPr>
            <w:r w:rsidRPr="009733F1">
              <w:rPr>
                <w:b/>
                <w:sz w:val="24"/>
                <w:szCs w:val="24"/>
              </w:rPr>
              <w:t xml:space="preserve">Counties Covered with </w:t>
            </w:r>
            <w:r w:rsidR="00F01871" w:rsidRPr="009733F1">
              <w:rPr>
                <w:b/>
                <w:sz w:val="24"/>
                <w:szCs w:val="24"/>
              </w:rPr>
              <w:t xml:space="preserve">ESG-funded </w:t>
            </w:r>
            <w:r w:rsidR="003E661E" w:rsidRPr="009733F1">
              <w:rPr>
                <w:b/>
                <w:sz w:val="24"/>
                <w:szCs w:val="24"/>
              </w:rPr>
              <w:t>HP</w:t>
            </w:r>
            <w:r w:rsidRPr="009733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5" w:type="dxa"/>
          </w:tcPr>
          <w:p w14:paraId="7EA9EB8F" w14:textId="2AB002D5" w:rsidR="009215E8" w:rsidRPr="009733F1" w:rsidRDefault="009215E8" w:rsidP="00F35620">
            <w:pPr>
              <w:rPr>
                <w:b/>
                <w:sz w:val="24"/>
                <w:szCs w:val="24"/>
              </w:rPr>
            </w:pPr>
            <w:r w:rsidRPr="009733F1">
              <w:rPr>
                <w:b/>
                <w:sz w:val="24"/>
                <w:szCs w:val="24"/>
              </w:rPr>
              <w:t xml:space="preserve">Counties without </w:t>
            </w:r>
            <w:r w:rsidR="00F01871" w:rsidRPr="009733F1">
              <w:rPr>
                <w:b/>
                <w:sz w:val="24"/>
                <w:szCs w:val="24"/>
              </w:rPr>
              <w:t xml:space="preserve">ESG-funded </w:t>
            </w:r>
            <w:r w:rsidR="003E661E" w:rsidRPr="009733F1">
              <w:rPr>
                <w:b/>
                <w:sz w:val="24"/>
                <w:szCs w:val="24"/>
              </w:rPr>
              <w:t>HP</w:t>
            </w:r>
            <w:r w:rsidRPr="009733F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15E8" w:rsidRPr="00B67103" w14:paraId="4459240D" w14:textId="77777777" w:rsidTr="00F01871">
        <w:trPr>
          <w:trHeight w:val="362"/>
        </w:trPr>
        <w:tc>
          <w:tcPr>
            <w:tcW w:w="1080" w:type="dxa"/>
          </w:tcPr>
          <w:p w14:paraId="4AA0C7A5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070" w:type="dxa"/>
          </w:tcPr>
          <w:p w14:paraId="1517D26C" w14:textId="5B5467B1" w:rsidR="009215E8" w:rsidRPr="00B67103" w:rsidRDefault="009D61D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4DF025AB" w14:textId="6630F31D" w:rsidR="009215E8" w:rsidRPr="00B67103" w:rsidRDefault="009D61D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10E1DFF3" w14:textId="4BFDED6C" w:rsidR="009215E8" w:rsidRPr="00B67103" w:rsidRDefault="009D61D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215E8" w:rsidRPr="00B67103" w14:paraId="4DAE8390" w14:textId="77777777" w:rsidTr="00F01871">
        <w:trPr>
          <w:trHeight w:val="362"/>
        </w:trPr>
        <w:tc>
          <w:tcPr>
            <w:tcW w:w="1080" w:type="dxa"/>
          </w:tcPr>
          <w:p w14:paraId="2AC8D819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070" w:type="dxa"/>
          </w:tcPr>
          <w:p w14:paraId="7616F498" w14:textId="3599CA1C" w:rsidR="009215E8" w:rsidRPr="00B67103" w:rsidRDefault="009D61D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69B2704A" w14:textId="2862AF3D" w:rsidR="009215E8" w:rsidRPr="00B67103" w:rsidRDefault="009D61D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7D8AB77F" w14:textId="0E876ED2" w:rsidR="009215E8" w:rsidRPr="00B67103" w:rsidRDefault="009D61D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9215E8" w:rsidRPr="00B67103" w14:paraId="32F5E802" w14:textId="77777777" w:rsidTr="00F01871">
        <w:trPr>
          <w:trHeight w:val="362"/>
        </w:trPr>
        <w:tc>
          <w:tcPr>
            <w:tcW w:w="1080" w:type="dxa"/>
          </w:tcPr>
          <w:p w14:paraId="3AFA120A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070" w:type="dxa"/>
          </w:tcPr>
          <w:p w14:paraId="2692E499" w14:textId="570558A3" w:rsidR="009215E8" w:rsidRPr="00B67103" w:rsidRDefault="009D61D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6C5888B0" w14:textId="0C00865F" w:rsidR="009215E8" w:rsidRPr="00B67103" w:rsidRDefault="009D61DE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1B80B03D" w14:textId="4FF76DF4" w:rsidR="009215E8" w:rsidRPr="00B67103" w:rsidRDefault="00B92F2F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215E8" w:rsidRPr="00B67103" w14:paraId="49DC627D" w14:textId="77777777" w:rsidTr="00F01871">
        <w:trPr>
          <w:trHeight w:val="362"/>
        </w:trPr>
        <w:tc>
          <w:tcPr>
            <w:tcW w:w="1080" w:type="dxa"/>
          </w:tcPr>
          <w:p w14:paraId="1ED25205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070" w:type="dxa"/>
          </w:tcPr>
          <w:p w14:paraId="05A153A0" w14:textId="79E664F3" w:rsidR="009215E8" w:rsidRPr="00B67103" w:rsidRDefault="00B92F2F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1911D162" w14:textId="755354C8" w:rsidR="009215E8" w:rsidRPr="00B67103" w:rsidRDefault="00B92F2F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5B9A4F2D" w14:textId="35BDA888" w:rsidR="009215E8" w:rsidRPr="00B67103" w:rsidRDefault="0092379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215E8" w:rsidRPr="00B67103" w14:paraId="4462F837" w14:textId="77777777" w:rsidTr="00F01871">
        <w:trPr>
          <w:trHeight w:val="377"/>
        </w:trPr>
        <w:tc>
          <w:tcPr>
            <w:tcW w:w="1080" w:type="dxa"/>
          </w:tcPr>
          <w:p w14:paraId="26BB39E4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070" w:type="dxa"/>
          </w:tcPr>
          <w:p w14:paraId="77A8A98E" w14:textId="075727D9" w:rsidR="009215E8" w:rsidRPr="00B67103" w:rsidRDefault="00212C51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1C7DA29A" w14:textId="67140817" w:rsidR="009215E8" w:rsidRPr="00B67103" w:rsidRDefault="00212C51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1AD3A4B8" w14:textId="0FAA48A5" w:rsidR="009215E8" w:rsidRPr="00B67103" w:rsidRDefault="00212C51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215E8" w:rsidRPr="00B67103" w14:paraId="52529296" w14:textId="77777777" w:rsidTr="00F01871">
        <w:trPr>
          <w:trHeight w:val="362"/>
        </w:trPr>
        <w:tc>
          <w:tcPr>
            <w:tcW w:w="1080" w:type="dxa"/>
          </w:tcPr>
          <w:p w14:paraId="23D939DD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070" w:type="dxa"/>
          </w:tcPr>
          <w:p w14:paraId="5F8D8BA1" w14:textId="24219C6B" w:rsidR="009215E8" w:rsidRPr="00B67103" w:rsidRDefault="00C1257B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5432901B" w14:textId="4BC56736" w:rsidR="009215E8" w:rsidRPr="00B67103" w:rsidRDefault="00C1257B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32CF35E0" w14:textId="1FB71B21" w:rsidR="009215E8" w:rsidRPr="00B67103" w:rsidRDefault="00C1257B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215E8" w:rsidRPr="00B67103" w14:paraId="162265EC" w14:textId="77777777" w:rsidTr="00F01871">
        <w:trPr>
          <w:trHeight w:val="362"/>
        </w:trPr>
        <w:tc>
          <w:tcPr>
            <w:tcW w:w="1080" w:type="dxa"/>
          </w:tcPr>
          <w:p w14:paraId="44CE77E2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070" w:type="dxa"/>
          </w:tcPr>
          <w:p w14:paraId="3FD9E873" w14:textId="018BDABC" w:rsidR="009215E8" w:rsidRPr="00B67103" w:rsidRDefault="0092379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25B76B55" w14:textId="4B193543" w:rsidR="009215E8" w:rsidRPr="00B67103" w:rsidRDefault="0092379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089D5068" w14:textId="052090D3" w:rsidR="009215E8" w:rsidRPr="00B67103" w:rsidRDefault="0092379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9215E8" w:rsidRPr="00B67103" w14:paraId="4D133A4B" w14:textId="77777777" w:rsidTr="00F01871">
        <w:trPr>
          <w:trHeight w:val="362"/>
        </w:trPr>
        <w:tc>
          <w:tcPr>
            <w:tcW w:w="1080" w:type="dxa"/>
          </w:tcPr>
          <w:p w14:paraId="40ACD4CB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070" w:type="dxa"/>
          </w:tcPr>
          <w:p w14:paraId="416C4337" w14:textId="1738F30C" w:rsidR="009215E8" w:rsidRPr="00B67103" w:rsidRDefault="0092379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715B7C27" w14:textId="017B9D96" w:rsidR="009215E8" w:rsidRPr="00B67103" w:rsidRDefault="0092379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5DB6E8F0" w14:textId="5330CEC6" w:rsidR="009215E8" w:rsidRPr="00B67103" w:rsidRDefault="00923796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9215E8" w:rsidRPr="00B67103" w14:paraId="07CFB8D7" w14:textId="77777777" w:rsidTr="00F01871">
        <w:trPr>
          <w:trHeight w:val="323"/>
        </w:trPr>
        <w:tc>
          <w:tcPr>
            <w:tcW w:w="1080" w:type="dxa"/>
          </w:tcPr>
          <w:p w14:paraId="75B039CB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070" w:type="dxa"/>
          </w:tcPr>
          <w:p w14:paraId="04A605D4" w14:textId="606D1E65" w:rsidR="009215E8" w:rsidRPr="00B67103" w:rsidRDefault="00A74525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703A4AD6" w14:textId="45240EF2" w:rsidR="009215E8" w:rsidRPr="00B67103" w:rsidRDefault="00A74525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0755F61F" w14:textId="1FB7E781" w:rsidR="009215E8" w:rsidRPr="00B67103" w:rsidRDefault="00A74525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215E8" w:rsidRPr="00B67103" w14:paraId="3F803F5C" w14:textId="77777777" w:rsidTr="00F01871">
        <w:trPr>
          <w:trHeight w:val="362"/>
        </w:trPr>
        <w:tc>
          <w:tcPr>
            <w:tcW w:w="1080" w:type="dxa"/>
          </w:tcPr>
          <w:p w14:paraId="46F2BEB6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698B2534" w14:textId="05D73519" w:rsidR="009215E8" w:rsidRPr="00B67103" w:rsidRDefault="00212C51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74525">
              <w:rPr>
                <w:bCs/>
                <w:sz w:val="24"/>
                <w:szCs w:val="24"/>
              </w:rPr>
              <w:t xml:space="preserve"> (Hope Station</w:t>
            </w:r>
            <w:r w:rsidR="00C961EE">
              <w:rPr>
                <w:bCs/>
                <w:sz w:val="24"/>
                <w:szCs w:val="24"/>
              </w:rPr>
              <w:t>; Greene Lamp</w:t>
            </w:r>
            <w:r w:rsidR="00A7452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14:paraId="1A1F3AF9" w14:textId="2124E5D1" w:rsidR="009215E8" w:rsidRPr="00B67103" w:rsidRDefault="00EA277A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A74525">
              <w:rPr>
                <w:bCs/>
                <w:sz w:val="24"/>
                <w:szCs w:val="24"/>
              </w:rPr>
              <w:t xml:space="preserve"> (Hope Station serves Wilson; </w:t>
            </w:r>
            <w:r w:rsidR="00C961EE">
              <w:rPr>
                <w:bCs/>
                <w:sz w:val="24"/>
                <w:szCs w:val="24"/>
              </w:rPr>
              <w:t xml:space="preserve">Greene Lamp serves </w:t>
            </w:r>
            <w:r w:rsidR="00CF7479">
              <w:rPr>
                <w:bCs/>
                <w:sz w:val="24"/>
                <w:szCs w:val="24"/>
              </w:rPr>
              <w:t>Duplin, Greene, Lenoir, Sampson, Wayne)</w:t>
            </w:r>
          </w:p>
        </w:tc>
        <w:tc>
          <w:tcPr>
            <w:tcW w:w="3505" w:type="dxa"/>
          </w:tcPr>
          <w:p w14:paraId="3B261855" w14:textId="263A54E1" w:rsidR="009215E8" w:rsidRPr="00B67103" w:rsidRDefault="00EA277A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9215E8" w:rsidRPr="00B67103" w14:paraId="20234167" w14:textId="77777777" w:rsidTr="00F01871">
        <w:trPr>
          <w:trHeight w:val="362"/>
        </w:trPr>
        <w:tc>
          <w:tcPr>
            <w:tcW w:w="1080" w:type="dxa"/>
          </w:tcPr>
          <w:p w14:paraId="360B7507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14:paraId="709567C1" w14:textId="2BD93B11" w:rsidR="009215E8" w:rsidRPr="00B67103" w:rsidRDefault="00F66F68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2EBA4BA1" w14:textId="40B5FF57" w:rsidR="009215E8" w:rsidRPr="00B67103" w:rsidRDefault="002E6F89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3BF42459" w14:textId="3ADCD8E7" w:rsidR="009215E8" w:rsidRPr="00B67103" w:rsidRDefault="002E6F89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215E8" w:rsidRPr="00B67103" w14:paraId="0F32B634" w14:textId="77777777" w:rsidTr="00F01871">
        <w:trPr>
          <w:trHeight w:val="362"/>
        </w:trPr>
        <w:tc>
          <w:tcPr>
            <w:tcW w:w="1080" w:type="dxa"/>
          </w:tcPr>
          <w:p w14:paraId="0390C272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63804177" w14:textId="4D0BAC62" w:rsidR="009215E8" w:rsidRPr="00B67103" w:rsidRDefault="002E6F89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4A5C58F5" w14:textId="46FA78C4" w:rsidR="009215E8" w:rsidRPr="00B67103" w:rsidRDefault="002E6F89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53CD89F7" w14:textId="3F90CD54" w:rsidR="009215E8" w:rsidRPr="00B67103" w:rsidRDefault="002E6F89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215E8" w:rsidRPr="00B67103" w14:paraId="488427A8" w14:textId="77777777" w:rsidTr="00F01871">
        <w:trPr>
          <w:trHeight w:val="362"/>
        </w:trPr>
        <w:tc>
          <w:tcPr>
            <w:tcW w:w="1080" w:type="dxa"/>
          </w:tcPr>
          <w:p w14:paraId="2784AAD4" w14:textId="77777777" w:rsidR="009215E8" w:rsidRPr="00B67103" w:rsidRDefault="009215E8" w:rsidP="00F35620">
            <w:pPr>
              <w:rPr>
                <w:b/>
                <w:sz w:val="24"/>
                <w:szCs w:val="24"/>
              </w:rPr>
            </w:pPr>
            <w:r w:rsidRPr="00B671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14:paraId="279A5ADD" w14:textId="20FF75DD" w:rsidR="009215E8" w:rsidRPr="00B67103" w:rsidRDefault="002E6F89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330" w:type="dxa"/>
          </w:tcPr>
          <w:p w14:paraId="679C8D93" w14:textId="6B41BD3E" w:rsidR="009215E8" w:rsidRPr="00B67103" w:rsidRDefault="002E6F89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05" w:type="dxa"/>
          </w:tcPr>
          <w:p w14:paraId="7BF03091" w14:textId="11124713" w:rsidR="009215E8" w:rsidRPr="00B67103" w:rsidRDefault="002E6F89" w:rsidP="00F356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10B768C7" w14:textId="77777777" w:rsidR="009215E8" w:rsidRPr="00C51ABE" w:rsidRDefault="009215E8" w:rsidP="007D2E85">
      <w:pPr>
        <w:rPr>
          <w:bCs/>
          <w:sz w:val="28"/>
          <w:szCs w:val="28"/>
        </w:rPr>
      </w:pPr>
    </w:p>
    <w:sectPr w:rsidR="009215E8" w:rsidRPr="00C51ABE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51A2" w14:textId="77777777" w:rsidR="003D3DF2" w:rsidRDefault="003D3DF2" w:rsidP="00885D37">
      <w:pPr>
        <w:spacing w:after="0" w:line="240" w:lineRule="auto"/>
      </w:pPr>
      <w:r>
        <w:separator/>
      </w:r>
    </w:p>
  </w:endnote>
  <w:endnote w:type="continuationSeparator" w:id="0">
    <w:p w14:paraId="2EE8CE04" w14:textId="77777777" w:rsidR="003D3DF2" w:rsidRDefault="003D3DF2" w:rsidP="0088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03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34E8F9" w14:textId="60A71D81" w:rsidR="005D74EC" w:rsidRDefault="005D74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9F8120" w14:textId="77777777" w:rsidR="00673981" w:rsidRDefault="00673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D2BC" w14:textId="77777777" w:rsidR="003D3DF2" w:rsidRDefault="003D3DF2" w:rsidP="00885D37">
      <w:pPr>
        <w:spacing w:after="0" w:line="240" w:lineRule="auto"/>
      </w:pPr>
      <w:r>
        <w:separator/>
      </w:r>
    </w:p>
  </w:footnote>
  <w:footnote w:type="continuationSeparator" w:id="0">
    <w:p w14:paraId="0735AC4A" w14:textId="77777777" w:rsidR="003D3DF2" w:rsidRDefault="003D3DF2" w:rsidP="0088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05B"/>
    <w:multiLevelType w:val="hybridMultilevel"/>
    <w:tmpl w:val="CDA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22C"/>
    <w:multiLevelType w:val="hybridMultilevel"/>
    <w:tmpl w:val="3D987E5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BF20DB5"/>
    <w:multiLevelType w:val="hybridMultilevel"/>
    <w:tmpl w:val="2AEA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52E9"/>
    <w:multiLevelType w:val="hybridMultilevel"/>
    <w:tmpl w:val="D92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5F84"/>
    <w:multiLevelType w:val="hybridMultilevel"/>
    <w:tmpl w:val="0648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F55A0"/>
    <w:multiLevelType w:val="hybridMultilevel"/>
    <w:tmpl w:val="5D12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31542"/>
    <w:multiLevelType w:val="hybridMultilevel"/>
    <w:tmpl w:val="98EA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C68DA"/>
    <w:multiLevelType w:val="hybridMultilevel"/>
    <w:tmpl w:val="094AD76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72A31D52"/>
    <w:multiLevelType w:val="hybridMultilevel"/>
    <w:tmpl w:val="33DA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E7770"/>
    <w:multiLevelType w:val="hybridMultilevel"/>
    <w:tmpl w:val="C8560FB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380277504">
    <w:abstractNumId w:val="7"/>
  </w:num>
  <w:num w:numId="2" w16cid:durableId="125201187">
    <w:abstractNumId w:val="2"/>
  </w:num>
  <w:num w:numId="3" w16cid:durableId="874543563">
    <w:abstractNumId w:val="1"/>
  </w:num>
  <w:num w:numId="4" w16cid:durableId="1038354113">
    <w:abstractNumId w:val="5"/>
  </w:num>
  <w:num w:numId="5" w16cid:durableId="756169918">
    <w:abstractNumId w:val="0"/>
  </w:num>
  <w:num w:numId="6" w16cid:durableId="1761485440">
    <w:abstractNumId w:val="3"/>
  </w:num>
  <w:num w:numId="7" w16cid:durableId="33970862">
    <w:abstractNumId w:val="9"/>
  </w:num>
  <w:num w:numId="8" w16cid:durableId="1591044471">
    <w:abstractNumId w:val="6"/>
  </w:num>
  <w:num w:numId="9" w16cid:durableId="1431506850">
    <w:abstractNumId w:val="8"/>
  </w:num>
  <w:num w:numId="10" w16cid:durableId="114199679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28"/>
    <w:rsid w:val="000035FD"/>
    <w:rsid w:val="0001495B"/>
    <w:rsid w:val="00016DA0"/>
    <w:rsid w:val="00020D60"/>
    <w:rsid w:val="00023002"/>
    <w:rsid w:val="00023772"/>
    <w:rsid w:val="00023A0E"/>
    <w:rsid w:val="00024C7E"/>
    <w:rsid w:val="00026AF0"/>
    <w:rsid w:val="000303FE"/>
    <w:rsid w:val="00030D8E"/>
    <w:rsid w:val="0003263A"/>
    <w:rsid w:val="000334A8"/>
    <w:rsid w:val="00033A41"/>
    <w:rsid w:val="000359C0"/>
    <w:rsid w:val="00037A4D"/>
    <w:rsid w:val="00046495"/>
    <w:rsid w:val="000508DE"/>
    <w:rsid w:val="00062EA0"/>
    <w:rsid w:val="00066ED3"/>
    <w:rsid w:val="00070C9B"/>
    <w:rsid w:val="000727D4"/>
    <w:rsid w:val="00080753"/>
    <w:rsid w:val="00081D33"/>
    <w:rsid w:val="00082904"/>
    <w:rsid w:val="00082E93"/>
    <w:rsid w:val="00085A4D"/>
    <w:rsid w:val="000904C7"/>
    <w:rsid w:val="00092A95"/>
    <w:rsid w:val="000971DA"/>
    <w:rsid w:val="000A0673"/>
    <w:rsid w:val="000A2094"/>
    <w:rsid w:val="000A298A"/>
    <w:rsid w:val="000A63A6"/>
    <w:rsid w:val="000A6C72"/>
    <w:rsid w:val="000B0AEB"/>
    <w:rsid w:val="000B54F9"/>
    <w:rsid w:val="000D2501"/>
    <w:rsid w:val="000D36E2"/>
    <w:rsid w:val="000D3E31"/>
    <w:rsid w:val="000D507F"/>
    <w:rsid w:val="000D6DA4"/>
    <w:rsid w:val="000D7F0E"/>
    <w:rsid w:val="000E0069"/>
    <w:rsid w:val="000E051F"/>
    <w:rsid w:val="000E6D90"/>
    <w:rsid w:val="000E78EE"/>
    <w:rsid w:val="000F6AD8"/>
    <w:rsid w:val="00100EC0"/>
    <w:rsid w:val="001044CE"/>
    <w:rsid w:val="001123D6"/>
    <w:rsid w:val="00115C30"/>
    <w:rsid w:val="00122D61"/>
    <w:rsid w:val="00123348"/>
    <w:rsid w:val="00131428"/>
    <w:rsid w:val="00131D08"/>
    <w:rsid w:val="00137954"/>
    <w:rsid w:val="0014024F"/>
    <w:rsid w:val="00140739"/>
    <w:rsid w:val="001408FC"/>
    <w:rsid w:val="00140D86"/>
    <w:rsid w:val="00144AF0"/>
    <w:rsid w:val="0014556D"/>
    <w:rsid w:val="00146F2A"/>
    <w:rsid w:val="00152143"/>
    <w:rsid w:val="00155372"/>
    <w:rsid w:val="0016290C"/>
    <w:rsid w:val="001632B8"/>
    <w:rsid w:val="001633F1"/>
    <w:rsid w:val="00166A36"/>
    <w:rsid w:val="00166B1B"/>
    <w:rsid w:val="001702EB"/>
    <w:rsid w:val="001714C2"/>
    <w:rsid w:val="00172233"/>
    <w:rsid w:val="00175A28"/>
    <w:rsid w:val="001A2C2A"/>
    <w:rsid w:val="001A78DA"/>
    <w:rsid w:val="001B12FF"/>
    <w:rsid w:val="001B2102"/>
    <w:rsid w:val="001B319B"/>
    <w:rsid w:val="001B334F"/>
    <w:rsid w:val="001B629D"/>
    <w:rsid w:val="001C34F2"/>
    <w:rsid w:val="001C3E9F"/>
    <w:rsid w:val="001D00E0"/>
    <w:rsid w:val="001D085E"/>
    <w:rsid w:val="001D56A8"/>
    <w:rsid w:val="001D7083"/>
    <w:rsid w:val="001E6641"/>
    <w:rsid w:val="001F0440"/>
    <w:rsid w:val="001F2A1D"/>
    <w:rsid w:val="001F5701"/>
    <w:rsid w:val="00201FC8"/>
    <w:rsid w:val="0021088E"/>
    <w:rsid w:val="00210B73"/>
    <w:rsid w:val="00212C51"/>
    <w:rsid w:val="00213B7E"/>
    <w:rsid w:val="00217052"/>
    <w:rsid w:val="00220E9F"/>
    <w:rsid w:val="002220E1"/>
    <w:rsid w:val="002233EE"/>
    <w:rsid w:val="00224AF8"/>
    <w:rsid w:val="00231761"/>
    <w:rsid w:val="002338DC"/>
    <w:rsid w:val="00241F8E"/>
    <w:rsid w:val="00243158"/>
    <w:rsid w:val="00243C8B"/>
    <w:rsid w:val="0024520A"/>
    <w:rsid w:val="00246427"/>
    <w:rsid w:val="00246F90"/>
    <w:rsid w:val="00247E00"/>
    <w:rsid w:val="00250057"/>
    <w:rsid w:val="00250497"/>
    <w:rsid w:val="002514B4"/>
    <w:rsid w:val="00255411"/>
    <w:rsid w:val="002600F3"/>
    <w:rsid w:val="00260FB8"/>
    <w:rsid w:val="00264341"/>
    <w:rsid w:val="0026628F"/>
    <w:rsid w:val="00266F9F"/>
    <w:rsid w:val="00267703"/>
    <w:rsid w:val="00271535"/>
    <w:rsid w:val="0027484A"/>
    <w:rsid w:val="002758AD"/>
    <w:rsid w:val="00287EB0"/>
    <w:rsid w:val="00292E40"/>
    <w:rsid w:val="002939FD"/>
    <w:rsid w:val="002A1BC8"/>
    <w:rsid w:val="002B049A"/>
    <w:rsid w:val="002B1055"/>
    <w:rsid w:val="002B5D80"/>
    <w:rsid w:val="002B6329"/>
    <w:rsid w:val="002C1D51"/>
    <w:rsid w:val="002C1DE6"/>
    <w:rsid w:val="002C74E7"/>
    <w:rsid w:val="002E3133"/>
    <w:rsid w:val="002E4935"/>
    <w:rsid w:val="002E5359"/>
    <w:rsid w:val="002E5FAE"/>
    <w:rsid w:val="002E6B81"/>
    <w:rsid w:val="002E6F89"/>
    <w:rsid w:val="002F1294"/>
    <w:rsid w:val="002F2C1D"/>
    <w:rsid w:val="002F5690"/>
    <w:rsid w:val="002F639C"/>
    <w:rsid w:val="002F7C5B"/>
    <w:rsid w:val="00301D3E"/>
    <w:rsid w:val="00307B64"/>
    <w:rsid w:val="00312B85"/>
    <w:rsid w:val="00316229"/>
    <w:rsid w:val="00320D2B"/>
    <w:rsid w:val="00320F41"/>
    <w:rsid w:val="00321F3F"/>
    <w:rsid w:val="0032202F"/>
    <w:rsid w:val="00322B15"/>
    <w:rsid w:val="003236C0"/>
    <w:rsid w:val="00324865"/>
    <w:rsid w:val="0033318F"/>
    <w:rsid w:val="0033621A"/>
    <w:rsid w:val="00341B8D"/>
    <w:rsid w:val="00343D61"/>
    <w:rsid w:val="00345E08"/>
    <w:rsid w:val="003506BB"/>
    <w:rsid w:val="00351B26"/>
    <w:rsid w:val="00353346"/>
    <w:rsid w:val="00354CCA"/>
    <w:rsid w:val="00357390"/>
    <w:rsid w:val="00360F68"/>
    <w:rsid w:val="00361248"/>
    <w:rsid w:val="00365830"/>
    <w:rsid w:val="00371E68"/>
    <w:rsid w:val="00374EB6"/>
    <w:rsid w:val="00382136"/>
    <w:rsid w:val="003842B1"/>
    <w:rsid w:val="00393C87"/>
    <w:rsid w:val="003A2BA6"/>
    <w:rsid w:val="003A40B2"/>
    <w:rsid w:val="003B0E77"/>
    <w:rsid w:val="003B2202"/>
    <w:rsid w:val="003B411E"/>
    <w:rsid w:val="003B46A7"/>
    <w:rsid w:val="003C2950"/>
    <w:rsid w:val="003C4B13"/>
    <w:rsid w:val="003C4E99"/>
    <w:rsid w:val="003C5985"/>
    <w:rsid w:val="003C701B"/>
    <w:rsid w:val="003D0DC4"/>
    <w:rsid w:val="003D13D5"/>
    <w:rsid w:val="003D3DF2"/>
    <w:rsid w:val="003D4531"/>
    <w:rsid w:val="003D4ACA"/>
    <w:rsid w:val="003D58F4"/>
    <w:rsid w:val="003D6CAC"/>
    <w:rsid w:val="003E0535"/>
    <w:rsid w:val="003E2D72"/>
    <w:rsid w:val="003E5980"/>
    <w:rsid w:val="003E661E"/>
    <w:rsid w:val="003E7CE9"/>
    <w:rsid w:val="003F3378"/>
    <w:rsid w:val="003F391A"/>
    <w:rsid w:val="00412021"/>
    <w:rsid w:val="004132DA"/>
    <w:rsid w:val="00415874"/>
    <w:rsid w:val="00416B2A"/>
    <w:rsid w:val="00423789"/>
    <w:rsid w:val="004244FD"/>
    <w:rsid w:val="00424818"/>
    <w:rsid w:val="004276B1"/>
    <w:rsid w:val="00431E4E"/>
    <w:rsid w:val="00433CE3"/>
    <w:rsid w:val="00434101"/>
    <w:rsid w:val="004354D1"/>
    <w:rsid w:val="004359FE"/>
    <w:rsid w:val="00440068"/>
    <w:rsid w:val="00446D5A"/>
    <w:rsid w:val="00447237"/>
    <w:rsid w:val="0044778F"/>
    <w:rsid w:val="004478F2"/>
    <w:rsid w:val="0045301F"/>
    <w:rsid w:val="004532BD"/>
    <w:rsid w:val="00460B7F"/>
    <w:rsid w:val="00466828"/>
    <w:rsid w:val="00466BA0"/>
    <w:rsid w:val="004671B6"/>
    <w:rsid w:val="00481436"/>
    <w:rsid w:val="00481CD1"/>
    <w:rsid w:val="00484A24"/>
    <w:rsid w:val="004879DF"/>
    <w:rsid w:val="00493595"/>
    <w:rsid w:val="0049481A"/>
    <w:rsid w:val="0049738E"/>
    <w:rsid w:val="0049779E"/>
    <w:rsid w:val="00497A2A"/>
    <w:rsid w:val="004A01B8"/>
    <w:rsid w:val="004A0346"/>
    <w:rsid w:val="004A1AAA"/>
    <w:rsid w:val="004A3146"/>
    <w:rsid w:val="004A49E6"/>
    <w:rsid w:val="004A4AA2"/>
    <w:rsid w:val="004A4BA7"/>
    <w:rsid w:val="004A517F"/>
    <w:rsid w:val="004A623F"/>
    <w:rsid w:val="004B18D0"/>
    <w:rsid w:val="004B6E3E"/>
    <w:rsid w:val="004C1662"/>
    <w:rsid w:val="004C5712"/>
    <w:rsid w:val="004C7643"/>
    <w:rsid w:val="004D0337"/>
    <w:rsid w:val="004D2612"/>
    <w:rsid w:val="004D3488"/>
    <w:rsid w:val="004D5956"/>
    <w:rsid w:val="004D685D"/>
    <w:rsid w:val="004E0342"/>
    <w:rsid w:val="004E0E47"/>
    <w:rsid w:val="004E3AE8"/>
    <w:rsid w:val="004E4DEC"/>
    <w:rsid w:val="004E75AF"/>
    <w:rsid w:val="004F1A57"/>
    <w:rsid w:val="004F1BFE"/>
    <w:rsid w:val="004F3DDC"/>
    <w:rsid w:val="004F41DE"/>
    <w:rsid w:val="004F5DD9"/>
    <w:rsid w:val="004F6609"/>
    <w:rsid w:val="004F7280"/>
    <w:rsid w:val="00503CF0"/>
    <w:rsid w:val="00507D08"/>
    <w:rsid w:val="00511BA0"/>
    <w:rsid w:val="005130A9"/>
    <w:rsid w:val="00523E9A"/>
    <w:rsid w:val="00524AB9"/>
    <w:rsid w:val="0052577B"/>
    <w:rsid w:val="00534510"/>
    <w:rsid w:val="005418E5"/>
    <w:rsid w:val="005440AC"/>
    <w:rsid w:val="005454E1"/>
    <w:rsid w:val="00553393"/>
    <w:rsid w:val="00566C9D"/>
    <w:rsid w:val="0058535A"/>
    <w:rsid w:val="0059051F"/>
    <w:rsid w:val="00592DA8"/>
    <w:rsid w:val="005955EE"/>
    <w:rsid w:val="0059683B"/>
    <w:rsid w:val="005A0C84"/>
    <w:rsid w:val="005A30A7"/>
    <w:rsid w:val="005A4AA8"/>
    <w:rsid w:val="005A4C9B"/>
    <w:rsid w:val="005A5DB6"/>
    <w:rsid w:val="005A6070"/>
    <w:rsid w:val="005A6815"/>
    <w:rsid w:val="005A70B6"/>
    <w:rsid w:val="005B08CD"/>
    <w:rsid w:val="005B4845"/>
    <w:rsid w:val="005B5DC2"/>
    <w:rsid w:val="005B621B"/>
    <w:rsid w:val="005C2A3D"/>
    <w:rsid w:val="005C7240"/>
    <w:rsid w:val="005C7945"/>
    <w:rsid w:val="005D010D"/>
    <w:rsid w:val="005D74EC"/>
    <w:rsid w:val="005E0F09"/>
    <w:rsid w:val="005E1E0F"/>
    <w:rsid w:val="005E2954"/>
    <w:rsid w:val="005E4593"/>
    <w:rsid w:val="005E5DA4"/>
    <w:rsid w:val="005E6810"/>
    <w:rsid w:val="005F120D"/>
    <w:rsid w:val="005F1713"/>
    <w:rsid w:val="005F5BCD"/>
    <w:rsid w:val="006046F1"/>
    <w:rsid w:val="006056B6"/>
    <w:rsid w:val="006264A8"/>
    <w:rsid w:val="006267E1"/>
    <w:rsid w:val="00627C0B"/>
    <w:rsid w:val="006308FF"/>
    <w:rsid w:val="006359EF"/>
    <w:rsid w:val="00642F1F"/>
    <w:rsid w:val="006435F5"/>
    <w:rsid w:val="006438DA"/>
    <w:rsid w:val="00647C4E"/>
    <w:rsid w:val="006500CE"/>
    <w:rsid w:val="006530E2"/>
    <w:rsid w:val="006532CF"/>
    <w:rsid w:val="00654475"/>
    <w:rsid w:val="00654E5B"/>
    <w:rsid w:val="00656F39"/>
    <w:rsid w:val="00657456"/>
    <w:rsid w:val="00660155"/>
    <w:rsid w:val="00663042"/>
    <w:rsid w:val="00663FA8"/>
    <w:rsid w:val="006655D9"/>
    <w:rsid w:val="00667D57"/>
    <w:rsid w:val="0067352E"/>
    <w:rsid w:val="00673981"/>
    <w:rsid w:val="00677F38"/>
    <w:rsid w:val="00682C82"/>
    <w:rsid w:val="00684160"/>
    <w:rsid w:val="00685B06"/>
    <w:rsid w:val="00685F5E"/>
    <w:rsid w:val="006861DC"/>
    <w:rsid w:val="006862C0"/>
    <w:rsid w:val="006877B8"/>
    <w:rsid w:val="00687BDA"/>
    <w:rsid w:val="006909C8"/>
    <w:rsid w:val="00696674"/>
    <w:rsid w:val="006A0729"/>
    <w:rsid w:val="006A3AC1"/>
    <w:rsid w:val="006A7CB2"/>
    <w:rsid w:val="006B022D"/>
    <w:rsid w:val="006B0E76"/>
    <w:rsid w:val="006B3388"/>
    <w:rsid w:val="006C00C1"/>
    <w:rsid w:val="006C0A01"/>
    <w:rsid w:val="006C2BE0"/>
    <w:rsid w:val="006C7636"/>
    <w:rsid w:val="006E4F64"/>
    <w:rsid w:val="006E6278"/>
    <w:rsid w:val="006F20EB"/>
    <w:rsid w:val="006F4A2A"/>
    <w:rsid w:val="006F52FA"/>
    <w:rsid w:val="006F60C4"/>
    <w:rsid w:val="006F62DC"/>
    <w:rsid w:val="007009F4"/>
    <w:rsid w:val="0070181C"/>
    <w:rsid w:val="007030FD"/>
    <w:rsid w:val="0071013F"/>
    <w:rsid w:val="007111E6"/>
    <w:rsid w:val="007116F7"/>
    <w:rsid w:val="00711D8F"/>
    <w:rsid w:val="007226D2"/>
    <w:rsid w:val="00723B6B"/>
    <w:rsid w:val="0072477F"/>
    <w:rsid w:val="00727CDC"/>
    <w:rsid w:val="00733302"/>
    <w:rsid w:val="0073376A"/>
    <w:rsid w:val="00733BF9"/>
    <w:rsid w:val="007342B9"/>
    <w:rsid w:val="00736ABB"/>
    <w:rsid w:val="0073787A"/>
    <w:rsid w:val="00740507"/>
    <w:rsid w:val="0074481C"/>
    <w:rsid w:val="00744969"/>
    <w:rsid w:val="00745A55"/>
    <w:rsid w:val="007468AC"/>
    <w:rsid w:val="007478B1"/>
    <w:rsid w:val="007522AB"/>
    <w:rsid w:val="00753DCA"/>
    <w:rsid w:val="00757857"/>
    <w:rsid w:val="00760087"/>
    <w:rsid w:val="00763306"/>
    <w:rsid w:val="00763A47"/>
    <w:rsid w:val="0076480E"/>
    <w:rsid w:val="00765523"/>
    <w:rsid w:val="00771CCE"/>
    <w:rsid w:val="007738BC"/>
    <w:rsid w:val="00775469"/>
    <w:rsid w:val="00775796"/>
    <w:rsid w:val="00777C92"/>
    <w:rsid w:val="007821F6"/>
    <w:rsid w:val="00786254"/>
    <w:rsid w:val="0079008F"/>
    <w:rsid w:val="0079040F"/>
    <w:rsid w:val="007911E4"/>
    <w:rsid w:val="00792DB0"/>
    <w:rsid w:val="00796C1F"/>
    <w:rsid w:val="007975A5"/>
    <w:rsid w:val="007A0448"/>
    <w:rsid w:val="007A0ECE"/>
    <w:rsid w:val="007A6892"/>
    <w:rsid w:val="007A7AF7"/>
    <w:rsid w:val="007B2DC9"/>
    <w:rsid w:val="007B40B3"/>
    <w:rsid w:val="007B683D"/>
    <w:rsid w:val="007B70B2"/>
    <w:rsid w:val="007C12B3"/>
    <w:rsid w:val="007C4978"/>
    <w:rsid w:val="007D1873"/>
    <w:rsid w:val="007D285D"/>
    <w:rsid w:val="007D2E85"/>
    <w:rsid w:val="007E00DF"/>
    <w:rsid w:val="007E0E59"/>
    <w:rsid w:val="007E7BF3"/>
    <w:rsid w:val="007F0715"/>
    <w:rsid w:val="007F3781"/>
    <w:rsid w:val="007F6640"/>
    <w:rsid w:val="008011FC"/>
    <w:rsid w:val="008032C7"/>
    <w:rsid w:val="00805281"/>
    <w:rsid w:val="008075D4"/>
    <w:rsid w:val="00810A76"/>
    <w:rsid w:val="00813E78"/>
    <w:rsid w:val="00822FB1"/>
    <w:rsid w:val="0082405D"/>
    <w:rsid w:val="00825F66"/>
    <w:rsid w:val="00826CA1"/>
    <w:rsid w:val="0083630D"/>
    <w:rsid w:val="00843E8C"/>
    <w:rsid w:val="00845665"/>
    <w:rsid w:val="00846F38"/>
    <w:rsid w:val="00847EA8"/>
    <w:rsid w:val="00850BE0"/>
    <w:rsid w:val="00855A7E"/>
    <w:rsid w:val="00855EBB"/>
    <w:rsid w:val="00860C06"/>
    <w:rsid w:val="00866E24"/>
    <w:rsid w:val="008722A4"/>
    <w:rsid w:val="008742C9"/>
    <w:rsid w:val="00875510"/>
    <w:rsid w:val="00876668"/>
    <w:rsid w:val="00880B2A"/>
    <w:rsid w:val="008832BB"/>
    <w:rsid w:val="00884DAB"/>
    <w:rsid w:val="00885CA2"/>
    <w:rsid w:val="00885D37"/>
    <w:rsid w:val="00890EB5"/>
    <w:rsid w:val="00891E8D"/>
    <w:rsid w:val="008921CE"/>
    <w:rsid w:val="008922AF"/>
    <w:rsid w:val="00895B99"/>
    <w:rsid w:val="00896381"/>
    <w:rsid w:val="0089677B"/>
    <w:rsid w:val="008A03D1"/>
    <w:rsid w:val="008A2E1B"/>
    <w:rsid w:val="008A664C"/>
    <w:rsid w:val="008A6FDC"/>
    <w:rsid w:val="008A7AEB"/>
    <w:rsid w:val="008B07DC"/>
    <w:rsid w:val="008B41DB"/>
    <w:rsid w:val="008C191F"/>
    <w:rsid w:val="008C2E52"/>
    <w:rsid w:val="008C4670"/>
    <w:rsid w:val="008C6512"/>
    <w:rsid w:val="008D0A61"/>
    <w:rsid w:val="008D11BC"/>
    <w:rsid w:val="008D2701"/>
    <w:rsid w:val="008D7616"/>
    <w:rsid w:val="008E4B8B"/>
    <w:rsid w:val="008E7844"/>
    <w:rsid w:val="008F5FAE"/>
    <w:rsid w:val="008F628E"/>
    <w:rsid w:val="00900A5B"/>
    <w:rsid w:val="00902794"/>
    <w:rsid w:val="0090654D"/>
    <w:rsid w:val="00907D90"/>
    <w:rsid w:val="009123BC"/>
    <w:rsid w:val="00915DBB"/>
    <w:rsid w:val="009215E8"/>
    <w:rsid w:val="00923796"/>
    <w:rsid w:val="00935A9C"/>
    <w:rsid w:val="00936761"/>
    <w:rsid w:val="0093730F"/>
    <w:rsid w:val="00941F38"/>
    <w:rsid w:val="00945726"/>
    <w:rsid w:val="00947857"/>
    <w:rsid w:val="00951D91"/>
    <w:rsid w:val="009612AA"/>
    <w:rsid w:val="0096221A"/>
    <w:rsid w:val="0096267C"/>
    <w:rsid w:val="00962E5F"/>
    <w:rsid w:val="0096385D"/>
    <w:rsid w:val="009652F3"/>
    <w:rsid w:val="009661E6"/>
    <w:rsid w:val="00967F60"/>
    <w:rsid w:val="009733F1"/>
    <w:rsid w:val="00974CDE"/>
    <w:rsid w:val="009801DC"/>
    <w:rsid w:val="009804B8"/>
    <w:rsid w:val="00981D0C"/>
    <w:rsid w:val="0098740A"/>
    <w:rsid w:val="00987CAF"/>
    <w:rsid w:val="00993388"/>
    <w:rsid w:val="00994278"/>
    <w:rsid w:val="009943CB"/>
    <w:rsid w:val="00994DB1"/>
    <w:rsid w:val="009A093E"/>
    <w:rsid w:val="009A0D82"/>
    <w:rsid w:val="009A5A98"/>
    <w:rsid w:val="009A6525"/>
    <w:rsid w:val="009A7BF0"/>
    <w:rsid w:val="009B4DFE"/>
    <w:rsid w:val="009B50E7"/>
    <w:rsid w:val="009B6367"/>
    <w:rsid w:val="009B6518"/>
    <w:rsid w:val="009B7FF9"/>
    <w:rsid w:val="009C020E"/>
    <w:rsid w:val="009C060C"/>
    <w:rsid w:val="009C268E"/>
    <w:rsid w:val="009C35A3"/>
    <w:rsid w:val="009C7722"/>
    <w:rsid w:val="009D1059"/>
    <w:rsid w:val="009D28FC"/>
    <w:rsid w:val="009D2EA9"/>
    <w:rsid w:val="009D3CFA"/>
    <w:rsid w:val="009D54AC"/>
    <w:rsid w:val="009D55D9"/>
    <w:rsid w:val="009D5B3C"/>
    <w:rsid w:val="009D61DE"/>
    <w:rsid w:val="009D75FE"/>
    <w:rsid w:val="009E5926"/>
    <w:rsid w:val="009F04A5"/>
    <w:rsid w:val="009F0AB9"/>
    <w:rsid w:val="009F3AAE"/>
    <w:rsid w:val="009F3F89"/>
    <w:rsid w:val="009F7B98"/>
    <w:rsid w:val="00A00C0B"/>
    <w:rsid w:val="00A022C8"/>
    <w:rsid w:val="00A023D9"/>
    <w:rsid w:val="00A038CC"/>
    <w:rsid w:val="00A03C5E"/>
    <w:rsid w:val="00A054CE"/>
    <w:rsid w:val="00A0715E"/>
    <w:rsid w:val="00A07D90"/>
    <w:rsid w:val="00A13188"/>
    <w:rsid w:val="00A13CFC"/>
    <w:rsid w:val="00A15718"/>
    <w:rsid w:val="00A17D1C"/>
    <w:rsid w:val="00A21CDE"/>
    <w:rsid w:val="00A23E5D"/>
    <w:rsid w:val="00A23E9B"/>
    <w:rsid w:val="00A30C31"/>
    <w:rsid w:val="00A31535"/>
    <w:rsid w:val="00A3221A"/>
    <w:rsid w:val="00A35BC1"/>
    <w:rsid w:val="00A370C4"/>
    <w:rsid w:val="00A41BE3"/>
    <w:rsid w:val="00A46340"/>
    <w:rsid w:val="00A46DBB"/>
    <w:rsid w:val="00A47C29"/>
    <w:rsid w:val="00A512D3"/>
    <w:rsid w:val="00A53396"/>
    <w:rsid w:val="00A5396B"/>
    <w:rsid w:val="00A53C42"/>
    <w:rsid w:val="00A5400C"/>
    <w:rsid w:val="00A543D6"/>
    <w:rsid w:val="00A56FA8"/>
    <w:rsid w:val="00A656D8"/>
    <w:rsid w:val="00A66B76"/>
    <w:rsid w:val="00A67150"/>
    <w:rsid w:val="00A675A1"/>
    <w:rsid w:val="00A67D68"/>
    <w:rsid w:val="00A74525"/>
    <w:rsid w:val="00A74F13"/>
    <w:rsid w:val="00A7511A"/>
    <w:rsid w:val="00A75D64"/>
    <w:rsid w:val="00A769C1"/>
    <w:rsid w:val="00A80C1B"/>
    <w:rsid w:val="00A84C89"/>
    <w:rsid w:val="00A86D1B"/>
    <w:rsid w:val="00A9334A"/>
    <w:rsid w:val="00AA1B47"/>
    <w:rsid w:val="00AA3767"/>
    <w:rsid w:val="00AA7B98"/>
    <w:rsid w:val="00AB1525"/>
    <w:rsid w:val="00AB28E3"/>
    <w:rsid w:val="00AB6D68"/>
    <w:rsid w:val="00AC01CB"/>
    <w:rsid w:val="00AC0964"/>
    <w:rsid w:val="00AC1E0C"/>
    <w:rsid w:val="00AC47D5"/>
    <w:rsid w:val="00AD2985"/>
    <w:rsid w:val="00AD5F84"/>
    <w:rsid w:val="00AE0DCD"/>
    <w:rsid w:val="00AE4F4A"/>
    <w:rsid w:val="00AF07EE"/>
    <w:rsid w:val="00AF0AF6"/>
    <w:rsid w:val="00AF3997"/>
    <w:rsid w:val="00AF3D0F"/>
    <w:rsid w:val="00AF59B1"/>
    <w:rsid w:val="00AF7BD2"/>
    <w:rsid w:val="00B003B7"/>
    <w:rsid w:val="00B00433"/>
    <w:rsid w:val="00B03AC3"/>
    <w:rsid w:val="00B0579A"/>
    <w:rsid w:val="00B13FBA"/>
    <w:rsid w:val="00B15049"/>
    <w:rsid w:val="00B1661A"/>
    <w:rsid w:val="00B1771E"/>
    <w:rsid w:val="00B21597"/>
    <w:rsid w:val="00B21F84"/>
    <w:rsid w:val="00B23645"/>
    <w:rsid w:val="00B247E6"/>
    <w:rsid w:val="00B34A83"/>
    <w:rsid w:val="00B3722F"/>
    <w:rsid w:val="00B42770"/>
    <w:rsid w:val="00B42A47"/>
    <w:rsid w:val="00B54AB0"/>
    <w:rsid w:val="00B55E4D"/>
    <w:rsid w:val="00B56D74"/>
    <w:rsid w:val="00B633BF"/>
    <w:rsid w:val="00B65352"/>
    <w:rsid w:val="00B669AF"/>
    <w:rsid w:val="00B67103"/>
    <w:rsid w:val="00B73B78"/>
    <w:rsid w:val="00B8076A"/>
    <w:rsid w:val="00B830B5"/>
    <w:rsid w:val="00B837B1"/>
    <w:rsid w:val="00B8601F"/>
    <w:rsid w:val="00B92F2F"/>
    <w:rsid w:val="00B95899"/>
    <w:rsid w:val="00BA3A85"/>
    <w:rsid w:val="00BA4022"/>
    <w:rsid w:val="00BA5AF5"/>
    <w:rsid w:val="00BA5DE1"/>
    <w:rsid w:val="00BB1B23"/>
    <w:rsid w:val="00BB22B3"/>
    <w:rsid w:val="00BB2DFF"/>
    <w:rsid w:val="00BC0E52"/>
    <w:rsid w:val="00BC1C62"/>
    <w:rsid w:val="00BC22E7"/>
    <w:rsid w:val="00BC64C7"/>
    <w:rsid w:val="00BD1306"/>
    <w:rsid w:val="00BD6F8B"/>
    <w:rsid w:val="00BE3DD1"/>
    <w:rsid w:val="00BE624D"/>
    <w:rsid w:val="00BF08BF"/>
    <w:rsid w:val="00BF355F"/>
    <w:rsid w:val="00BF3B09"/>
    <w:rsid w:val="00BF4DC5"/>
    <w:rsid w:val="00BF5289"/>
    <w:rsid w:val="00BF5A8E"/>
    <w:rsid w:val="00BF67BA"/>
    <w:rsid w:val="00C05F2F"/>
    <w:rsid w:val="00C060AA"/>
    <w:rsid w:val="00C11065"/>
    <w:rsid w:val="00C11DA0"/>
    <w:rsid w:val="00C1257B"/>
    <w:rsid w:val="00C13139"/>
    <w:rsid w:val="00C14752"/>
    <w:rsid w:val="00C153B7"/>
    <w:rsid w:val="00C15BA4"/>
    <w:rsid w:val="00C2293B"/>
    <w:rsid w:val="00C267A0"/>
    <w:rsid w:val="00C27A25"/>
    <w:rsid w:val="00C31B7E"/>
    <w:rsid w:val="00C31B83"/>
    <w:rsid w:val="00C36D69"/>
    <w:rsid w:val="00C40A91"/>
    <w:rsid w:val="00C40D19"/>
    <w:rsid w:val="00C41436"/>
    <w:rsid w:val="00C42DE4"/>
    <w:rsid w:val="00C43CE4"/>
    <w:rsid w:val="00C4489A"/>
    <w:rsid w:val="00C46C80"/>
    <w:rsid w:val="00C51ABE"/>
    <w:rsid w:val="00C51CAF"/>
    <w:rsid w:val="00C5390A"/>
    <w:rsid w:val="00C60006"/>
    <w:rsid w:val="00C6318B"/>
    <w:rsid w:val="00C63C62"/>
    <w:rsid w:val="00C65A18"/>
    <w:rsid w:val="00C678FE"/>
    <w:rsid w:val="00C67DF1"/>
    <w:rsid w:val="00C711A3"/>
    <w:rsid w:val="00C71413"/>
    <w:rsid w:val="00C71892"/>
    <w:rsid w:val="00C76D63"/>
    <w:rsid w:val="00C77BEE"/>
    <w:rsid w:val="00C80B21"/>
    <w:rsid w:val="00C81321"/>
    <w:rsid w:val="00C81D54"/>
    <w:rsid w:val="00C8462C"/>
    <w:rsid w:val="00C85B01"/>
    <w:rsid w:val="00C87C94"/>
    <w:rsid w:val="00C961EE"/>
    <w:rsid w:val="00C96446"/>
    <w:rsid w:val="00CA0D21"/>
    <w:rsid w:val="00CA4665"/>
    <w:rsid w:val="00CA5B07"/>
    <w:rsid w:val="00CB21B8"/>
    <w:rsid w:val="00CC0A53"/>
    <w:rsid w:val="00CC2FEF"/>
    <w:rsid w:val="00CC573E"/>
    <w:rsid w:val="00CC5FAF"/>
    <w:rsid w:val="00CC5FCE"/>
    <w:rsid w:val="00CD16BD"/>
    <w:rsid w:val="00CD232D"/>
    <w:rsid w:val="00CD28F7"/>
    <w:rsid w:val="00CD314A"/>
    <w:rsid w:val="00CD4969"/>
    <w:rsid w:val="00CE170D"/>
    <w:rsid w:val="00CE17C6"/>
    <w:rsid w:val="00CE3317"/>
    <w:rsid w:val="00CE4FB8"/>
    <w:rsid w:val="00CE7E92"/>
    <w:rsid w:val="00CF1E6F"/>
    <w:rsid w:val="00CF4F9E"/>
    <w:rsid w:val="00CF50D2"/>
    <w:rsid w:val="00CF5B7F"/>
    <w:rsid w:val="00CF7479"/>
    <w:rsid w:val="00D01721"/>
    <w:rsid w:val="00D072C0"/>
    <w:rsid w:val="00D11470"/>
    <w:rsid w:val="00D1286F"/>
    <w:rsid w:val="00D15899"/>
    <w:rsid w:val="00D20D98"/>
    <w:rsid w:val="00D21BFC"/>
    <w:rsid w:val="00D2410D"/>
    <w:rsid w:val="00D243E0"/>
    <w:rsid w:val="00D24F6A"/>
    <w:rsid w:val="00D30B60"/>
    <w:rsid w:val="00D31481"/>
    <w:rsid w:val="00D34FD4"/>
    <w:rsid w:val="00D359E2"/>
    <w:rsid w:val="00D37150"/>
    <w:rsid w:val="00D4179E"/>
    <w:rsid w:val="00D42F80"/>
    <w:rsid w:val="00D430DD"/>
    <w:rsid w:val="00D446E4"/>
    <w:rsid w:val="00D46BEF"/>
    <w:rsid w:val="00D473DD"/>
    <w:rsid w:val="00D5136B"/>
    <w:rsid w:val="00D56742"/>
    <w:rsid w:val="00D57226"/>
    <w:rsid w:val="00D57246"/>
    <w:rsid w:val="00D57C7F"/>
    <w:rsid w:val="00D72606"/>
    <w:rsid w:val="00D72B5E"/>
    <w:rsid w:val="00D73B5D"/>
    <w:rsid w:val="00D77655"/>
    <w:rsid w:val="00D80D82"/>
    <w:rsid w:val="00D83D34"/>
    <w:rsid w:val="00D8557E"/>
    <w:rsid w:val="00D96BB6"/>
    <w:rsid w:val="00D9741E"/>
    <w:rsid w:val="00DA03E2"/>
    <w:rsid w:val="00DA0CE0"/>
    <w:rsid w:val="00DA21EA"/>
    <w:rsid w:val="00DA5332"/>
    <w:rsid w:val="00DA5B84"/>
    <w:rsid w:val="00DB0149"/>
    <w:rsid w:val="00DB423B"/>
    <w:rsid w:val="00DB48D8"/>
    <w:rsid w:val="00DB4942"/>
    <w:rsid w:val="00DC2362"/>
    <w:rsid w:val="00DC4319"/>
    <w:rsid w:val="00DC496D"/>
    <w:rsid w:val="00DC565B"/>
    <w:rsid w:val="00DD508D"/>
    <w:rsid w:val="00DE63C2"/>
    <w:rsid w:val="00DF065C"/>
    <w:rsid w:val="00DF3B0A"/>
    <w:rsid w:val="00DF3C79"/>
    <w:rsid w:val="00DF4E23"/>
    <w:rsid w:val="00DF51C3"/>
    <w:rsid w:val="00DF5869"/>
    <w:rsid w:val="00DF5CB6"/>
    <w:rsid w:val="00E00022"/>
    <w:rsid w:val="00E010C8"/>
    <w:rsid w:val="00E047EE"/>
    <w:rsid w:val="00E13B42"/>
    <w:rsid w:val="00E14E66"/>
    <w:rsid w:val="00E210ED"/>
    <w:rsid w:val="00E24BFD"/>
    <w:rsid w:val="00E25D37"/>
    <w:rsid w:val="00E271E5"/>
    <w:rsid w:val="00E331E3"/>
    <w:rsid w:val="00E4033E"/>
    <w:rsid w:val="00E51605"/>
    <w:rsid w:val="00E52DC4"/>
    <w:rsid w:val="00E572AA"/>
    <w:rsid w:val="00E62DBB"/>
    <w:rsid w:val="00E660B1"/>
    <w:rsid w:val="00E73E74"/>
    <w:rsid w:val="00E73FC5"/>
    <w:rsid w:val="00E74FC7"/>
    <w:rsid w:val="00E75723"/>
    <w:rsid w:val="00E761D8"/>
    <w:rsid w:val="00E85807"/>
    <w:rsid w:val="00E87AE2"/>
    <w:rsid w:val="00E92A05"/>
    <w:rsid w:val="00E97551"/>
    <w:rsid w:val="00E979E9"/>
    <w:rsid w:val="00EA04E5"/>
    <w:rsid w:val="00EA277A"/>
    <w:rsid w:val="00EA3C27"/>
    <w:rsid w:val="00EA61AA"/>
    <w:rsid w:val="00EB0A3B"/>
    <w:rsid w:val="00EB2A44"/>
    <w:rsid w:val="00EB2A8B"/>
    <w:rsid w:val="00EB3A46"/>
    <w:rsid w:val="00EB54EB"/>
    <w:rsid w:val="00EB64E7"/>
    <w:rsid w:val="00EC1AA9"/>
    <w:rsid w:val="00EC682A"/>
    <w:rsid w:val="00EC7607"/>
    <w:rsid w:val="00ED0391"/>
    <w:rsid w:val="00ED2731"/>
    <w:rsid w:val="00ED37E4"/>
    <w:rsid w:val="00EE1BBA"/>
    <w:rsid w:val="00EE1CC8"/>
    <w:rsid w:val="00EE332F"/>
    <w:rsid w:val="00EE479E"/>
    <w:rsid w:val="00EF1BC9"/>
    <w:rsid w:val="00EF5645"/>
    <w:rsid w:val="00EF6755"/>
    <w:rsid w:val="00F01871"/>
    <w:rsid w:val="00F0531B"/>
    <w:rsid w:val="00F06F26"/>
    <w:rsid w:val="00F0722A"/>
    <w:rsid w:val="00F075ED"/>
    <w:rsid w:val="00F11F6D"/>
    <w:rsid w:val="00F153A3"/>
    <w:rsid w:val="00F17B3D"/>
    <w:rsid w:val="00F22A72"/>
    <w:rsid w:val="00F236FD"/>
    <w:rsid w:val="00F2471B"/>
    <w:rsid w:val="00F2529E"/>
    <w:rsid w:val="00F261E3"/>
    <w:rsid w:val="00F27CB1"/>
    <w:rsid w:val="00F31B04"/>
    <w:rsid w:val="00F32A60"/>
    <w:rsid w:val="00F34B90"/>
    <w:rsid w:val="00F376FC"/>
    <w:rsid w:val="00F41590"/>
    <w:rsid w:val="00F422EE"/>
    <w:rsid w:val="00F426FA"/>
    <w:rsid w:val="00F50C0F"/>
    <w:rsid w:val="00F53D8F"/>
    <w:rsid w:val="00F53E10"/>
    <w:rsid w:val="00F552E2"/>
    <w:rsid w:val="00F61328"/>
    <w:rsid w:val="00F654F7"/>
    <w:rsid w:val="00F66F68"/>
    <w:rsid w:val="00F7061A"/>
    <w:rsid w:val="00F708BC"/>
    <w:rsid w:val="00F70F76"/>
    <w:rsid w:val="00F72BBA"/>
    <w:rsid w:val="00F73C8B"/>
    <w:rsid w:val="00F752AE"/>
    <w:rsid w:val="00F77BE5"/>
    <w:rsid w:val="00F86536"/>
    <w:rsid w:val="00F873B7"/>
    <w:rsid w:val="00F911C2"/>
    <w:rsid w:val="00F9141C"/>
    <w:rsid w:val="00F925A3"/>
    <w:rsid w:val="00F94F2D"/>
    <w:rsid w:val="00F94F78"/>
    <w:rsid w:val="00FA0C5D"/>
    <w:rsid w:val="00FA0D09"/>
    <w:rsid w:val="00FA3538"/>
    <w:rsid w:val="00FA3B47"/>
    <w:rsid w:val="00FA76A0"/>
    <w:rsid w:val="00FA77D1"/>
    <w:rsid w:val="00FB3A34"/>
    <w:rsid w:val="00FC60D3"/>
    <w:rsid w:val="00FD2501"/>
    <w:rsid w:val="00FF35CA"/>
    <w:rsid w:val="081120BB"/>
    <w:rsid w:val="0827A5E7"/>
    <w:rsid w:val="0B130D27"/>
    <w:rsid w:val="0C426E92"/>
    <w:rsid w:val="0D6E6F86"/>
    <w:rsid w:val="0F2C9D92"/>
    <w:rsid w:val="0F845A04"/>
    <w:rsid w:val="110DDC1F"/>
    <w:rsid w:val="17BD6EC2"/>
    <w:rsid w:val="18B9F1BC"/>
    <w:rsid w:val="197CD99F"/>
    <w:rsid w:val="20D37F3D"/>
    <w:rsid w:val="251266FA"/>
    <w:rsid w:val="284BC3F9"/>
    <w:rsid w:val="286BF312"/>
    <w:rsid w:val="3427F4CA"/>
    <w:rsid w:val="3454B415"/>
    <w:rsid w:val="3499DF6C"/>
    <w:rsid w:val="34EA8D3C"/>
    <w:rsid w:val="39752074"/>
    <w:rsid w:val="3E71BC7C"/>
    <w:rsid w:val="3F5ECE2B"/>
    <w:rsid w:val="44C800C0"/>
    <w:rsid w:val="46A706AB"/>
    <w:rsid w:val="4A2CAE6C"/>
    <w:rsid w:val="4D416B91"/>
    <w:rsid w:val="4F7F5513"/>
    <w:rsid w:val="524B33AE"/>
    <w:rsid w:val="538EEB85"/>
    <w:rsid w:val="549184F4"/>
    <w:rsid w:val="57CE7948"/>
    <w:rsid w:val="5C7CBE03"/>
    <w:rsid w:val="5F87674F"/>
    <w:rsid w:val="63EEFE3F"/>
    <w:rsid w:val="640042F9"/>
    <w:rsid w:val="688262DD"/>
    <w:rsid w:val="6D91E202"/>
    <w:rsid w:val="6F606D87"/>
    <w:rsid w:val="6FB0A4CB"/>
    <w:rsid w:val="73C5DA1B"/>
    <w:rsid w:val="7867B3EB"/>
    <w:rsid w:val="7A498048"/>
    <w:rsid w:val="7A6E4B51"/>
    <w:rsid w:val="7FE4E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4A634"/>
  <w15:chartTrackingRefBased/>
  <w15:docId w15:val="{AF0A045A-0809-4AC5-8303-78E880E5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E8"/>
  </w:style>
  <w:style w:type="paragraph" w:styleId="Heading1">
    <w:name w:val="heading 1"/>
    <w:basedOn w:val="Normal"/>
    <w:next w:val="Normal"/>
    <w:link w:val="Heading1Char"/>
    <w:uiPriority w:val="9"/>
    <w:qFormat/>
    <w:rsid w:val="00C51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E1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51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B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8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D37"/>
  </w:style>
  <w:style w:type="paragraph" w:styleId="Footer">
    <w:name w:val="footer"/>
    <w:basedOn w:val="Normal"/>
    <w:link w:val="FooterChar"/>
    <w:uiPriority w:val="99"/>
    <w:unhideWhenUsed/>
    <w:rsid w:val="0088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D37"/>
  </w:style>
  <w:style w:type="character" w:styleId="FollowedHyperlink">
    <w:name w:val="FollowedHyperlink"/>
    <w:basedOn w:val="DefaultParagraphFont"/>
    <w:uiPriority w:val="99"/>
    <w:semiHidden/>
    <w:unhideWhenUsed/>
    <w:rsid w:val="00D42F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A3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b0203-40b3-4ae0-8284-bd269c2fbee7" xsi:nil="true"/>
    <lcf76f155ced4ddcb4097134ff3c332f xmlns="53927e87-1b32-475c-b281-99d885c5cde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6" ma:contentTypeDescription="Create a new document." ma:contentTypeScope="" ma:versionID="23efcc83c3c5e0f4bec6de4b75978f79">
  <xsd:schema xmlns:xsd="http://www.w3.org/2001/XMLSchema" xmlns:xs="http://www.w3.org/2001/XMLSchema" xmlns:p="http://schemas.microsoft.com/office/2006/metadata/properties" xmlns:ns2="e56b0203-40b3-4ae0-8284-bd269c2fbee7" xmlns:ns3="53927e87-1b32-475c-b281-99d885c5cde6" targetNamespace="http://schemas.microsoft.com/office/2006/metadata/properties" ma:root="true" ma:fieldsID="d4fae6b6cbd58ad6d7ed820c77a177cb" ns2:_="" ns3:_="">
    <xsd:import namespace="e56b0203-40b3-4ae0-8284-bd269c2fbee7"/>
    <xsd:import namespace="53927e87-1b32-475c-b281-99d885c5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efe47f-bbdb-4dbb-bcfa-14cabf0dc8a5}" ma:internalName="TaxCatchAll" ma:showField="CatchAllData" ma:web="e56b0203-40b3-4ae0-8284-bd269c2f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233ef-df2a-47a5-ab0f-101b351e9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28B2E-F5A3-4702-A8EA-850B746A8DBC}">
  <ds:schemaRefs>
    <ds:schemaRef ds:uri="http://schemas.microsoft.com/office/2006/metadata/properties"/>
    <ds:schemaRef ds:uri="http://schemas.microsoft.com/office/infopath/2007/PartnerControls"/>
    <ds:schemaRef ds:uri="e56b0203-40b3-4ae0-8284-bd269c2fbee7"/>
    <ds:schemaRef ds:uri="53927e87-1b32-475c-b281-99d885c5cde6"/>
  </ds:schemaRefs>
</ds:datastoreItem>
</file>

<file path=customXml/itemProps2.xml><?xml version="1.0" encoding="utf-8"?>
<ds:datastoreItem xmlns:ds="http://schemas.openxmlformats.org/officeDocument/2006/customXml" ds:itemID="{96EC8054-D058-4CE4-A652-66470775A9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BA7D56-DB73-41AE-BB51-1042D414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203-40b3-4ae0-8284-bd269c2fbee7"/>
    <ds:schemaRef ds:uri="53927e87-1b32-475c-b281-99d885c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5292E-FF22-46F6-A3E5-DAB984DB1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2038</Words>
  <Characters>11340</Characters>
  <Application>Microsoft Office Word</Application>
  <DocSecurity>0</DocSecurity>
  <Lines>553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Ehren Dohler</dc:creator>
  <cp:keywords/>
  <dc:description/>
  <cp:lastModifiedBy>Jenny Simmons</cp:lastModifiedBy>
  <cp:revision>3</cp:revision>
  <cp:lastPrinted>2018-06-25T18:08:00Z</cp:lastPrinted>
  <dcterms:created xsi:type="dcterms:W3CDTF">2024-02-16T20:30:00Z</dcterms:created>
  <dcterms:modified xsi:type="dcterms:W3CDTF">2024-02-16T20:30:00Z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0x0101008D3CFAF44E3AB04A9A0E06B990BF752B</vt:lpwstr>
  </property>
  <property fmtid="{D5CDD505-2E9C-101B-9397-08002B2CF9AE}" pid="3" name="MediaServiceImageTags">
    <vt:lpwstr/>
  </property>
  <property fmtid="{D5CDD505-2E9C-101B-9397-08002B2CF9AE}" pid="4" name="GrammarlyDocumentId">
    <vt:lpwstr>a66b22ffa1a0543506d78bc73ab9cb5404b69982869ef636162b1f01721fe204</vt:lpwstr>
  </property>
</Properties>
</file>