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A3D3" w14:textId="073D3077" w:rsidR="0097304E" w:rsidRDefault="0097304E" w:rsidP="0097304E">
      <w:r>
        <w:t>NC BoS CoC</w:t>
      </w:r>
    </w:p>
    <w:p w14:paraId="10F19BB3" w14:textId="77777777" w:rsidR="0097304E" w:rsidRDefault="0097304E" w:rsidP="0097304E">
      <w:r>
        <w:t>Lived Expertise Advisory Council (L</w:t>
      </w:r>
      <w:r>
        <w:t>EAC</w:t>
      </w:r>
      <w:r>
        <w:t>)</w:t>
      </w:r>
    </w:p>
    <w:p w14:paraId="591AD27C" w14:textId="291475A2" w:rsidR="0097304E" w:rsidRDefault="0097304E" w:rsidP="0097304E">
      <w:r>
        <w:t xml:space="preserve"> minutes: 1/13/23</w:t>
      </w:r>
    </w:p>
    <w:p w14:paraId="7509C28C" w14:textId="77777777" w:rsidR="0097304E" w:rsidRDefault="0097304E" w:rsidP="0097304E"/>
    <w:p w14:paraId="12797D75" w14:textId="77777777" w:rsidR="0097304E" w:rsidRDefault="0097304E" w:rsidP="0097304E">
      <w:r>
        <w:t xml:space="preserve">Attendance: Rachelle Dugan, </w:t>
      </w:r>
      <w:proofErr w:type="spellStart"/>
      <w:r>
        <w:t>Alyce</w:t>
      </w:r>
      <w:proofErr w:type="spellEnd"/>
      <w:r>
        <w:t xml:space="preserve"> </w:t>
      </w:r>
      <w:proofErr w:type="spellStart"/>
      <w:r>
        <w:t>Knaflich</w:t>
      </w:r>
      <w:proofErr w:type="spellEnd"/>
      <w:r>
        <w:t>, Jeff Rawlings, Melissa Hewitt, Rachelle Dugan, Laurel McNamee (staff)</w:t>
      </w:r>
    </w:p>
    <w:p w14:paraId="685F7A0F" w14:textId="5F22A984" w:rsidR="0097304E" w:rsidRDefault="0097304E" w:rsidP="0097304E">
      <w:r>
        <w:t xml:space="preserve">2023 visioning: Members discussed what they were looking forward to personally, and for the LEAC in the coming year. </w:t>
      </w:r>
    </w:p>
    <w:p w14:paraId="31DA8584" w14:textId="2952AD56" w:rsidR="0097304E" w:rsidRDefault="0097304E" w:rsidP="0097304E">
      <w:r>
        <w:t xml:space="preserve">Client Bill of Rights: Group members discussed potential content for the Client Bill of Rights. Discussion included how to engage with agencies that aren’t funded through the CoC, and a discussion of timelines and next steps. </w:t>
      </w:r>
    </w:p>
    <w:p w14:paraId="5B96CB03" w14:textId="39058A09" w:rsidR="0097304E" w:rsidRDefault="0097304E" w:rsidP="0097304E">
      <w:r>
        <w:t xml:space="preserve">Scorecard: Laurel introduced the CoC and ESG scorecards and let the LEAC know that there was an opportunity to add additional language specific to Persons with Lived Experience (PLE) in the scorecard language for 2023. The group agreed to review these scorecards, draft some ideas, and discuss at the next meeting. </w:t>
      </w:r>
    </w:p>
    <w:p w14:paraId="248D5E1A" w14:textId="77777777" w:rsidR="0097304E" w:rsidRDefault="0097304E" w:rsidP="0097304E"/>
    <w:p w14:paraId="1A136121" w14:textId="77777777" w:rsidR="00625D6A" w:rsidRDefault="00625D6A"/>
    <w:sectPr w:rsidR="0062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4E"/>
    <w:rsid w:val="000D794C"/>
    <w:rsid w:val="00625D6A"/>
    <w:rsid w:val="0097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9353"/>
  <w15:chartTrackingRefBased/>
  <w15:docId w15:val="{679138A0-9757-4F30-98D2-01CC7970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4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5" ma:contentTypeDescription="Create a new document." ma:contentTypeScope="" ma:versionID="0ba12e1888cf4d42b3c7af89882dce0a">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6dcbd5b206d3457f3aa5d3e8c5a7b8c3"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903E62-3093-4BD4-AC61-9FE7DA1C99D1}"/>
</file>

<file path=customXml/itemProps2.xml><?xml version="1.0" encoding="utf-8"?>
<ds:datastoreItem xmlns:ds="http://schemas.openxmlformats.org/officeDocument/2006/customXml" ds:itemID="{E71ED88A-C213-4187-8B5C-027EE9AED652}"/>
</file>

<file path=customXml/itemProps3.xml><?xml version="1.0" encoding="utf-8"?>
<ds:datastoreItem xmlns:ds="http://schemas.openxmlformats.org/officeDocument/2006/customXml" ds:itemID="{528FAF8D-F1D1-410D-9283-706869B84B30}"/>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Laurel McNamee</cp:lastModifiedBy>
  <cp:revision>1</cp:revision>
  <dcterms:created xsi:type="dcterms:W3CDTF">2023-03-17T14:47:00Z</dcterms:created>
  <dcterms:modified xsi:type="dcterms:W3CDTF">2023-03-17T14:52:00Z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ies>
</file>