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96F" w:rsidRDefault="009043D6">
      <w:r>
        <w:rPr>
          <w:noProof/>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-114300</wp:posOffset>
                </wp:positionV>
                <wp:extent cx="2857500" cy="73914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206" w:rsidRPr="00F72206" w:rsidRDefault="009043D6">
                            <w:r>
                              <w:rPr>
                                <w:noProof/>
                              </w:rPr>
                              <w:drawing>
                                <wp:inline distT="0" distB="0" distL="0" distR="0">
                                  <wp:extent cx="2667000"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5pt;margin-top:-9pt;width:225pt;height:5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" stroked="f">
                <v:textbox>
                  <w:txbxContent>
                    <w:p w:rsidR="00F72206" w:rsidRPr="00F72206" w:rsidRDefault="009043D6">
                      <w:r>
                        <w:rPr>
                          <w:noProof/>
                        </w:rPr>
                        <w:drawing>
                          <wp:inline distT="0" distB="0" distL="0" distR="0">
                            <wp:extent cx="2667000"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619125"/>
                                    </a:xfrm>
                                    <a:prstGeom prst="rect">
                                      <a:avLst/>
                                    </a:prstGeom>
                                    <a:noFill/>
                                    <a:ln>
                                      <a:noFill/>
                                    </a:ln>
                                  </pic:spPr>
                                </pic:pic>
                              </a:graphicData>
                            </a:graphic>
                          </wp:inline>
                        </w:drawing>
                      </w:r>
                    </w:p>
                  </w:txbxContent>
                </v:textbox>
              </v:shape>
            </w:pict>
          </mc:Fallback>
        </mc:AlternateContent>
      </w:r>
    </w:p>
    <w:p w:rsidR="00F72206" w:rsidRDefault="00F72206"/>
    <w:p w:rsidR="00F72206" w:rsidRDefault="00F72206"/>
    <w:p w:rsidR="00EF664A" w:rsidRDefault="00EF664A" w:rsidP="00F72206">
      <w:pPr>
        <w:jc w:val="center"/>
        <w:rPr>
          <w:b/>
          <w:i/>
          <w:sz w:val="32"/>
          <w:szCs w:val="32"/>
          <w:u w:val="single"/>
        </w:rPr>
      </w:pPr>
    </w:p>
    <w:p w:rsidR="00F72206" w:rsidRDefault="002C2A69" w:rsidP="00F72206">
      <w:pPr>
        <w:jc w:val="center"/>
        <w:rPr>
          <w:b/>
          <w:i/>
          <w:sz w:val="32"/>
          <w:szCs w:val="32"/>
          <w:u w:val="single"/>
        </w:rPr>
      </w:pPr>
      <w:r>
        <w:rPr>
          <w:b/>
          <w:i/>
          <w:sz w:val="32"/>
          <w:szCs w:val="32"/>
          <w:u w:val="single"/>
        </w:rPr>
        <w:t xml:space="preserve">Region 9 </w:t>
      </w:r>
      <w:r w:rsidR="00451792">
        <w:rPr>
          <w:b/>
          <w:i/>
          <w:sz w:val="32"/>
          <w:szCs w:val="32"/>
          <w:u w:val="single"/>
        </w:rPr>
        <w:t xml:space="preserve">(Tar Heel) </w:t>
      </w:r>
      <w:r w:rsidR="00506164">
        <w:rPr>
          <w:b/>
          <w:i/>
          <w:sz w:val="32"/>
          <w:szCs w:val="32"/>
          <w:u w:val="single"/>
        </w:rPr>
        <w:t>Regional Housing Committee Meeting</w:t>
      </w:r>
      <w:r w:rsidR="002E388E">
        <w:rPr>
          <w:b/>
          <w:i/>
          <w:sz w:val="32"/>
          <w:szCs w:val="32"/>
          <w:u w:val="single"/>
        </w:rPr>
        <w:t xml:space="preserve"> </w:t>
      </w:r>
    </w:p>
    <w:p w:rsidR="00CE7BC9" w:rsidRDefault="00CE7BC9" w:rsidP="0029065D">
      <w:pPr>
        <w:rPr>
          <w:b/>
          <w:i/>
          <w:sz w:val="32"/>
          <w:szCs w:val="32"/>
          <w:u w:val="single"/>
        </w:rPr>
      </w:pPr>
    </w:p>
    <w:p w:rsidR="002E388E" w:rsidRDefault="003842C6" w:rsidP="00F72206">
      <w:pPr>
        <w:jc w:val="center"/>
        <w:rPr>
          <w:b/>
          <w:i/>
          <w:sz w:val="32"/>
          <w:szCs w:val="32"/>
          <w:u w:val="single"/>
        </w:rPr>
      </w:pPr>
      <w:r>
        <w:rPr>
          <w:b/>
          <w:i/>
          <w:sz w:val="32"/>
          <w:szCs w:val="32"/>
          <w:u w:val="single"/>
        </w:rPr>
        <w:t>March</w:t>
      </w:r>
      <w:r w:rsidR="006243BC">
        <w:rPr>
          <w:b/>
          <w:i/>
          <w:sz w:val="32"/>
          <w:szCs w:val="32"/>
          <w:u w:val="single"/>
        </w:rPr>
        <w:t xml:space="preserve"> </w:t>
      </w:r>
      <w:r w:rsidR="00F060A7">
        <w:rPr>
          <w:b/>
          <w:i/>
          <w:sz w:val="32"/>
          <w:szCs w:val="32"/>
          <w:u w:val="single"/>
        </w:rPr>
        <w:t xml:space="preserve"> 19 2019</w:t>
      </w:r>
      <w:r w:rsidR="00CE7BC9">
        <w:rPr>
          <w:b/>
          <w:i/>
          <w:sz w:val="32"/>
          <w:szCs w:val="32"/>
          <w:u w:val="single"/>
        </w:rPr>
        <w:t xml:space="preserve">  </w:t>
      </w:r>
    </w:p>
    <w:p w:rsidR="007F0CEC" w:rsidRPr="007F0CEC" w:rsidRDefault="007F0CEC" w:rsidP="00F72206">
      <w:pPr>
        <w:jc w:val="center"/>
        <w:rPr>
          <w:b/>
          <w:i/>
        </w:rPr>
      </w:pPr>
      <w:r w:rsidRPr="007F0CEC">
        <w:rPr>
          <w:b/>
          <w:i/>
        </w:rPr>
        <w:t>Call In number 800-747-5150</w:t>
      </w:r>
    </w:p>
    <w:p w:rsidR="007F0CEC" w:rsidRPr="007F0CEC" w:rsidRDefault="007F0CEC" w:rsidP="00F72206">
      <w:pPr>
        <w:jc w:val="center"/>
        <w:rPr>
          <w:b/>
          <w:i/>
        </w:rPr>
      </w:pPr>
      <w:r w:rsidRPr="007F0CEC">
        <w:rPr>
          <w:b/>
          <w:i/>
        </w:rPr>
        <w:t>Access Code 4189267</w:t>
      </w:r>
    </w:p>
    <w:p w:rsidR="009043D6" w:rsidRDefault="009043D6" w:rsidP="00F72206">
      <w:pPr>
        <w:jc w:val="center"/>
        <w:rPr>
          <w:b/>
          <w:bCs/>
          <w:color w:val="555555"/>
          <w:sz w:val="28"/>
          <w:shd w:val="clear" w:color="auto" w:fill="FFFF00"/>
        </w:rPr>
      </w:pPr>
    </w:p>
    <w:p w:rsidR="00482E44" w:rsidRPr="00517973" w:rsidRDefault="00517973" w:rsidP="007E63B9">
      <w:r>
        <w:rPr>
          <w:b/>
          <w:u w:val="single"/>
        </w:rPr>
        <w:t xml:space="preserve"> </w:t>
      </w:r>
      <w:r w:rsidRPr="00517973">
        <w:t xml:space="preserve">In attendance: A. Williams </w:t>
      </w:r>
      <w:r>
        <w:t xml:space="preserve">– Warren Co. Schools, L. Phoenix – Carolina Community Support, L. Thomas- VOA, M. Franklin- Carolina Financial Solutions, N. Bradberry- ARC-ACTT, S. Armstrong- Freedom House Recovery, D. Mercer, J. Mercer- Mercer Foundation, C. Durham- Community Link, L. Tillery- Hands Up Ministry, </w:t>
      </w:r>
      <w:proofErr w:type="spellStart"/>
      <w:r>
        <w:t>J.Rogers</w:t>
      </w:r>
      <w:proofErr w:type="spellEnd"/>
      <w:r>
        <w:t xml:space="preserve"> – VOA, P. </w:t>
      </w:r>
      <w:proofErr w:type="spellStart"/>
      <w:r>
        <w:t>Turrentine</w:t>
      </w:r>
      <w:proofErr w:type="spellEnd"/>
      <w:r>
        <w:t xml:space="preserve"> – VOA, H. Crews – GRO, C. Ross – Carolina Financial Solutions, R. </w:t>
      </w:r>
      <w:proofErr w:type="spellStart"/>
      <w:r>
        <w:t>Superville</w:t>
      </w:r>
      <w:proofErr w:type="spellEnd"/>
      <w:r>
        <w:t xml:space="preserve">- </w:t>
      </w:r>
      <w:proofErr w:type="spellStart"/>
      <w:r>
        <w:t>Harbour</w:t>
      </w:r>
      <w:proofErr w:type="spellEnd"/>
      <w:r>
        <w:t xml:space="preserve"> House, </w:t>
      </w:r>
      <w:proofErr w:type="spellStart"/>
      <w:r>
        <w:t>Z.Kannia</w:t>
      </w:r>
      <w:proofErr w:type="spellEnd"/>
      <w:r>
        <w:t xml:space="preserve"> – At Home Counseling           *** K. Crawford, C. Battle – NC ESG Office</w:t>
      </w:r>
    </w:p>
    <w:p w:rsidR="00DD7C83" w:rsidRPr="00F00F08" w:rsidRDefault="00DD7C83" w:rsidP="007E63B9"/>
    <w:p w:rsidR="00320C4A" w:rsidRDefault="003C232C" w:rsidP="002C2A69">
      <w:pPr>
        <w:pStyle w:val="ListParagraph"/>
        <w:numPr>
          <w:ilvl w:val="0"/>
          <w:numId w:val="35"/>
        </w:numPr>
        <w:rPr>
          <w:b/>
          <w:u w:val="single"/>
        </w:rPr>
      </w:pPr>
      <w:proofErr w:type="spellStart"/>
      <w:r w:rsidRPr="000006EE">
        <w:rPr>
          <w:b/>
          <w:u w:val="single"/>
        </w:rPr>
        <w:t>BoS</w:t>
      </w:r>
      <w:proofErr w:type="spellEnd"/>
      <w:r w:rsidRPr="000006EE">
        <w:rPr>
          <w:b/>
          <w:u w:val="single"/>
        </w:rPr>
        <w:t xml:space="preserve"> </w:t>
      </w:r>
      <w:r w:rsidR="00473918">
        <w:rPr>
          <w:b/>
          <w:u w:val="single"/>
        </w:rPr>
        <w:t xml:space="preserve"> </w:t>
      </w:r>
      <w:r w:rsidRPr="000006EE">
        <w:rPr>
          <w:b/>
          <w:u w:val="single"/>
        </w:rPr>
        <w:t xml:space="preserve">Steering Committee  </w:t>
      </w:r>
      <w:r w:rsidR="00754A98" w:rsidRPr="000006EE">
        <w:rPr>
          <w:b/>
          <w:u w:val="single"/>
        </w:rPr>
        <w:t>Updates</w:t>
      </w:r>
      <w:r w:rsidR="00482E44">
        <w:rPr>
          <w:b/>
          <w:u w:val="single"/>
        </w:rPr>
        <w:t xml:space="preserve"> </w:t>
      </w:r>
      <w:r w:rsidR="00320C4A">
        <w:rPr>
          <w:b/>
          <w:u w:val="single"/>
        </w:rPr>
        <w:t xml:space="preserve"> :</w:t>
      </w:r>
    </w:p>
    <w:p w:rsidR="00320C4A" w:rsidRDefault="00320C4A" w:rsidP="00320C4A">
      <w:pPr>
        <w:pStyle w:val="ListParagraph"/>
        <w:ind w:left="1080"/>
        <w:rPr>
          <w:b/>
          <w:u w:val="single"/>
        </w:rPr>
      </w:pPr>
    </w:p>
    <w:p w:rsidR="00EB4011" w:rsidRDefault="00320C4A" w:rsidP="00320C4A">
      <w:pPr>
        <w:pStyle w:val="ListParagraph"/>
        <w:ind w:left="1080"/>
        <w:rPr>
          <w:b/>
          <w:u w:val="single"/>
        </w:rPr>
      </w:pPr>
      <w:r w:rsidRPr="00320C4A">
        <w:t>See Steering Committee Brief summary attach</w:t>
      </w:r>
    </w:p>
    <w:p w:rsidR="00EB4011" w:rsidRDefault="00EB4011" w:rsidP="00EB4011">
      <w:pPr>
        <w:pStyle w:val="ListParagraph"/>
        <w:ind w:left="1080"/>
        <w:rPr>
          <w:b/>
          <w:u w:val="single"/>
        </w:rPr>
      </w:pPr>
    </w:p>
    <w:p w:rsidR="00D20F0D" w:rsidRPr="00805B5F" w:rsidRDefault="00D20F0D" w:rsidP="00D20F0D">
      <w:pPr>
        <w:rPr>
          <w:sz w:val="20"/>
          <w:szCs w:val="20"/>
        </w:rPr>
      </w:pPr>
    </w:p>
    <w:p w:rsidR="00D20F0D" w:rsidRPr="00805B5F" w:rsidRDefault="00D20F0D" w:rsidP="00D20F0D">
      <w:pPr>
        <w:rPr>
          <w:sz w:val="20"/>
          <w:szCs w:val="20"/>
        </w:rPr>
      </w:pPr>
    </w:p>
    <w:p w:rsidR="00D20F0D" w:rsidRDefault="00320C4A" w:rsidP="00D20F0D">
      <w:pPr>
        <w:pStyle w:val="ListParagraph"/>
        <w:numPr>
          <w:ilvl w:val="0"/>
          <w:numId w:val="35"/>
        </w:numPr>
        <w:rPr>
          <w:b/>
          <w:u w:val="single"/>
        </w:rPr>
      </w:pPr>
      <w:r w:rsidRPr="00320C4A">
        <w:rPr>
          <w:b/>
          <w:u w:val="single"/>
        </w:rPr>
        <w:t>Presentation</w:t>
      </w:r>
      <w:r>
        <w:rPr>
          <w:b/>
          <w:u w:val="single"/>
        </w:rPr>
        <w:t xml:space="preserve">: </w:t>
      </w:r>
      <w:r w:rsidRPr="00320C4A">
        <w:rPr>
          <w:b/>
          <w:u w:val="single"/>
        </w:rPr>
        <w:t xml:space="preserve">NC ESG OFFICE  K. Crawford &amp; C. Battle </w:t>
      </w:r>
    </w:p>
    <w:p w:rsidR="00D20F0D" w:rsidRPr="00722920" w:rsidRDefault="00722920" w:rsidP="00D20F0D">
      <w:pPr>
        <w:pStyle w:val="ListParagraph"/>
        <w:ind w:left="1080"/>
      </w:pPr>
      <w:r w:rsidRPr="00722920">
        <w:rPr>
          <w:sz w:val="22"/>
          <w:szCs w:val="22"/>
        </w:rPr>
        <w:t>K</w:t>
      </w:r>
      <w:r>
        <w:rPr>
          <w:sz w:val="22"/>
          <w:szCs w:val="22"/>
        </w:rPr>
        <w:t>im Crawford &amp; Chris Battle did a presentation on ESG funding providing information on eligibility criteria of ESG funds and explain encouraging regional participation in applying for funds.</w:t>
      </w:r>
    </w:p>
    <w:p w:rsidR="00E52D0D" w:rsidRDefault="00E52D0D" w:rsidP="00E52D0D">
      <w:pPr>
        <w:pStyle w:val="ListParagraph"/>
        <w:ind w:left="1080"/>
        <w:rPr>
          <w:b/>
          <w:u w:val="single"/>
        </w:rPr>
      </w:pPr>
    </w:p>
    <w:p w:rsidR="00F94F16" w:rsidRPr="00320C4A" w:rsidRDefault="00320C4A" w:rsidP="00F00F08">
      <w:pPr>
        <w:pStyle w:val="ListParagraph"/>
        <w:numPr>
          <w:ilvl w:val="0"/>
          <w:numId w:val="35"/>
        </w:numPr>
        <w:rPr>
          <w:b/>
          <w:u w:val="single"/>
        </w:rPr>
      </w:pPr>
      <w:r w:rsidRPr="00320C4A">
        <w:rPr>
          <w:b/>
          <w:u w:val="single"/>
        </w:rPr>
        <w:t>Coordinate Entry Report</w:t>
      </w:r>
      <w:proofErr w:type="gramStart"/>
      <w:r w:rsidRPr="00320C4A">
        <w:rPr>
          <w:b/>
          <w:u w:val="single"/>
        </w:rPr>
        <w:t>:.</w:t>
      </w:r>
      <w:proofErr w:type="gramEnd"/>
      <w:r w:rsidRPr="00320C4A">
        <w:rPr>
          <w:b/>
          <w:u w:val="single"/>
        </w:rPr>
        <w:t xml:space="preserve"> Monica </w:t>
      </w:r>
    </w:p>
    <w:p w:rsidR="00C3745C" w:rsidRDefault="00722920" w:rsidP="00AC1B54">
      <w:pPr>
        <w:ind w:left="1080"/>
      </w:pPr>
      <w:r>
        <w:t>Review local CE referral process, members supporting and encouraging members to utilize current referral process. Commended VOA staff for their hard work in housing folks from the waiting list.</w:t>
      </w:r>
    </w:p>
    <w:p w:rsidR="00501829" w:rsidRPr="000006EE" w:rsidRDefault="00501829" w:rsidP="00501829">
      <w:pPr>
        <w:pStyle w:val="ListParagraph"/>
        <w:ind w:left="1080"/>
      </w:pPr>
    </w:p>
    <w:p w:rsidR="00320C4A" w:rsidRDefault="00320C4A" w:rsidP="00320C4A">
      <w:pPr>
        <w:pStyle w:val="ListParagraph"/>
        <w:ind w:left="1080"/>
        <w:rPr>
          <w:b/>
          <w:u w:val="single"/>
        </w:rPr>
      </w:pPr>
    </w:p>
    <w:p w:rsidR="00320C4A" w:rsidRDefault="00320C4A" w:rsidP="003C232C">
      <w:pPr>
        <w:pStyle w:val="ListParagraph"/>
        <w:numPr>
          <w:ilvl w:val="0"/>
          <w:numId w:val="35"/>
        </w:numPr>
        <w:rPr>
          <w:b/>
          <w:u w:val="single"/>
        </w:rPr>
      </w:pPr>
      <w:r>
        <w:rPr>
          <w:b/>
          <w:u w:val="single"/>
        </w:rPr>
        <w:t xml:space="preserve">Rapid Rehousing &amp; Permanent Support Housing </w:t>
      </w:r>
      <w:r w:rsidR="0029065D">
        <w:rPr>
          <w:b/>
          <w:u w:val="single"/>
        </w:rPr>
        <w:t>Updates</w:t>
      </w:r>
    </w:p>
    <w:p w:rsidR="00722920" w:rsidRDefault="00722920" w:rsidP="00722920">
      <w:pPr>
        <w:pStyle w:val="ListParagraph"/>
        <w:ind w:left="1080"/>
        <w:rPr>
          <w:sz w:val="20"/>
          <w:szCs w:val="20"/>
        </w:rPr>
      </w:pPr>
      <w:r w:rsidRPr="00722920">
        <w:rPr>
          <w:sz w:val="20"/>
          <w:szCs w:val="20"/>
        </w:rPr>
        <w:t xml:space="preserve">C. </w:t>
      </w:r>
      <w:r>
        <w:rPr>
          <w:sz w:val="20"/>
          <w:szCs w:val="20"/>
        </w:rPr>
        <w:t>Durham – PSH Grantee reported at this time Community Link will not be accepting any new PSH referrals.</w:t>
      </w:r>
    </w:p>
    <w:p w:rsidR="003F7178" w:rsidRDefault="00722920" w:rsidP="00722920">
      <w:pPr>
        <w:pStyle w:val="ListParagraph"/>
        <w:ind w:left="1080"/>
        <w:rPr>
          <w:sz w:val="20"/>
          <w:szCs w:val="20"/>
        </w:rPr>
      </w:pPr>
      <w:r>
        <w:rPr>
          <w:sz w:val="20"/>
          <w:szCs w:val="20"/>
        </w:rPr>
        <w:t>It was suggested</w:t>
      </w:r>
      <w:r w:rsidR="003F7178">
        <w:rPr>
          <w:sz w:val="20"/>
          <w:szCs w:val="20"/>
        </w:rPr>
        <w:t xml:space="preserve"> CL will work with current referrals currently on waiting and will provide an update at next month’s meeting.</w:t>
      </w:r>
    </w:p>
    <w:p w:rsidR="00722920" w:rsidRPr="00722920" w:rsidRDefault="003F7178" w:rsidP="00722920">
      <w:pPr>
        <w:pStyle w:val="ListParagraph"/>
        <w:ind w:left="1080"/>
        <w:rPr>
          <w:sz w:val="20"/>
          <w:szCs w:val="20"/>
        </w:rPr>
      </w:pPr>
      <w:r>
        <w:rPr>
          <w:sz w:val="20"/>
          <w:szCs w:val="20"/>
        </w:rPr>
        <w:t xml:space="preserve">L. Thomas- RRH grantee reported doing on going out reach and meeting households on waiting list. </w:t>
      </w:r>
      <w:r w:rsidR="00722920">
        <w:rPr>
          <w:sz w:val="20"/>
          <w:szCs w:val="20"/>
        </w:rPr>
        <w:t xml:space="preserve"> </w:t>
      </w:r>
      <w:r>
        <w:rPr>
          <w:sz w:val="20"/>
          <w:szCs w:val="20"/>
        </w:rPr>
        <w:t>Has recently housed 4 families. Some barriers has been, past evictions, no income, past due bills.</w:t>
      </w:r>
      <w:r>
        <w:rPr>
          <w:sz w:val="20"/>
          <w:szCs w:val="20"/>
        </w:rPr>
        <w:tab/>
      </w:r>
    </w:p>
    <w:p w:rsidR="00320C4A" w:rsidRDefault="00320C4A" w:rsidP="00320C4A">
      <w:pPr>
        <w:pStyle w:val="ListParagraph"/>
        <w:ind w:left="1080"/>
        <w:rPr>
          <w:b/>
          <w:u w:val="single"/>
        </w:rPr>
      </w:pPr>
    </w:p>
    <w:p w:rsidR="00320C4A" w:rsidRDefault="00320C4A" w:rsidP="00320C4A">
      <w:pPr>
        <w:pStyle w:val="ListParagraph"/>
        <w:ind w:left="1080"/>
        <w:rPr>
          <w:b/>
          <w:u w:val="single"/>
        </w:rPr>
      </w:pPr>
    </w:p>
    <w:p w:rsidR="00E51513" w:rsidRDefault="000A2A3A" w:rsidP="003C232C">
      <w:pPr>
        <w:pStyle w:val="ListParagraph"/>
        <w:numPr>
          <w:ilvl w:val="0"/>
          <w:numId w:val="35"/>
        </w:numPr>
        <w:rPr>
          <w:b/>
          <w:u w:val="single"/>
        </w:rPr>
      </w:pPr>
      <w:r w:rsidRPr="000006EE">
        <w:rPr>
          <w:b/>
          <w:u w:val="single"/>
        </w:rPr>
        <w:t xml:space="preserve">Other </w:t>
      </w:r>
      <w:r w:rsidR="00E51513" w:rsidRPr="000006EE">
        <w:rPr>
          <w:b/>
          <w:u w:val="single"/>
        </w:rPr>
        <w:t>Discussion</w:t>
      </w:r>
      <w:r w:rsidR="00501829">
        <w:rPr>
          <w:b/>
          <w:u w:val="single"/>
        </w:rPr>
        <w:t xml:space="preserve"> </w:t>
      </w:r>
      <w:r w:rsidR="003B5185">
        <w:rPr>
          <w:b/>
          <w:u w:val="single"/>
        </w:rPr>
        <w:t>/ Agency Updates</w:t>
      </w:r>
    </w:p>
    <w:p w:rsidR="00320C4A" w:rsidRPr="003F7178" w:rsidRDefault="00320C4A" w:rsidP="00320C4A">
      <w:pPr>
        <w:pStyle w:val="ListParagraph"/>
        <w:ind w:left="1080"/>
        <w:rPr>
          <w:b/>
          <w:color w:val="FF0000"/>
        </w:rPr>
      </w:pPr>
      <w:r w:rsidRPr="003F7178">
        <w:rPr>
          <w:b/>
          <w:color w:val="FF0000"/>
        </w:rPr>
        <w:t>Selection of representative for the score card committee</w:t>
      </w:r>
      <w:r w:rsidR="003F7178" w:rsidRPr="003F7178">
        <w:rPr>
          <w:b/>
          <w:color w:val="FF0000"/>
        </w:rPr>
        <w:t xml:space="preserve"> will need to pick someone by March 29</w:t>
      </w:r>
      <w:r w:rsidR="003F7178" w:rsidRPr="003F7178">
        <w:rPr>
          <w:b/>
          <w:color w:val="FF0000"/>
          <w:vertAlign w:val="superscript"/>
        </w:rPr>
        <w:t>th</w:t>
      </w:r>
      <w:r w:rsidR="003F7178" w:rsidRPr="003F7178">
        <w:rPr>
          <w:b/>
          <w:color w:val="FF0000"/>
        </w:rPr>
        <w:t xml:space="preserve"> 2019</w:t>
      </w:r>
    </w:p>
    <w:p w:rsidR="00320C4A" w:rsidRPr="003F7178" w:rsidRDefault="00320C4A" w:rsidP="00320C4A">
      <w:pPr>
        <w:pStyle w:val="ListParagraph"/>
        <w:ind w:left="1080"/>
        <w:rPr>
          <w:b/>
          <w:color w:val="FF0000"/>
        </w:rPr>
      </w:pPr>
      <w:r w:rsidRPr="003F7178">
        <w:rPr>
          <w:b/>
          <w:color w:val="FF0000"/>
        </w:rPr>
        <w:t>Selection of representative for project review committee</w:t>
      </w:r>
      <w:r w:rsidR="003F7178">
        <w:rPr>
          <w:b/>
          <w:color w:val="FF0000"/>
        </w:rPr>
        <w:t xml:space="preserve"> by March 29</w:t>
      </w:r>
      <w:r w:rsidR="003F7178" w:rsidRPr="003F7178">
        <w:rPr>
          <w:b/>
          <w:color w:val="FF0000"/>
          <w:vertAlign w:val="superscript"/>
        </w:rPr>
        <w:t>th</w:t>
      </w:r>
      <w:r w:rsidR="003F7178">
        <w:rPr>
          <w:b/>
          <w:color w:val="FF0000"/>
        </w:rPr>
        <w:t xml:space="preserve"> 2019.</w:t>
      </w:r>
    </w:p>
    <w:p w:rsidR="00BF79E8" w:rsidRDefault="00BF79E8" w:rsidP="00BF79E8">
      <w:pPr>
        <w:rPr>
          <w:b/>
        </w:rPr>
      </w:pPr>
      <w:r>
        <w:rPr>
          <w:b/>
        </w:rPr>
        <w:t xml:space="preserve">       </w:t>
      </w:r>
    </w:p>
    <w:p w:rsidR="003F7178" w:rsidRDefault="00BF79E8" w:rsidP="00BF79E8">
      <w:pPr>
        <w:pStyle w:val="ListParagraph"/>
        <w:numPr>
          <w:ilvl w:val="0"/>
          <w:numId w:val="35"/>
        </w:numPr>
        <w:rPr>
          <w:b/>
        </w:rPr>
      </w:pPr>
      <w:r>
        <w:rPr>
          <w:b/>
        </w:rPr>
        <w:t xml:space="preserve">Open discussion/ agency updates </w:t>
      </w:r>
    </w:p>
    <w:p w:rsidR="00BF79E8" w:rsidRPr="00BF79E8" w:rsidRDefault="003F7178" w:rsidP="003F7178">
      <w:pPr>
        <w:pStyle w:val="ListParagraph"/>
        <w:ind w:left="1080"/>
        <w:rPr>
          <w:b/>
        </w:rPr>
      </w:pPr>
      <w:r>
        <w:rPr>
          <w:b/>
        </w:rPr>
        <w:t>It was suggested to look at the possibility of moving the Housing meeting around to other counties, M. Kearney mention she will look into having the next in person meeting in Franklin County.</w:t>
      </w:r>
    </w:p>
    <w:p w:rsidR="00BF79E8" w:rsidRPr="00BF79E8" w:rsidRDefault="00BF79E8" w:rsidP="00BF79E8">
      <w:pPr>
        <w:rPr>
          <w:b/>
        </w:rPr>
      </w:pPr>
    </w:p>
    <w:p w:rsidR="00E51513" w:rsidRPr="00320C4A" w:rsidRDefault="00E51513" w:rsidP="00E51513">
      <w:pPr>
        <w:pStyle w:val="ListParagraph"/>
        <w:ind w:left="1440"/>
      </w:pPr>
    </w:p>
    <w:p w:rsidR="003F7178" w:rsidRDefault="003F7178" w:rsidP="00BF79E8">
      <w:pPr>
        <w:rPr>
          <w:b/>
        </w:rPr>
      </w:pPr>
    </w:p>
    <w:p w:rsidR="003F7178" w:rsidRDefault="003F7178" w:rsidP="00BF79E8">
      <w:pPr>
        <w:rPr>
          <w:b/>
        </w:rPr>
      </w:pPr>
    </w:p>
    <w:p w:rsidR="00DD7C83" w:rsidRPr="00BF79E8" w:rsidRDefault="006B1DE9" w:rsidP="00BF79E8">
      <w:pPr>
        <w:rPr>
          <w:b/>
        </w:rPr>
      </w:pPr>
      <w:r w:rsidRPr="00BF79E8">
        <w:rPr>
          <w:b/>
        </w:rPr>
        <w:t>Meeting Adjourn</w:t>
      </w:r>
      <w:r w:rsidR="000A2A3A" w:rsidRPr="00BF79E8">
        <w:rPr>
          <w:b/>
        </w:rPr>
        <w:t>ed</w:t>
      </w:r>
    </w:p>
    <w:p w:rsidR="00E51513" w:rsidRPr="00F00F08" w:rsidRDefault="00E51513" w:rsidP="007E63B9"/>
    <w:p w:rsidR="000006EE" w:rsidRPr="00F00F08" w:rsidRDefault="000006EE" w:rsidP="007E63B9"/>
    <w:p w:rsidR="00F00F08" w:rsidRPr="00F00F08" w:rsidRDefault="00F00F08" w:rsidP="007E63B9"/>
    <w:p w:rsidR="00501829" w:rsidRDefault="00501829" w:rsidP="00E51513">
      <w:pPr>
        <w:jc w:val="center"/>
        <w:rPr>
          <w:b/>
          <w:i/>
        </w:rPr>
      </w:pPr>
    </w:p>
    <w:p w:rsidR="00501829" w:rsidRDefault="00501829" w:rsidP="00E51513">
      <w:pPr>
        <w:jc w:val="center"/>
        <w:rPr>
          <w:b/>
          <w:i/>
        </w:rPr>
      </w:pPr>
    </w:p>
    <w:p w:rsidR="00801057" w:rsidRPr="0009327A" w:rsidRDefault="00801057" w:rsidP="00E51513">
      <w:pPr>
        <w:jc w:val="center"/>
        <w:rPr>
          <w:b/>
          <w:i/>
        </w:rPr>
      </w:pPr>
      <w:r w:rsidRPr="0009327A">
        <w:rPr>
          <w:b/>
          <w:i/>
        </w:rPr>
        <w:t>Commonly used Acronyms</w:t>
      </w:r>
    </w:p>
    <w:p w:rsidR="0009327A" w:rsidRDefault="0009327A" w:rsidP="00801057"/>
    <w:p w:rsidR="0009327A" w:rsidRDefault="0009327A" w:rsidP="00801057">
      <w:r w:rsidRPr="0009327A">
        <w:rPr>
          <w:b/>
        </w:rPr>
        <w:t>NCCEH</w:t>
      </w:r>
      <w:r>
        <w:t xml:space="preserve">- North Carolina Coalition to End Homelessness </w:t>
      </w:r>
    </w:p>
    <w:p w:rsidR="00801057" w:rsidRDefault="00801057" w:rsidP="00801057">
      <w:proofErr w:type="spellStart"/>
      <w:r w:rsidRPr="0009327A">
        <w:rPr>
          <w:b/>
        </w:rPr>
        <w:t>BoS</w:t>
      </w:r>
      <w:proofErr w:type="spellEnd"/>
      <w:r>
        <w:t xml:space="preserve">- Balance of State </w:t>
      </w:r>
    </w:p>
    <w:p w:rsidR="0009327A" w:rsidRPr="0009327A" w:rsidRDefault="0009327A" w:rsidP="00801057">
      <w:r>
        <w:rPr>
          <w:b/>
        </w:rPr>
        <w:t xml:space="preserve">CA- </w:t>
      </w:r>
      <w:r>
        <w:t xml:space="preserve">Coordinated Assessment </w:t>
      </w:r>
    </w:p>
    <w:p w:rsidR="00801057" w:rsidRDefault="00801057" w:rsidP="00801057">
      <w:r w:rsidRPr="0009327A">
        <w:rPr>
          <w:b/>
        </w:rPr>
        <w:t>ESG</w:t>
      </w:r>
      <w:r>
        <w:t xml:space="preserve">- Emergency Solutions Grant </w:t>
      </w:r>
    </w:p>
    <w:p w:rsidR="00801057" w:rsidRDefault="00801057" w:rsidP="00801057">
      <w:pPr>
        <w:rPr>
          <w:i/>
        </w:rPr>
      </w:pPr>
      <w:r w:rsidRPr="0009327A">
        <w:rPr>
          <w:b/>
        </w:rPr>
        <w:t>CoC</w:t>
      </w:r>
      <w:r>
        <w:t xml:space="preserve">- Continuum of Care </w:t>
      </w:r>
      <w:r>
        <w:rPr>
          <w:i/>
        </w:rPr>
        <w:t xml:space="preserve"> </w:t>
      </w:r>
    </w:p>
    <w:p w:rsidR="00801057" w:rsidRDefault="00801057" w:rsidP="00801057">
      <w:r w:rsidRPr="0009327A">
        <w:rPr>
          <w:b/>
        </w:rPr>
        <w:t>RRH</w:t>
      </w:r>
      <w:r>
        <w:t xml:space="preserve">- Rapid Rehousing </w:t>
      </w:r>
    </w:p>
    <w:p w:rsidR="00801057" w:rsidRDefault="00801057" w:rsidP="00801057">
      <w:r w:rsidRPr="0009327A">
        <w:rPr>
          <w:b/>
        </w:rPr>
        <w:t>PSH</w:t>
      </w:r>
      <w:r>
        <w:t xml:space="preserve">- Permanent Supportive Housing </w:t>
      </w:r>
    </w:p>
    <w:p w:rsidR="00801057" w:rsidRDefault="0009327A" w:rsidP="00801057">
      <w:r w:rsidRPr="0009327A">
        <w:rPr>
          <w:b/>
        </w:rPr>
        <w:t>HUD</w:t>
      </w:r>
      <w:r>
        <w:t xml:space="preserve">- Housing and Urban Development </w:t>
      </w:r>
    </w:p>
    <w:p w:rsidR="0009327A" w:rsidRDefault="0009327A" w:rsidP="00801057">
      <w:r>
        <w:rPr>
          <w:b/>
        </w:rPr>
        <w:t xml:space="preserve">VI-SPDAT- </w:t>
      </w:r>
      <w:r>
        <w:t>Vulnerability Index- Service Prioritization Decision Assistance Tool</w:t>
      </w:r>
    </w:p>
    <w:p w:rsidR="0009327A" w:rsidRPr="0009327A" w:rsidRDefault="0009327A" w:rsidP="00801057">
      <w:r w:rsidRPr="0009327A">
        <w:rPr>
          <w:b/>
        </w:rPr>
        <w:t>P&amp; D</w:t>
      </w:r>
      <w:r>
        <w:rPr>
          <w:b/>
        </w:rPr>
        <w:t xml:space="preserve">- </w:t>
      </w:r>
      <w:r>
        <w:t xml:space="preserve">Prevention and Diversion Screening Tool </w:t>
      </w:r>
    </w:p>
    <w:p w:rsidR="00801057" w:rsidRPr="000A2A3A" w:rsidRDefault="00801057" w:rsidP="00E51513">
      <w:pPr>
        <w:jc w:val="center"/>
      </w:pPr>
    </w:p>
    <w:p w:rsidR="001D3C06" w:rsidRDefault="001D3C06" w:rsidP="007E63B9">
      <w:pPr>
        <w:rPr>
          <w:b/>
          <w:sz w:val="28"/>
          <w:szCs w:val="28"/>
          <w:u w:val="single"/>
        </w:rPr>
      </w:pPr>
    </w:p>
    <w:p w:rsidR="00627A65" w:rsidRDefault="00627A65" w:rsidP="007E63B9">
      <w:pPr>
        <w:rPr>
          <w:b/>
          <w:sz w:val="28"/>
          <w:szCs w:val="28"/>
          <w:u w:val="single"/>
        </w:rPr>
      </w:pPr>
    </w:p>
    <w:p w:rsidR="00627A65" w:rsidRPr="00473918" w:rsidRDefault="00627A65" w:rsidP="007E63B9">
      <w:pPr>
        <w:rPr>
          <w:b/>
          <w:color w:val="FF0000"/>
          <w:sz w:val="28"/>
          <w:szCs w:val="28"/>
          <w:u w:val="single"/>
        </w:rPr>
      </w:pPr>
      <w:r w:rsidRPr="008C7849">
        <w:rPr>
          <w:b/>
          <w:i/>
          <w:color w:val="FF0000"/>
          <w:u w:val="single"/>
        </w:rPr>
        <w:t>Next schedule Reg</w:t>
      </w:r>
      <w:bookmarkStart w:id="0" w:name="_GoBack"/>
      <w:bookmarkEnd w:id="0"/>
      <w:r w:rsidRPr="008C7849">
        <w:rPr>
          <w:b/>
          <w:i/>
          <w:color w:val="FF0000"/>
          <w:u w:val="single"/>
        </w:rPr>
        <w:t>ional Meeting</w:t>
      </w:r>
      <w:r w:rsidRPr="00473918">
        <w:rPr>
          <w:b/>
          <w:color w:val="FF0000"/>
          <w:sz w:val="28"/>
          <w:szCs w:val="28"/>
          <w:u w:val="single"/>
        </w:rPr>
        <w:t>:</w:t>
      </w:r>
      <w:r w:rsidR="00A17100" w:rsidRPr="00473918">
        <w:rPr>
          <w:b/>
          <w:color w:val="FF0000"/>
          <w:sz w:val="28"/>
          <w:szCs w:val="28"/>
          <w:u w:val="single"/>
        </w:rPr>
        <w:t xml:space="preserve">  </w:t>
      </w:r>
      <w:r w:rsidR="00473918" w:rsidRPr="00473918">
        <w:rPr>
          <w:b/>
          <w:i/>
          <w:color w:val="FF0000"/>
          <w:sz w:val="28"/>
          <w:szCs w:val="28"/>
          <w:u w:val="single"/>
        </w:rPr>
        <w:t xml:space="preserve"> will be a conference call</w:t>
      </w:r>
      <w:r w:rsidR="001E3FAA">
        <w:rPr>
          <w:b/>
          <w:color w:val="FF0000"/>
          <w:sz w:val="28"/>
          <w:szCs w:val="28"/>
          <w:u w:val="single"/>
        </w:rPr>
        <w:t xml:space="preserve"> on April 16</w:t>
      </w:r>
      <w:r w:rsidR="001E3FAA" w:rsidRPr="001E3FAA">
        <w:rPr>
          <w:b/>
          <w:color w:val="FF0000"/>
          <w:sz w:val="28"/>
          <w:szCs w:val="28"/>
          <w:u w:val="single"/>
          <w:vertAlign w:val="superscript"/>
        </w:rPr>
        <w:t>th</w:t>
      </w:r>
      <w:r w:rsidR="001E3FAA">
        <w:rPr>
          <w:b/>
          <w:color w:val="FF0000"/>
          <w:sz w:val="28"/>
          <w:szCs w:val="28"/>
          <w:u w:val="single"/>
        </w:rPr>
        <w:t xml:space="preserve"> 2019.</w:t>
      </w:r>
    </w:p>
    <w:sectPr w:rsidR="00627A65" w:rsidRPr="00473918" w:rsidSect="001F66E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7D04"/>
    <w:multiLevelType w:val="hybridMultilevel"/>
    <w:tmpl w:val="CA128A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9B536A"/>
    <w:multiLevelType w:val="hybridMultilevel"/>
    <w:tmpl w:val="9F865D7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A8632D"/>
    <w:multiLevelType w:val="hybridMultilevel"/>
    <w:tmpl w:val="F2147B68"/>
    <w:lvl w:ilvl="0" w:tplc="AD7E6E08">
      <w:start w:val="1"/>
      <w:numFmt w:val="upperRoman"/>
      <w:lvlText w:val="%1."/>
      <w:lvlJc w:val="left"/>
      <w:pPr>
        <w:tabs>
          <w:tab w:val="num" w:pos="1080"/>
        </w:tabs>
        <w:ind w:left="1080" w:hanging="720"/>
      </w:pPr>
      <w:rPr>
        <w:rFonts w:hint="default"/>
      </w:rPr>
    </w:lvl>
    <w:lvl w:ilvl="1" w:tplc="27C656B8">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1760"/>
        </w:tabs>
        <w:ind w:left="176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F11513"/>
    <w:multiLevelType w:val="hybridMultilevel"/>
    <w:tmpl w:val="82D6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E4F11"/>
    <w:multiLevelType w:val="hybridMultilevel"/>
    <w:tmpl w:val="F8626160"/>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0DFE706B"/>
    <w:multiLevelType w:val="hybridMultilevel"/>
    <w:tmpl w:val="D63AE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7F6808"/>
    <w:multiLevelType w:val="hybridMultilevel"/>
    <w:tmpl w:val="B3009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CA6590"/>
    <w:multiLevelType w:val="hybridMultilevel"/>
    <w:tmpl w:val="6AD4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0183F"/>
    <w:multiLevelType w:val="hybridMultilevel"/>
    <w:tmpl w:val="9B382E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B2C6A"/>
    <w:multiLevelType w:val="hybridMultilevel"/>
    <w:tmpl w:val="F46A47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2D782C"/>
    <w:multiLevelType w:val="hybridMultilevel"/>
    <w:tmpl w:val="1D6ADA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882446"/>
    <w:multiLevelType w:val="hybridMultilevel"/>
    <w:tmpl w:val="8BC6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671A4"/>
    <w:multiLevelType w:val="hybridMultilevel"/>
    <w:tmpl w:val="DAC2061A"/>
    <w:lvl w:ilvl="0" w:tplc="2F82F4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383763"/>
    <w:multiLevelType w:val="hybridMultilevel"/>
    <w:tmpl w:val="DA940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605987"/>
    <w:multiLevelType w:val="hybridMultilevel"/>
    <w:tmpl w:val="CFAA332C"/>
    <w:lvl w:ilvl="0" w:tplc="B07ADDA8">
      <w:start w:val="1"/>
      <w:numFmt w:val="upperRoman"/>
      <w:lvlText w:val="%1."/>
      <w:lvlJc w:val="left"/>
      <w:pPr>
        <w:ind w:left="1080" w:hanging="720"/>
      </w:pPr>
      <w:rPr>
        <w:rFonts w:hint="default"/>
        <w:b/>
        <w:sz w:val="24"/>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C5EDA"/>
    <w:multiLevelType w:val="hybridMultilevel"/>
    <w:tmpl w:val="59EC1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D11A93"/>
    <w:multiLevelType w:val="hybridMultilevel"/>
    <w:tmpl w:val="5D98F522"/>
    <w:lvl w:ilvl="0" w:tplc="7C4E32B4">
      <w:start w:val="1"/>
      <w:numFmt w:val="bullet"/>
      <w:lvlText w:val=""/>
      <w:lvlJc w:val="left"/>
      <w:pPr>
        <w:tabs>
          <w:tab w:val="num" w:pos="1760"/>
        </w:tabs>
        <w:ind w:left="1760" w:hanging="360"/>
      </w:pPr>
      <w:rPr>
        <w:rFonts w:ascii="Symbol" w:hAnsi="Symbol" w:hint="default"/>
      </w:rPr>
    </w:lvl>
    <w:lvl w:ilvl="1" w:tplc="04090003" w:tentative="1">
      <w:start w:val="1"/>
      <w:numFmt w:val="bullet"/>
      <w:lvlText w:val="o"/>
      <w:lvlJc w:val="left"/>
      <w:pPr>
        <w:tabs>
          <w:tab w:val="num" w:pos="2480"/>
        </w:tabs>
        <w:ind w:left="2480" w:hanging="360"/>
      </w:pPr>
      <w:rPr>
        <w:rFonts w:ascii="Courier New" w:hAnsi="Courier New" w:cs="Courier New" w:hint="default"/>
      </w:rPr>
    </w:lvl>
    <w:lvl w:ilvl="2" w:tplc="04090005" w:tentative="1">
      <w:start w:val="1"/>
      <w:numFmt w:val="bullet"/>
      <w:lvlText w:val=""/>
      <w:lvlJc w:val="left"/>
      <w:pPr>
        <w:tabs>
          <w:tab w:val="num" w:pos="3200"/>
        </w:tabs>
        <w:ind w:left="3200" w:hanging="360"/>
      </w:pPr>
      <w:rPr>
        <w:rFonts w:ascii="Wingdings" w:hAnsi="Wingdings" w:hint="default"/>
      </w:rPr>
    </w:lvl>
    <w:lvl w:ilvl="3" w:tplc="04090001" w:tentative="1">
      <w:start w:val="1"/>
      <w:numFmt w:val="bullet"/>
      <w:lvlText w:val=""/>
      <w:lvlJc w:val="left"/>
      <w:pPr>
        <w:tabs>
          <w:tab w:val="num" w:pos="3920"/>
        </w:tabs>
        <w:ind w:left="3920" w:hanging="360"/>
      </w:pPr>
      <w:rPr>
        <w:rFonts w:ascii="Symbol" w:hAnsi="Symbol" w:hint="default"/>
      </w:rPr>
    </w:lvl>
    <w:lvl w:ilvl="4" w:tplc="04090003" w:tentative="1">
      <w:start w:val="1"/>
      <w:numFmt w:val="bullet"/>
      <w:lvlText w:val="o"/>
      <w:lvlJc w:val="left"/>
      <w:pPr>
        <w:tabs>
          <w:tab w:val="num" w:pos="4640"/>
        </w:tabs>
        <w:ind w:left="4640" w:hanging="360"/>
      </w:pPr>
      <w:rPr>
        <w:rFonts w:ascii="Courier New" w:hAnsi="Courier New" w:cs="Courier New" w:hint="default"/>
      </w:rPr>
    </w:lvl>
    <w:lvl w:ilvl="5" w:tplc="04090005" w:tentative="1">
      <w:start w:val="1"/>
      <w:numFmt w:val="bullet"/>
      <w:lvlText w:val=""/>
      <w:lvlJc w:val="left"/>
      <w:pPr>
        <w:tabs>
          <w:tab w:val="num" w:pos="5360"/>
        </w:tabs>
        <w:ind w:left="5360" w:hanging="360"/>
      </w:pPr>
      <w:rPr>
        <w:rFonts w:ascii="Wingdings" w:hAnsi="Wingdings" w:hint="default"/>
      </w:rPr>
    </w:lvl>
    <w:lvl w:ilvl="6" w:tplc="04090001" w:tentative="1">
      <w:start w:val="1"/>
      <w:numFmt w:val="bullet"/>
      <w:lvlText w:val=""/>
      <w:lvlJc w:val="left"/>
      <w:pPr>
        <w:tabs>
          <w:tab w:val="num" w:pos="6080"/>
        </w:tabs>
        <w:ind w:left="6080" w:hanging="360"/>
      </w:pPr>
      <w:rPr>
        <w:rFonts w:ascii="Symbol" w:hAnsi="Symbol" w:hint="default"/>
      </w:rPr>
    </w:lvl>
    <w:lvl w:ilvl="7" w:tplc="04090003" w:tentative="1">
      <w:start w:val="1"/>
      <w:numFmt w:val="bullet"/>
      <w:lvlText w:val="o"/>
      <w:lvlJc w:val="left"/>
      <w:pPr>
        <w:tabs>
          <w:tab w:val="num" w:pos="6800"/>
        </w:tabs>
        <w:ind w:left="6800" w:hanging="360"/>
      </w:pPr>
      <w:rPr>
        <w:rFonts w:ascii="Courier New" w:hAnsi="Courier New" w:cs="Courier New" w:hint="default"/>
      </w:rPr>
    </w:lvl>
    <w:lvl w:ilvl="8" w:tplc="04090005" w:tentative="1">
      <w:start w:val="1"/>
      <w:numFmt w:val="bullet"/>
      <w:lvlText w:val=""/>
      <w:lvlJc w:val="left"/>
      <w:pPr>
        <w:tabs>
          <w:tab w:val="num" w:pos="7520"/>
        </w:tabs>
        <w:ind w:left="7520" w:hanging="360"/>
      </w:pPr>
      <w:rPr>
        <w:rFonts w:ascii="Wingdings" w:hAnsi="Wingdings" w:hint="default"/>
      </w:rPr>
    </w:lvl>
  </w:abstractNum>
  <w:abstractNum w:abstractNumId="17" w15:restartNumberingAfterBreak="0">
    <w:nsid w:val="399431E9"/>
    <w:multiLevelType w:val="hybridMultilevel"/>
    <w:tmpl w:val="C6FC5976"/>
    <w:lvl w:ilvl="0" w:tplc="0409000B">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8" w15:restartNumberingAfterBreak="0">
    <w:nsid w:val="3B4170CD"/>
    <w:multiLevelType w:val="hybridMultilevel"/>
    <w:tmpl w:val="A1B660AA"/>
    <w:lvl w:ilvl="0" w:tplc="7C4E32B4">
      <w:start w:val="1"/>
      <w:numFmt w:val="bullet"/>
      <w:lvlText w:val=""/>
      <w:lvlJc w:val="left"/>
      <w:pPr>
        <w:tabs>
          <w:tab w:val="num" w:pos="1760"/>
        </w:tabs>
        <w:ind w:left="1760" w:hanging="360"/>
      </w:pPr>
      <w:rPr>
        <w:rFonts w:ascii="Symbol" w:hAnsi="Symbol" w:hint="default"/>
      </w:rPr>
    </w:lvl>
    <w:lvl w:ilvl="1" w:tplc="04090003" w:tentative="1">
      <w:start w:val="1"/>
      <w:numFmt w:val="bullet"/>
      <w:lvlText w:val="o"/>
      <w:lvlJc w:val="left"/>
      <w:pPr>
        <w:tabs>
          <w:tab w:val="num" w:pos="2480"/>
        </w:tabs>
        <w:ind w:left="2480" w:hanging="360"/>
      </w:pPr>
      <w:rPr>
        <w:rFonts w:ascii="Courier New" w:hAnsi="Courier New" w:cs="Courier New" w:hint="default"/>
      </w:rPr>
    </w:lvl>
    <w:lvl w:ilvl="2" w:tplc="04090005">
      <w:start w:val="1"/>
      <w:numFmt w:val="bullet"/>
      <w:lvlText w:val=""/>
      <w:lvlJc w:val="left"/>
      <w:pPr>
        <w:tabs>
          <w:tab w:val="num" w:pos="3200"/>
        </w:tabs>
        <w:ind w:left="3200" w:hanging="360"/>
      </w:pPr>
      <w:rPr>
        <w:rFonts w:ascii="Wingdings" w:hAnsi="Wingdings" w:hint="default"/>
      </w:rPr>
    </w:lvl>
    <w:lvl w:ilvl="3" w:tplc="04090001" w:tentative="1">
      <w:start w:val="1"/>
      <w:numFmt w:val="bullet"/>
      <w:lvlText w:val=""/>
      <w:lvlJc w:val="left"/>
      <w:pPr>
        <w:tabs>
          <w:tab w:val="num" w:pos="3920"/>
        </w:tabs>
        <w:ind w:left="3920" w:hanging="360"/>
      </w:pPr>
      <w:rPr>
        <w:rFonts w:ascii="Symbol" w:hAnsi="Symbol" w:hint="default"/>
      </w:rPr>
    </w:lvl>
    <w:lvl w:ilvl="4" w:tplc="04090003" w:tentative="1">
      <w:start w:val="1"/>
      <w:numFmt w:val="bullet"/>
      <w:lvlText w:val="o"/>
      <w:lvlJc w:val="left"/>
      <w:pPr>
        <w:tabs>
          <w:tab w:val="num" w:pos="4640"/>
        </w:tabs>
        <w:ind w:left="4640" w:hanging="360"/>
      </w:pPr>
      <w:rPr>
        <w:rFonts w:ascii="Courier New" w:hAnsi="Courier New" w:cs="Courier New" w:hint="default"/>
      </w:rPr>
    </w:lvl>
    <w:lvl w:ilvl="5" w:tplc="04090005" w:tentative="1">
      <w:start w:val="1"/>
      <w:numFmt w:val="bullet"/>
      <w:lvlText w:val=""/>
      <w:lvlJc w:val="left"/>
      <w:pPr>
        <w:tabs>
          <w:tab w:val="num" w:pos="5360"/>
        </w:tabs>
        <w:ind w:left="5360" w:hanging="360"/>
      </w:pPr>
      <w:rPr>
        <w:rFonts w:ascii="Wingdings" w:hAnsi="Wingdings" w:hint="default"/>
      </w:rPr>
    </w:lvl>
    <w:lvl w:ilvl="6" w:tplc="04090001" w:tentative="1">
      <w:start w:val="1"/>
      <w:numFmt w:val="bullet"/>
      <w:lvlText w:val=""/>
      <w:lvlJc w:val="left"/>
      <w:pPr>
        <w:tabs>
          <w:tab w:val="num" w:pos="6080"/>
        </w:tabs>
        <w:ind w:left="6080" w:hanging="360"/>
      </w:pPr>
      <w:rPr>
        <w:rFonts w:ascii="Symbol" w:hAnsi="Symbol" w:hint="default"/>
      </w:rPr>
    </w:lvl>
    <w:lvl w:ilvl="7" w:tplc="04090003" w:tentative="1">
      <w:start w:val="1"/>
      <w:numFmt w:val="bullet"/>
      <w:lvlText w:val="o"/>
      <w:lvlJc w:val="left"/>
      <w:pPr>
        <w:tabs>
          <w:tab w:val="num" w:pos="6800"/>
        </w:tabs>
        <w:ind w:left="6800" w:hanging="360"/>
      </w:pPr>
      <w:rPr>
        <w:rFonts w:ascii="Courier New" w:hAnsi="Courier New" w:cs="Courier New" w:hint="default"/>
      </w:rPr>
    </w:lvl>
    <w:lvl w:ilvl="8" w:tplc="04090005" w:tentative="1">
      <w:start w:val="1"/>
      <w:numFmt w:val="bullet"/>
      <w:lvlText w:val=""/>
      <w:lvlJc w:val="left"/>
      <w:pPr>
        <w:tabs>
          <w:tab w:val="num" w:pos="7520"/>
        </w:tabs>
        <w:ind w:left="7520" w:hanging="360"/>
      </w:pPr>
      <w:rPr>
        <w:rFonts w:ascii="Wingdings" w:hAnsi="Wingdings" w:hint="default"/>
      </w:rPr>
    </w:lvl>
  </w:abstractNum>
  <w:abstractNum w:abstractNumId="19" w15:restartNumberingAfterBreak="0">
    <w:nsid w:val="3D9D6BA7"/>
    <w:multiLevelType w:val="hybridMultilevel"/>
    <w:tmpl w:val="DA84B490"/>
    <w:lvl w:ilvl="0" w:tplc="0409000F">
      <w:start w:val="1"/>
      <w:numFmt w:val="decimal"/>
      <w:lvlText w:val="%1."/>
      <w:lvlJc w:val="left"/>
      <w:pPr>
        <w:tabs>
          <w:tab w:val="num" w:pos="1440"/>
        </w:tabs>
        <w:ind w:left="1440" w:hanging="360"/>
      </w:pPr>
      <w:rPr>
        <w:rFonts w:hint="default"/>
      </w:rPr>
    </w:lvl>
    <w:lvl w:ilvl="1" w:tplc="27C656B8">
      <w:start w:val="1"/>
      <w:numFmt w:val="upperLetter"/>
      <w:lvlText w:val="%2."/>
      <w:lvlJc w:val="left"/>
      <w:pPr>
        <w:tabs>
          <w:tab w:val="num" w:pos="2160"/>
        </w:tabs>
        <w:ind w:left="2160" w:hanging="360"/>
      </w:pPr>
      <w:rPr>
        <w:rFonts w:hint="default"/>
      </w:rPr>
    </w:lvl>
    <w:lvl w:ilvl="2" w:tplc="04090001">
      <w:start w:val="1"/>
      <w:numFmt w:val="bullet"/>
      <w:lvlText w:val=""/>
      <w:lvlJc w:val="left"/>
      <w:pPr>
        <w:tabs>
          <w:tab w:val="num" w:pos="2480"/>
        </w:tabs>
        <w:ind w:left="2480" w:hanging="360"/>
      </w:pPr>
      <w:rPr>
        <w:rFonts w:ascii="Symbol" w:hAnsi="Symbol" w:hint="default"/>
      </w:rPr>
    </w:lvl>
    <w:lvl w:ilvl="3" w:tplc="0409000F">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0720BC2"/>
    <w:multiLevelType w:val="hybridMultilevel"/>
    <w:tmpl w:val="8316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F6258"/>
    <w:multiLevelType w:val="hybridMultilevel"/>
    <w:tmpl w:val="4C28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266CA"/>
    <w:multiLevelType w:val="hybridMultilevel"/>
    <w:tmpl w:val="2AC40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35813DE"/>
    <w:multiLevelType w:val="hybridMultilevel"/>
    <w:tmpl w:val="3F9A4F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34053C"/>
    <w:multiLevelType w:val="hybridMultilevel"/>
    <w:tmpl w:val="06FC489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8E7EE0"/>
    <w:multiLevelType w:val="hybridMultilevel"/>
    <w:tmpl w:val="69A43DD4"/>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6" w15:restartNumberingAfterBreak="0">
    <w:nsid w:val="588C34ED"/>
    <w:multiLevelType w:val="hybridMultilevel"/>
    <w:tmpl w:val="4B44DB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5966B2"/>
    <w:multiLevelType w:val="hybridMultilevel"/>
    <w:tmpl w:val="EDBE2C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DA83780"/>
    <w:multiLevelType w:val="hybridMultilevel"/>
    <w:tmpl w:val="D248CA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EAC3556"/>
    <w:multiLevelType w:val="hybridMultilevel"/>
    <w:tmpl w:val="C29C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2277A"/>
    <w:multiLevelType w:val="hybridMultilevel"/>
    <w:tmpl w:val="5EC6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555612"/>
    <w:multiLevelType w:val="hybridMultilevel"/>
    <w:tmpl w:val="6658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E0BFA"/>
    <w:multiLevelType w:val="hybridMultilevel"/>
    <w:tmpl w:val="609EF1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99249C1"/>
    <w:multiLevelType w:val="hybridMultilevel"/>
    <w:tmpl w:val="6A50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04895"/>
    <w:multiLevelType w:val="hybridMultilevel"/>
    <w:tmpl w:val="9BC0BB56"/>
    <w:lvl w:ilvl="0" w:tplc="D9842BC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73841E6A">
      <w:start w:val="1"/>
      <w:numFmt w:val="decimal"/>
      <w:lvlText w:val="%3."/>
      <w:lvlJc w:val="left"/>
      <w:pPr>
        <w:tabs>
          <w:tab w:val="num" w:pos="2340"/>
        </w:tabs>
        <w:ind w:left="2340" w:hanging="360"/>
      </w:pPr>
      <w:rPr>
        <w:rFonts w:hint="default"/>
      </w:rPr>
    </w:lvl>
    <w:lvl w:ilvl="3" w:tplc="490E195A">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8121F1"/>
    <w:multiLevelType w:val="hybridMultilevel"/>
    <w:tmpl w:val="905A70E0"/>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6" w15:restartNumberingAfterBreak="0">
    <w:nsid w:val="78FA69A3"/>
    <w:multiLevelType w:val="hybridMultilevel"/>
    <w:tmpl w:val="E0CEDA2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E0F5D1D"/>
    <w:multiLevelType w:val="hybridMultilevel"/>
    <w:tmpl w:val="E57E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E17F4"/>
    <w:multiLevelType w:val="hybridMultilevel"/>
    <w:tmpl w:val="59D6F5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4"/>
  </w:num>
  <w:num w:numId="2">
    <w:abstractNumId w:val="12"/>
  </w:num>
  <w:num w:numId="3">
    <w:abstractNumId w:val="2"/>
  </w:num>
  <w:num w:numId="4">
    <w:abstractNumId w:val="19"/>
  </w:num>
  <w:num w:numId="5">
    <w:abstractNumId w:val="18"/>
  </w:num>
  <w:num w:numId="6">
    <w:abstractNumId w:val="16"/>
  </w:num>
  <w:num w:numId="7">
    <w:abstractNumId w:val="17"/>
  </w:num>
  <w:num w:numId="8">
    <w:abstractNumId w:val="4"/>
  </w:num>
  <w:num w:numId="9">
    <w:abstractNumId w:val="35"/>
  </w:num>
  <w:num w:numId="10">
    <w:abstractNumId w:val="30"/>
  </w:num>
  <w:num w:numId="11">
    <w:abstractNumId w:val="31"/>
  </w:num>
  <w:num w:numId="12">
    <w:abstractNumId w:val="13"/>
  </w:num>
  <w:num w:numId="13">
    <w:abstractNumId w:val="28"/>
  </w:num>
  <w:num w:numId="14">
    <w:abstractNumId w:val="15"/>
  </w:num>
  <w:num w:numId="15">
    <w:abstractNumId w:val="3"/>
  </w:num>
  <w:num w:numId="16">
    <w:abstractNumId w:val="10"/>
  </w:num>
  <w:num w:numId="17">
    <w:abstractNumId w:val="33"/>
  </w:num>
  <w:num w:numId="18">
    <w:abstractNumId w:val="29"/>
  </w:num>
  <w:num w:numId="19">
    <w:abstractNumId w:val="37"/>
  </w:num>
  <w:num w:numId="20">
    <w:abstractNumId w:val="9"/>
  </w:num>
  <w:num w:numId="21">
    <w:abstractNumId w:val="7"/>
  </w:num>
  <w:num w:numId="22">
    <w:abstractNumId w:val="26"/>
  </w:num>
  <w:num w:numId="23">
    <w:abstractNumId w:val="23"/>
  </w:num>
  <w:num w:numId="24">
    <w:abstractNumId w:val="20"/>
  </w:num>
  <w:num w:numId="25">
    <w:abstractNumId w:val="21"/>
  </w:num>
  <w:num w:numId="26">
    <w:abstractNumId w:val="5"/>
  </w:num>
  <w:num w:numId="27">
    <w:abstractNumId w:val="32"/>
  </w:num>
  <w:num w:numId="28">
    <w:abstractNumId w:val="38"/>
  </w:num>
  <w:num w:numId="29">
    <w:abstractNumId w:val="36"/>
  </w:num>
  <w:num w:numId="30">
    <w:abstractNumId w:val="24"/>
  </w:num>
  <w:num w:numId="31">
    <w:abstractNumId w:val="1"/>
  </w:num>
  <w:num w:numId="32">
    <w:abstractNumId w:val="25"/>
  </w:num>
  <w:num w:numId="33">
    <w:abstractNumId w:val="11"/>
  </w:num>
  <w:num w:numId="34">
    <w:abstractNumId w:val="6"/>
  </w:num>
  <w:num w:numId="35">
    <w:abstractNumId w:val="14"/>
  </w:num>
  <w:num w:numId="36">
    <w:abstractNumId w:val="22"/>
  </w:num>
  <w:num w:numId="37">
    <w:abstractNumId w:val="0"/>
  </w:num>
  <w:num w:numId="38">
    <w:abstractNumId w:val="27"/>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B8"/>
    <w:rsid w:val="00000057"/>
    <w:rsid w:val="000006EE"/>
    <w:rsid w:val="00007F20"/>
    <w:rsid w:val="00033EC2"/>
    <w:rsid w:val="00051C67"/>
    <w:rsid w:val="0006748F"/>
    <w:rsid w:val="000744CA"/>
    <w:rsid w:val="0008200B"/>
    <w:rsid w:val="000842A1"/>
    <w:rsid w:val="0009327A"/>
    <w:rsid w:val="00096AD3"/>
    <w:rsid w:val="000A2A3A"/>
    <w:rsid w:val="000B6C28"/>
    <w:rsid w:val="000B7AC8"/>
    <w:rsid w:val="000C653F"/>
    <w:rsid w:val="000F4025"/>
    <w:rsid w:val="001079A6"/>
    <w:rsid w:val="00107D12"/>
    <w:rsid w:val="0013122C"/>
    <w:rsid w:val="001467B0"/>
    <w:rsid w:val="00147A26"/>
    <w:rsid w:val="00195EDD"/>
    <w:rsid w:val="001C5F6F"/>
    <w:rsid w:val="001D3C06"/>
    <w:rsid w:val="001E3FAA"/>
    <w:rsid w:val="001F3D5F"/>
    <w:rsid w:val="001F66EC"/>
    <w:rsid w:val="002145CA"/>
    <w:rsid w:val="00231ED6"/>
    <w:rsid w:val="002417C0"/>
    <w:rsid w:val="0024461F"/>
    <w:rsid w:val="00245847"/>
    <w:rsid w:val="00254DAF"/>
    <w:rsid w:val="00265C5B"/>
    <w:rsid w:val="0029065D"/>
    <w:rsid w:val="002A3584"/>
    <w:rsid w:val="002B3773"/>
    <w:rsid w:val="002B48E8"/>
    <w:rsid w:val="002C200F"/>
    <w:rsid w:val="002C2A69"/>
    <w:rsid w:val="002E296F"/>
    <w:rsid w:val="002E388E"/>
    <w:rsid w:val="002E585E"/>
    <w:rsid w:val="002F1B5E"/>
    <w:rsid w:val="003026DA"/>
    <w:rsid w:val="003112DB"/>
    <w:rsid w:val="00320C4A"/>
    <w:rsid w:val="00354FE5"/>
    <w:rsid w:val="00374ECF"/>
    <w:rsid w:val="003804DB"/>
    <w:rsid w:val="003842C6"/>
    <w:rsid w:val="00394BFF"/>
    <w:rsid w:val="003A0EB8"/>
    <w:rsid w:val="003B25D2"/>
    <w:rsid w:val="003B5185"/>
    <w:rsid w:val="003C232C"/>
    <w:rsid w:val="003C6D5D"/>
    <w:rsid w:val="003E1EAC"/>
    <w:rsid w:val="003E3FE6"/>
    <w:rsid w:val="003E5555"/>
    <w:rsid w:val="003F08AA"/>
    <w:rsid w:val="003F58D3"/>
    <w:rsid w:val="003F7178"/>
    <w:rsid w:val="00414D98"/>
    <w:rsid w:val="00442E59"/>
    <w:rsid w:val="00451792"/>
    <w:rsid w:val="004573D3"/>
    <w:rsid w:val="00473918"/>
    <w:rsid w:val="00482E44"/>
    <w:rsid w:val="00485778"/>
    <w:rsid w:val="00487E49"/>
    <w:rsid w:val="00492ED6"/>
    <w:rsid w:val="004A4D03"/>
    <w:rsid w:val="004C6484"/>
    <w:rsid w:val="004C671C"/>
    <w:rsid w:val="004E6DAB"/>
    <w:rsid w:val="004F0FA7"/>
    <w:rsid w:val="00501829"/>
    <w:rsid w:val="00506164"/>
    <w:rsid w:val="00517973"/>
    <w:rsid w:val="00532C66"/>
    <w:rsid w:val="00543800"/>
    <w:rsid w:val="00547DEB"/>
    <w:rsid w:val="00553E28"/>
    <w:rsid w:val="0056163C"/>
    <w:rsid w:val="00574D56"/>
    <w:rsid w:val="005A116A"/>
    <w:rsid w:val="005B23C3"/>
    <w:rsid w:val="005B46DA"/>
    <w:rsid w:val="005D161A"/>
    <w:rsid w:val="005E066C"/>
    <w:rsid w:val="005E3C50"/>
    <w:rsid w:val="005F50F5"/>
    <w:rsid w:val="00620815"/>
    <w:rsid w:val="006243BC"/>
    <w:rsid w:val="00627203"/>
    <w:rsid w:val="00627A65"/>
    <w:rsid w:val="00642D9B"/>
    <w:rsid w:val="00683CB2"/>
    <w:rsid w:val="00693264"/>
    <w:rsid w:val="006A1495"/>
    <w:rsid w:val="006A5FDC"/>
    <w:rsid w:val="006B1DE9"/>
    <w:rsid w:val="006B606D"/>
    <w:rsid w:val="006F03DE"/>
    <w:rsid w:val="007007C6"/>
    <w:rsid w:val="00702C28"/>
    <w:rsid w:val="00722920"/>
    <w:rsid w:val="00735788"/>
    <w:rsid w:val="00743D97"/>
    <w:rsid w:val="0074568A"/>
    <w:rsid w:val="00754A98"/>
    <w:rsid w:val="00780AAF"/>
    <w:rsid w:val="00790162"/>
    <w:rsid w:val="007A0DDB"/>
    <w:rsid w:val="007C049F"/>
    <w:rsid w:val="007C1BE6"/>
    <w:rsid w:val="007E63B9"/>
    <w:rsid w:val="007E6D51"/>
    <w:rsid w:val="007F0CEC"/>
    <w:rsid w:val="00801057"/>
    <w:rsid w:val="00805B5F"/>
    <w:rsid w:val="00810AC6"/>
    <w:rsid w:val="00816C5A"/>
    <w:rsid w:val="00820613"/>
    <w:rsid w:val="0082626B"/>
    <w:rsid w:val="008264CC"/>
    <w:rsid w:val="00873658"/>
    <w:rsid w:val="00886E49"/>
    <w:rsid w:val="008A23AA"/>
    <w:rsid w:val="008A4BCA"/>
    <w:rsid w:val="008B31DD"/>
    <w:rsid w:val="008C6794"/>
    <w:rsid w:val="008C7849"/>
    <w:rsid w:val="008D2EC2"/>
    <w:rsid w:val="008D5F2B"/>
    <w:rsid w:val="008F6680"/>
    <w:rsid w:val="009043D6"/>
    <w:rsid w:val="00914686"/>
    <w:rsid w:val="0093041C"/>
    <w:rsid w:val="0094212E"/>
    <w:rsid w:val="0094323C"/>
    <w:rsid w:val="009442DE"/>
    <w:rsid w:val="0094747D"/>
    <w:rsid w:val="0096281A"/>
    <w:rsid w:val="00990DFF"/>
    <w:rsid w:val="00991289"/>
    <w:rsid w:val="00994885"/>
    <w:rsid w:val="009A19F8"/>
    <w:rsid w:val="009B2806"/>
    <w:rsid w:val="009F2CD9"/>
    <w:rsid w:val="00A05274"/>
    <w:rsid w:val="00A17100"/>
    <w:rsid w:val="00A20E14"/>
    <w:rsid w:val="00A4190B"/>
    <w:rsid w:val="00A4590E"/>
    <w:rsid w:val="00A477EB"/>
    <w:rsid w:val="00A835B4"/>
    <w:rsid w:val="00A84176"/>
    <w:rsid w:val="00A90B0A"/>
    <w:rsid w:val="00A9284B"/>
    <w:rsid w:val="00AA39C0"/>
    <w:rsid w:val="00AB4EB8"/>
    <w:rsid w:val="00AC1B54"/>
    <w:rsid w:val="00AE56A2"/>
    <w:rsid w:val="00AF2F9F"/>
    <w:rsid w:val="00AF3DC7"/>
    <w:rsid w:val="00B17986"/>
    <w:rsid w:val="00B41896"/>
    <w:rsid w:val="00B56209"/>
    <w:rsid w:val="00B566B1"/>
    <w:rsid w:val="00B65CE9"/>
    <w:rsid w:val="00B81A92"/>
    <w:rsid w:val="00BB68DD"/>
    <w:rsid w:val="00BB777B"/>
    <w:rsid w:val="00BC63A7"/>
    <w:rsid w:val="00BD3F16"/>
    <w:rsid w:val="00BD5B53"/>
    <w:rsid w:val="00BF79E8"/>
    <w:rsid w:val="00C12091"/>
    <w:rsid w:val="00C2207F"/>
    <w:rsid w:val="00C23D74"/>
    <w:rsid w:val="00C2460C"/>
    <w:rsid w:val="00C305AD"/>
    <w:rsid w:val="00C34160"/>
    <w:rsid w:val="00C3745C"/>
    <w:rsid w:val="00C5298C"/>
    <w:rsid w:val="00C53420"/>
    <w:rsid w:val="00C65F3C"/>
    <w:rsid w:val="00C74A3B"/>
    <w:rsid w:val="00CC0F3A"/>
    <w:rsid w:val="00CC67F4"/>
    <w:rsid w:val="00CE7BC9"/>
    <w:rsid w:val="00CF72B7"/>
    <w:rsid w:val="00D20F0D"/>
    <w:rsid w:val="00D26EC8"/>
    <w:rsid w:val="00D375C6"/>
    <w:rsid w:val="00D737D7"/>
    <w:rsid w:val="00DB13DC"/>
    <w:rsid w:val="00DB155B"/>
    <w:rsid w:val="00DB3D95"/>
    <w:rsid w:val="00DD73F2"/>
    <w:rsid w:val="00DD7C83"/>
    <w:rsid w:val="00E03DC4"/>
    <w:rsid w:val="00E05CE4"/>
    <w:rsid w:val="00E13D15"/>
    <w:rsid w:val="00E14629"/>
    <w:rsid w:val="00E31F1B"/>
    <w:rsid w:val="00E32CAF"/>
    <w:rsid w:val="00E41CE6"/>
    <w:rsid w:val="00E51513"/>
    <w:rsid w:val="00E52D0D"/>
    <w:rsid w:val="00E659CF"/>
    <w:rsid w:val="00E67830"/>
    <w:rsid w:val="00E71B6E"/>
    <w:rsid w:val="00EA6511"/>
    <w:rsid w:val="00EB4011"/>
    <w:rsid w:val="00EC1972"/>
    <w:rsid w:val="00ED7429"/>
    <w:rsid w:val="00EF10D0"/>
    <w:rsid w:val="00EF664A"/>
    <w:rsid w:val="00F00F08"/>
    <w:rsid w:val="00F05408"/>
    <w:rsid w:val="00F060A7"/>
    <w:rsid w:val="00F14F88"/>
    <w:rsid w:val="00F30729"/>
    <w:rsid w:val="00F42256"/>
    <w:rsid w:val="00F53FDB"/>
    <w:rsid w:val="00F70230"/>
    <w:rsid w:val="00F72206"/>
    <w:rsid w:val="00F7368B"/>
    <w:rsid w:val="00F9119F"/>
    <w:rsid w:val="00F93EF8"/>
    <w:rsid w:val="00F94F16"/>
    <w:rsid w:val="00FB14A9"/>
    <w:rsid w:val="00FC4063"/>
    <w:rsid w:val="00FC5B02"/>
    <w:rsid w:val="00FD5E22"/>
    <w:rsid w:val="00FD6FFC"/>
    <w:rsid w:val="00FE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CE6C09-7B2E-4452-92EC-F03186D4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2F9F"/>
    <w:rPr>
      <w:rFonts w:ascii="Tahoma" w:hAnsi="Tahoma" w:cs="Tahoma"/>
      <w:sz w:val="16"/>
      <w:szCs w:val="16"/>
    </w:rPr>
  </w:style>
  <w:style w:type="paragraph" w:styleId="Title">
    <w:name w:val="Title"/>
    <w:basedOn w:val="Normal"/>
    <w:qFormat/>
    <w:rsid w:val="008D5F2B"/>
    <w:pPr>
      <w:jc w:val="center"/>
    </w:pPr>
    <w:rPr>
      <w:sz w:val="32"/>
      <w:u w:val="single"/>
    </w:rPr>
  </w:style>
  <w:style w:type="character" w:styleId="Strong">
    <w:name w:val="Strong"/>
    <w:basedOn w:val="DefaultParagraphFont"/>
    <w:qFormat/>
    <w:rsid w:val="00BD5B53"/>
    <w:rPr>
      <w:b/>
      <w:bCs/>
    </w:rPr>
  </w:style>
  <w:style w:type="paragraph" w:styleId="ListParagraph">
    <w:name w:val="List Paragraph"/>
    <w:basedOn w:val="Normal"/>
    <w:uiPriority w:val="34"/>
    <w:qFormat/>
    <w:rsid w:val="00000057"/>
    <w:pPr>
      <w:ind w:left="720"/>
    </w:pPr>
  </w:style>
  <w:style w:type="character" w:styleId="Hyperlink">
    <w:name w:val="Hyperlink"/>
    <w:basedOn w:val="DefaultParagraphFont"/>
    <w:uiPriority w:val="99"/>
    <w:unhideWhenUsed/>
    <w:rsid w:val="007E63B9"/>
    <w:rPr>
      <w:color w:val="0000FF" w:themeColor="hyperlink"/>
      <w:u w:val="single"/>
    </w:rPr>
  </w:style>
  <w:style w:type="paragraph" w:styleId="Revision">
    <w:name w:val="Revision"/>
    <w:hidden/>
    <w:uiPriority w:val="99"/>
    <w:semiHidden/>
    <w:rsid w:val="00F736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E64B7-91AA-4C4F-9625-2175F161F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Vincent</dc:creator>
  <cp:lastModifiedBy>Joel Rice</cp:lastModifiedBy>
  <cp:revision>3</cp:revision>
  <cp:lastPrinted>2019-03-18T13:51:00Z</cp:lastPrinted>
  <dcterms:created xsi:type="dcterms:W3CDTF">2019-04-10T12:37:00Z</dcterms:created>
  <dcterms:modified xsi:type="dcterms:W3CDTF">2019-04-10T12:37:00Z</dcterms:modified>
</cp:coreProperties>
</file>