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DB1FF" w14:textId="6165B0CD" w:rsidR="00FE15FF" w:rsidRPr="002C378B" w:rsidRDefault="00C66C92" w:rsidP="002C378B">
      <w:pPr>
        <w:pStyle w:val="Title"/>
        <w:spacing w:after="120"/>
        <w:jc w:val="center"/>
        <w:rPr>
          <w:b/>
          <w:color w:val="365F91" w:themeColor="accent1" w:themeShade="BF"/>
          <w:sz w:val="28"/>
          <w:szCs w:val="28"/>
        </w:rPr>
      </w:pPr>
      <w:r w:rsidRPr="00D41300">
        <w:t>Overview of Governance Documents</w:t>
      </w:r>
    </w:p>
    <w:p w14:paraId="61C39881" w14:textId="3F8EB940" w:rsidR="002C378B" w:rsidRPr="002C378B" w:rsidRDefault="002C378B" w:rsidP="002C378B">
      <w:pPr>
        <w:jc w:val="center"/>
        <w:rPr>
          <w:i/>
        </w:rPr>
      </w:pPr>
      <w:r w:rsidRPr="002C378B">
        <w:rPr>
          <w:i/>
        </w:rPr>
        <w:t>“</w:t>
      </w:r>
      <w:r w:rsidR="00C66C92" w:rsidRPr="002C378B">
        <w:rPr>
          <w:i/>
        </w:rPr>
        <w:t>Governance is the structure and method of overseeing and managing/operating something.</w:t>
      </w:r>
      <w:r w:rsidRPr="002C378B">
        <w:rPr>
          <w:i/>
        </w:rPr>
        <w:t>”</w:t>
      </w:r>
    </w:p>
    <w:p w14:paraId="0992CF8C" w14:textId="27BE6E6C" w:rsidR="00C66C92" w:rsidRDefault="00C66C92" w:rsidP="002C378B">
      <w:r w:rsidRPr="00D41300">
        <w:t xml:space="preserve">In essence, there are 3 different "governance" documents that help to define how the </w:t>
      </w:r>
      <w:proofErr w:type="spellStart"/>
      <w:r>
        <w:t>CoC</w:t>
      </w:r>
      <w:proofErr w:type="spellEnd"/>
      <w:r w:rsidRPr="00D41300">
        <w:t xml:space="preserve"> and HMIS operate:</w:t>
      </w:r>
    </w:p>
    <w:p w14:paraId="6030F471" w14:textId="77777777" w:rsidR="00C66C92" w:rsidRDefault="00C66C92" w:rsidP="00C66C92">
      <w:pPr>
        <w:pStyle w:val="ListParagraph"/>
        <w:numPr>
          <w:ilvl w:val="0"/>
          <w:numId w:val="63"/>
        </w:numPr>
      </w:pPr>
      <w:r w:rsidRPr="00C66C92">
        <w:rPr>
          <w:rStyle w:val="Heading4Char"/>
        </w:rPr>
        <w:t xml:space="preserve">The </w:t>
      </w:r>
      <w:proofErr w:type="spellStart"/>
      <w:r w:rsidRPr="00C66C92">
        <w:rPr>
          <w:rStyle w:val="Heading4Char"/>
        </w:rPr>
        <w:t>CoC</w:t>
      </w:r>
      <w:proofErr w:type="spellEnd"/>
      <w:r w:rsidRPr="00C66C92">
        <w:rPr>
          <w:rStyle w:val="Heading4Char"/>
        </w:rPr>
        <w:t xml:space="preserve"> Governance Charter</w:t>
      </w:r>
      <w:r>
        <w:t xml:space="preserve">, which is referenced in the </w:t>
      </w:r>
      <w:proofErr w:type="spellStart"/>
      <w:r>
        <w:t>CoC</w:t>
      </w:r>
      <w:proofErr w:type="spellEnd"/>
      <w:r>
        <w:t xml:space="preserve"> Interim Rule. It focuses on how the </w:t>
      </w:r>
      <w:proofErr w:type="spellStart"/>
      <w:r>
        <w:t>CoC</w:t>
      </w:r>
      <w:proofErr w:type="spellEnd"/>
      <w:r>
        <w:t xml:space="preserve"> is operated. It outlines the decision making and committee structure of the </w:t>
      </w:r>
      <w:proofErr w:type="spellStart"/>
      <w:r>
        <w:t>CoC</w:t>
      </w:r>
      <w:proofErr w:type="spellEnd"/>
      <w:r>
        <w:t xml:space="preserve">. It describes the Board, its operating procedures, and the </w:t>
      </w:r>
      <w:proofErr w:type="spellStart"/>
      <w:r>
        <w:t>CoC</w:t>
      </w:r>
      <w:proofErr w:type="spellEnd"/>
      <w:r>
        <w:t xml:space="preserve"> structure and its operating procedures. A </w:t>
      </w:r>
      <w:proofErr w:type="spellStart"/>
      <w:r>
        <w:t>CoC</w:t>
      </w:r>
      <w:proofErr w:type="spellEnd"/>
      <w:r>
        <w:t xml:space="preserve"> may already have some of this structure in place, through existing by-laws and committees. A </w:t>
      </w:r>
      <w:proofErr w:type="spellStart"/>
      <w:r>
        <w:t>CoC</w:t>
      </w:r>
      <w:proofErr w:type="spellEnd"/>
      <w:r>
        <w:t xml:space="preserve"> Governance charter may have a policy on uses of data and the decision-making structure around requests for data and the publication of </w:t>
      </w:r>
      <w:proofErr w:type="spellStart"/>
      <w:r>
        <w:t>CoC</w:t>
      </w:r>
      <w:proofErr w:type="spellEnd"/>
      <w:r>
        <w:t xml:space="preserve">-wide reporting. In addition to the </w:t>
      </w:r>
      <w:proofErr w:type="spellStart"/>
      <w:r>
        <w:t>CoC</w:t>
      </w:r>
      <w:proofErr w:type="spellEnd"/>
      <w:r>
        <w:t xml:space="preserve"> operation requirements, the </w:t>
      </w:r>
      <w:proofErr w:type="spellStart"/>
      <w:r>
        <w:t>CoC</w:t>
      </w:r>
      <w:proofErr w:type="spellEnd"/>
      <w:r>
        <w:t xml:space="preserve"> Governance Charter needs to include language on HMIS governance or reference a HMIS Governance Charter. At a minimum, the </w:t>
      </w:r>
      <w:proofErr w:type="spellStart"/>
      <w:r>
        <w:t>CoC</w:t>
      </w:r>
      <w:proofErr w:type="spellEnd"/>
      <w:r>
        <w:t xml:space="preserve"> Governance Charter must have written statements and policies that cover the following:</w:t>
      </w:r>
      <w:r>
        <w:br/>
      </w:r>
    </w:p>
    <w:p w14:paraId="511E70EF" w14:textId="77777777" w:rsidR="00C66C92" w:rsidRDefault="00C66C92" w:rsidP="00C66C92">
      <w:pPr>
        <w:pStyle w:val="ListParagraph"/>
        <w:numPr>
          <w:ilvl w:val="1"/>
          <w:numId w:val="63"/>
        </w:numPr>
      </w:pPr>
      <w:r>
        <w:t>Designate a single Homeless Management Information System (HMIS) for the geographic area;</w:t>
      </w:r>
    </w:p>
    <w:p w14:paraId="17DF7185" w14:textId="77777777" w:rsidR="00C66C92" w:rsidRDefault="00C66C92" w:rsidP="00C66C92">
      <w:pPr>
        <w:pStyle w:val="ListParagraph"/>
        <w:numPr>
          <w:ilvl w:val="1"/>
          <w:numId w:val="63"/>
        </w:numPr>
      </w:pPr>
      <w:r>
        <w:t>Designate an eligible applicant to manage the Continuum's HMIS, which will be known as the HMIS Lead;</w:t>
      </w:r>
    </w:p>
    <w:p w14:paraId="7212B5FC" w14:textId="1045A520" w:rsidR="00C66C92" w:rsidRDefault="00C66C92" w:rsidP="00C66C92">
      <w:pPr>
        <w:pStyle w:val="ListParagraph"/>
        <w:numPr>
          <w:ilvl w:val="1"/>
          <w:numId w:val="63"/>
        </w:numPr>
      </w:pPr>
      <w:r>
        <w:t>A policy to review, revise, and approve a privacy plan, security plan, and data quality plan for the HMIS as well as have a written procedure for doing so;</w:t>
      </w:r>
    </w:p>
    <w:p w14:paraId="52DC6700" w14:textId="596E7CF5" w:rsidR="00C66C92" w:rsidRDefault="00C66C92" w:rsidP="00C66C92">
      <w:pPr>
        <w:pStyle w:val="ListParagraph"/>
        <w:numPr>
          <w:ilvl w:val="1"/>
          <w:numId w:val="63"/>
        </w:numPr>
      </w:pPr>
      <w:r>
        <w:t xml:space="preserve">A policy around </w:t>
      </w:r>
      <w:proofErr w:type="spellStart"/>
      <w:r>
        <w:t>CoC</w:t>
      </w:r>
      <w:proofErr w:type="spellEnd"/>
      <w:r>
        <w:t xml:space="preserve"> expectations for agency participation in HMIS and a written procedure to ensure consistent participation of recipients and subrecipients in the HMIS; and</w:t>
      </w:r>
    </w:p>
    <w:p w14:paraId="6C685EC3" w14:textId="77777777" w:rsidR="00C66C92" w:rsidRDefault="00C66C92" w:rsidP="00C66C92">
      <w:pPr>
        <w:pStyle w:val="ListParagraph"/>
        <w:numPr>
          <w:ilvl w:val="1"/>
          <w:numId w:val="63"/>
        </w:numPr>
      </w:pPr>
      <w:r>
        <w:t xml:space="preserve">A policy around how the </w:t>
      </w:r>
      <w:proofErr w:type="spellStart"/>
      <w:r>
        <w:t>CoC</w:t>
      </w:r>
      <w:proofErr w:type="spellEnd"/>
      <w:r>
        <w:t xml:space="preserve"> will ensure the HMIS is administered in compliance with requirements prescribed by HUD including a written procedure for doing so.</w:t>
      </w:r>
    </w:p>
    <w:p w14:paraId="7B085107" w14:textId="77777777" w:rsidR="00C66C92" w:rsidRDefault="00C66C92" w:rsidP="00C66C92">
      <w:pPr>
        <w:pStyle w:val="ListParagraph"/>
      </w:pPr>
    </w:p>
    <w:p w14:paraId="091972DB" w14:textId="6472E90D" w:rsidR="00C66C92" w:rsidRDefault="00C66C92" w:rsidP="00C66C92">
      <w:pPr>
        <w:pStyle w:val="ListParagraph"/>
        <w:numPr>
          <w:ilvl w:val="0"/>
          <w:numId w:val="63"/>
        </w:numPr>
      </w:pPr>
      <w:r w:rsidRPr="00C66C92">
        <w:rPr>
          <w:rStyle w:val="Heading4Char"/>
        </w:rPr>
        <w:t>The HMIS Governance Charter</w:t>
      </w:r>
      <w:r w:rsidR="002C378B">
        <w:t xml:space="preserve"> (also known as the Memorandum of Understanding) </w:t>
      </w:r>
      <w:r>
        <w:t xml:space="preserve">which is referenced in the </w:t>
      </w:r>
      <w:proofErr w:type="spellStart"/>
      <w:r>
        <w:t>CoC</w:t>
      </w:r>
      <w:proofErr w:type="spellEnd"/>
      <w:r>
        <w:t xml:space="preserve"> Interim Rule, but is more specifically referenced in the pending HMIS Regulations. It focuses on how the HMIS is managed by the </w:t>
      </w:r>
      <w:proofErr w:type="spellStart"/>
      <w:r>
        <w:t>CoC</w:t>
      </w:r>
      <w:proofErr w:type="spellEnd"/>
      <w:r>
        <w:t xml:space="preserve"> (or if sharing a single HMIS, how the HMIS is managed jointly by the </w:t>
      </w:r>
      <w:proofErr w:type="spellStart"/>
      <w:r>
        <w:t>CoCs</w:t>
      </w:r>
      <w:proofErr w:type="spellEnd"/>
      <w:r>
        <w:t xml:space="preserve">). Like the </w:t>
      </w:r>
      <w:proofErr w:type="spellStart"/>
      <w:r>
        <w:t>CoC</w:t>
      </w:r>
      <w:proofErr w:type="spellEnd"/>
      <w:r>
        <w:t xml:space="preserve"> Governance Charter, it outlines the structure and decision-making processes regarding the HMIS, but also includes sections outlining the roles and responsibilities regarding HMIS for </w:t>
      </w:r>
      <w:r w:rsidR="002C378B">
        <w:t xml:space="preserve">the </w:t>
      </w:r>
      <w:proofErr w:type="spellStart"/>
      <w:r w:rsidR="002C378B">
        <w:t>CoCs</w:t>
      </w:r>
      <w:proofErr w:type="spellEnd"/>
      <w:r w:rsidR="002C378B">
        <w:t>,</w:t>
      </w:r>
      <w:r>
        <w:t xml:space="preserve"> </w:t>
      </w:r>
      <w:proofErr w:type="spellStart"/>
      <w:r>
        <w:t>the</w:t>
      </w:r>
      <w:proofErr w:type="spellEnd"/>
      <w:r>
        <w:t xml:space="preserve"> HMIS Lead, an HMIS governance or steering committee</w:t>
      </w:r>
      <w:r w:rsidR="002C378B">
        <w:t xml:space="preserve">, </w:t>
      </w:r>
      <w:r>
        <w:t xml:space="preserve">the CHOs (participating agencies) and the end users. The HMIS Governance Charter </w:t>
      </w:r>
      <w:r w:rsidRPr="002C378B">
        <w:rPr>
          <w:b/>
          <w:i/>
        </w:rPr>
        <w:t>supports</w:t>
      </w:r>
      <w:r>
        <w:t xml:space="preserve"> the HMIS Contract for Services, but is reasonably general in nature and makes sure everyone knows who does what in the broader management of the HMIS. It is NOT a legally binding document.</w:t>
      </w:r>
      <w:r>
        <w:br/>
      </w:r>
    </w:p>
    <w:p w14:paraId="3057F208" w14:textId="5C8227CF" w:rsidR="00C66C92" w:rsidRDefault="00C66C92" w:rsidP="00C66C92">
      <w:pPr>
        <w:pStyle w:val="ListParagraph"/>
        <w:numPr>
          <w:ilvl w:val="0"/>
          <w:numId w:val="63"/>
        </w:numPr>
      </w:pPr>
      <w:r w:rsidRPr="00C66C92">
        <w:rPr>
          <w:rStyle w:val="Heading4Char"/>
        </w:rPr>
        <w:t>The HMIS Contract for Services.</w:t>
      </w:r>
      <w:r>
        <w:t xml:space="preserve"> This </w:t>
      </w:r>
      <w:r w:rsidRPr="002C378B">
        <w:t>IS</w:t>
      </w:r>
      <w:r>
        <w:t xml:space="preserve"> a legally binding document between the </w:t>
      </w:r>
      <w:proofErr w:type="spellStart"/>
      <w:r>
        <w:t>CoC</w:t>
      </w:r>
      <w:proofErr w:type="spellEnd"/>
      <w:r>
        <w:t xml:space="preserve"> and the HMIS lead agency and is the one that says "this is what the HMIS Lead Agency will do for payment". The </w:t>
      </w:r>
      <w:proofErr w:type="spellStart"/>
      <w:r>
        <w:t>CoC</w:t>
      </w:r>
      <w:proofErr w:type="spellEnd"/>
      <w:r>
        <w:t xml:space="preserve"> and HMIS Governance documents support and have similar language as the contract for services.</w:t>
      </w:r>
      <w:bookmarkStart w:id="0" w:name="_GoBack"/>
      <w:bookmarkEnd w:id="0"/>
    </w:p>
    <w:p w14:paraId="12BA21A7" w14:textId="57494EC9" w:rsidR="00D30AE2" w:rsidRPr="00BB62EB" w:rsidRDefault="00D30AE2" w:rsidP="00D30AE2">
      <w:pPr>
        <w:spacing w:after="0" w:line="240" w:lineRule="auto"/>
      </w:pPr>
    </w:p>
    <w:p w14:paraId="2AFDB431" w14:textId="211762A5" w:rsidR="002C378B" w:rsidRDefault="002C378B" w:rsidP="00D30AE2">
      <w:pPr>
        <w:spacing w:after="0" w:line="240" w:lineRule="auto"/>
      </w:pPr>
    </w:p>
    <w:p w14:paraId="193011AF" w14:textId="642333D3" w:rsidR="00B10025" w:rsidRPr="002C378B" w:rsidRDefault="002C378B" w:rsidP="002C378B">
      <w:pPr>
        <w:tabs>
          <w:tab w:val="left" w:pos="9224"/>
        </w:tabs>
      </w:pPr>
      <w:r>
        <w:tab/>
      </w:r>
    </w:p>
    <w:sectPr w:rsidR="00B10025" w:rsidRPr="002C378B" w:rsidSect="00694154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D5C24" w14:textId="77777777" w:rsidR="00166E56" w:rsidRDefault="00166E56" w:rsidP="00293EC6">
      <w:pPr>
        <w:spacing w:after="0" w:line="240" w:lineRule="auto"/>
      </w:pPr>
      <w:r>
        <w:separator/>
      </w:r>
    </w:p>
  </w:endnote>
  <w:endnote w:type="continuationSeparator" w:id="0">
    <w:p w14:paraId="0FB1782A" w14:textId="77777777" w:rsidR="00166E56" w:rsidRDefault="00166E56" w:rsidP="0029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D3850" w14:textId="7482C874" w:rsidR="0080242E" w:rsidRPr="0080242E" w:rsidRDefault="00C66C92" w:rsidP="00694154">
    <w:pPr>
      <w:pStyle w:val="Footer"/>
      <w:pBdr>
        <w:top w:val="single" w:sz="4" w:space="1" w:color="365F91" w:themeColor="accent1" w:themeShade="BF"/>
      </w:pBdr>
      <w:rPr>
        <w:color w:val="365F91" w:themeColor="accent1" w:themeShade="BF"/>
      </w:rPr>
    </w:pPr>
    <w:r w:rsidRPr="00C66C92">
      <w:rPr>
        <w:color w:val="365F91" w:themeColor="accent1" w:themeShade="BF"/>
      </w:rPr>
      <w:t>Overview of Governance Documents</w:t>
    </w:r>
    <w:r w:rsidR="0080242E" w:rsidRPr="0080242E">
      <w:rPr>
        <w:color w:val="365F91" w:themeColor="accent1" w:themeShade="BF"/>
      </w:rPr>
      <w:tab/>
    </w:r>
    <w:sdt>
      <w:sdtPr>
        <w:rPr>
          <w:color w:val="365F91" w:themeColor="accent1" w:themeShade="BF"/>
        </w:rPr>
        <w:id w:val="2517065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0242E" w:rsidRPr="0080242E">
          <w:rPr>
            <w:color w:val="365F91" w:themeColor="accent1" w:themeShade="BF"/>
          </w:rPr>
          <w:fldChar w:fldCharType="begin"/>
        </w:r>
        <w:r w:rsidR="0080242E" w:rsidRPr="0080242E">
          <w:rPr>
            <w:color w:val="365F91" w:themeColor="accent1" w:themeShade="BF"/>
          </w:rPr>
          <w:instrText xml:space="preserve"> PAGE   \* MERGEFORMAT </w:instrText>
        </w:r>
        <w:r w:rsidR="0080242E" w:rsidRPr="0080242E">
          <w:rPr>
            <w:color w:val="365F91" w:themeColor="accent1" w:themeShade="BF"/>
          </w:rPr>
          <w:fldChar w:fldCharType="separate"/>
        </w:r>
        <w:r w:rsidR="002C378B">
          <w:rPr>
            <w:noProof/>
            <w:color w:val="365F91" w:themeColor="accent1" w:themeShade="BF"/>
          </w:rPr>
          <w:t>1</w:t>
        </w:r>
        <w:r w:rsidR="0080242E" w:rsidRPr="0080242E">
          <w:rPr>
            <w:noProof/>
            <w:color w:val="365F91" w:themeColor="accent1" w:themeShade="BF"/>
          </w:rPr>
          <w:fldChar w:fldCharType="end"/>
        </w:r>
        <w:r w:rsidR="0080242E" w:rsidRPr="0080242E">
          <w:rPr>
            <w:noProof/>
            <w:color w:val="365F91" w:themeColor="accent1" w:themeShade="BF"/>
          </w:rPr>
          <w:tab/>
        </w:r>
        <w:r w:rsidR="00694154">
          <w:rPr>
            <w:noProof/>
            <w:color w:val="365F91" w:themeColor="accent1" w:themeShade="BF"/>
          </w:rPr>
          <w:t xml:space="preserve">Februrary </w:t>
        </w:r>
        <w:r w:rsidR="002C378B">
          <w:rPr>
            <w:noProof/>
            <w:color w:val="365F91" w:themeColor="accent1" w:themeShade="BF"/>
          </w:rPr>
          <w:t>25</w:t>
        </w:r>
        <w:r w:rsidR="00694154">
          <w:rPr>
            <w:noProof/>
            <w:color w:val="365F91" w:themeColor="accent1" w:themeShade="BF"/>
          </w:rPr>
          <w:t>, 2015</w:t>
        </w:r>
      </w:sdtContent>
    </w:sdt>
  </w:p>
  <w:p w14:paraId="6EE6B519" w14:textId="77777777" w:rsidR="00434341" w:rsidRDefault="004343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6F89F" w14:textId="77777777" w:rsidR="00166E56" w:rsidRDefault="00166E56" w:rsidP="00293EC6">
      <w:pPr>
        <w:spacing w:after="0" w:line="240" w:lineRule="auto"/>
      </w:pPr>
      <w:r>
        <w:separator/>
      </w:r>
    </w:p>
  </w:footnote>
  <w:footnote w:type="continuationSeparator" w:id="0">
    <w:p w14:paraId="4481FB29" w14:textId="77777777" w:rsidR="00166E56" w:rsidRDefault="00166E56" w:rsidP="00293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E63"/>
    <w:multiLevelType w:val="hybridMultilevel"/>
    <w:tmpl w:val="A3B83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07168"/>
    <w:multiLevelType w:val="hybridMultilevel"/>
    <w:tmpl w:val="C3E82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8753B"/>
    <w:multiLevelType w:val="hybridMultilevel"/>
    <w:tmpl w:val="2058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3105A"/>
    <w:multiLevelType w:val="hybridMultilevel"/>
    <w:tmpl w:val="50568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55DD6"/>
    <w:multiLevelType w:val="hybridMultilevel"/>
    <w:tmpl w:val="3D649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E1873"/>
    <w:multiLevelType w:val="hybridMultilevel"/>
    <w:tmpl w:val="6FBCF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B79DB"/>
    <w:multiLevelType w:val="hybridMultilevel"/>
    <w:tmpl w:val="ED02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97D1B"/>
    <w:multiLevelType w:val="hybridMultilevel"/>
    <w:tmpl w:val="42D8C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A300E"/>
    <w:multiLevelType w:val="hybridMultilevel"/>
    <w:tmpl w:val="6AC69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970E0"/>
    <w:multiLevelType w:val="hybridMultilevel"/>
    <w:tmpl w:val="A956C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5A068B"/>
    <w:multiLevelType w:val="hybridMultilevel"/>
    <w:tmpl w:val="62B0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20E65"/>
    <w:multiLevelType w:val="hybridMultilevel"/>
    <w:tmpl w:val="0CA4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B363F"/>
    <w:multiLevelType w:val="hybridMultilevel"/>
    <w:tmpl w:val="A8B48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D4AE0"/>
    <w:multiLevelType w:val="hybridMultilevel"/>
    <w:tmpl w:val="4A10C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549D3"/>
    <w:multiLevelType w:val="hybridMultilevel"/>
    <w:tmpl w:val="C66EE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84E2A"/>
    <w:multiLevelType w:val="hybridMultilevel"/>
    <w:tmpl w:val="D1ECE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53B64"/>
    <w:multiLevelType w:val="hybridMultilevel"/>
    <w:tmpl w:val="514C5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5732A8"/>
    <w:multiLevelType w:val="hybridMultilevel"/>
    <w:tmpl w:val="1D06B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6F4758"/>
    <w:multiLevelType w:val="hybridMultilevel"/>
    <w:tmpl w:val="7B8AF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3008C4"/>
    <w:multiLevelType w:val="hybridMultilevel"/>
    <w:tmpl w:val="7FA8E5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3F915CF"/>
    <w:multiLevelType w:val="hybridMultilevel"/>
    <w:tmpl w:val="A2FE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4F3C5C"/>
    <w:multiLevelType w:val="hybridMultilevel"/>
    <w:tmpl w:val="CCA2F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9F2CB4"/>
    <w:multiLevelType w:val="hybridMultilevel"/>
    <w:tmpl w:val="400800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86D72C9"/>
    <w:multiLevelType w:val="hybridMultilevel"/>
    <w:tmpl w:val="D242B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234840"/>
    <w:multiLevelType w:val="hybridMultilevel"/>
    <w:tmpl w:val="53E60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AE0CFF"/>
    <w:multiLevelType w:val="hybridMultilevel"/>
    <w:tmpl w:val="76D2F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782013B"/>
    <w:multiLevelType w:val="hybridMultilevel"/>
    <w:tmpl w:val="544EA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FA0FB9"/>
    <w:multiLevelType w:val="hybridMultilevel"/>
    <w:tmpl w:val="A26A2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36705C"/>
    <w:multiLevelType w:val="hybridMultilevel"/>
    <w:tmpl w:val="A8007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5A391F"/>
    <w:multiLevelType w:val="hybridMultilevel"/>
    <w:tmpl w:val="709E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46048C"/>
    <w:multiLevelType w:val="hybridMultilevel"/>
    <w:tmpl w:val="2C925F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>
    <w:nsid w:val="4BD74C5F"/>
    <w:multiLevelType w:val="hybridMultilevel"/>
    <w:tmpl w:val="501E2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3543FB"/>
    <w:multiLevelType w:val="hybridMultilevel"/>
    <w:tmpl w:val="6AE669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BC7574"/>
    <w:multiLevelType w:val="hybridMultilevel"/>
    <w:tmpl w:val="54F0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DC0FAA"/>
    <w:multiLevelType w:val="hybridMultilevel"/>
    <w:tmpl w:val="47141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023333"/>
    <w:multiLevelType w:val="hybridMultilevel"/>
    <w:tmpl w:val="D3A28A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7309EC"/>
    <w:multiLevelType w:val="hybridMultilevel"/>
    <w:tmpl w:val="9712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9931A9"/>
    <w:multiLevelType w:val="hybridMultilevel"/>
    <w:tmpl w:val="B7A49F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0C6D0C"/>
    <w:multiLevelType w:val="hybridMultilevel"/>
    <w:tmpl w:val="9E72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531AA5"/>
    <w:multiLevelType w:val="hybridMultilevel"/>
    <w:tmpl w:val="5C7A4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426DD1"/>
    <w:multiLevelType w:val="hybridMultilevel"/>
    <w:tmpl w:val="7C52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A9C5A8E"/>
    <w:multiLevelType w:val="hybridMultilevel"/>
    <w:tmpl w:val="2E025E4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>
    <w:nsid w:val="5B190F0C"/>
    <w:multiLevelType w:val="hybridMultilevel"/>
    <w:tmpl w:val="694C0B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5F5A9A"/>
    <w:multiLevelType w:val="hybridMultilevel"/>
    <w:tmpl w:val="30441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EC9134E"/>
    <w:multiLevelType w:val="hybridMultilevel"/>
    <w:tmpl w:val="A67A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13C7E35"/>
    <w:multiLevelType w:val="hybridMultilevel"/>
    <w:tmpl w:val="042EB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248421E"/>
    <w:multiLevelType w:val="hybridMultilevel"/>
    <w:tmpl w:val="85E87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AC10C7"/>
    <w:multiLevelType w:val="hybridMultilevel"/>
    <w:tmpl w:val="43A45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F26A33"/>
    <w:multiLevelType w:val="hybridMultilevel"/>
    <w:tmpl w:val="DA548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C5A7D86"/>
    <w:multiLevelType w:val="hybridMultilevel"/>
    <w:tmpl w:val="C08C6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9069C2"/>
    <w:multiLevelType w:val="hybridMultilevel"/>
    <w:tmpl w:val="D2A0C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E6D1CFC"/>
    <w:multiLevelType w:val="hybridMultilevel"/>
    <w:tmpl w:val="300C9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22F3958"/>
    <w:multiLevelType w:val="hybridMultilevel"/>
    <w:tmpl w:val="30069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741937FB"/>
    <w:multiLevelType w:val="hybridMultilevel"/>
    <w:tmpl w:val="E9CA8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485534F"/>
    <w:multiLevelType w:val="hybridMultilevel"/>
    <w:tmpl w:val="AF981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546546C"/>
    <w:multiLevelType w:val="hybridMultilevel"/>
    <w:tmpl w:val="04D0F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5C44380"/>
    <w:multiLevelType w:val="hybridMultilevel"/>
    <w:tmpl w:val="652C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68F10BE"/>
    <w:multiLevelType w:val="hybridMultilevel"/>
    <w:tmpl w:val="DE482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7DF7D44"/>
    <w:multiLevelType w:val="hybridMultilevel"/>
    <w:tmpl w:val="D042FD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92F5D11"/>
    <w:multiLevelType w:val="hybridMultilevel"/>
    <w:tmpl w:val="6366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9A924E1"/>
    <w:multiLevelType w:val="hybridMultilevel"/>
    <w:tmpl w:val="E55691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7FA22FDC"/>
    <w:multiLevelType w:val="hybridMultilevel"/>
    <w:tmpl w:val="5AC0E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59"/>
  </w:num>
  <w:num w:numId="3">
    <w:abstractNumId w:val="54"/>
  </w:num>
  <w:num w:numId="4">
    <w:abstractNumId w:val="6"/>
  </w:num>
  <w:num w:numId="5">
    <w:abstractNumId w:val="38"/>
  </w:num>
  <w:num w:numId="6">
    <w:abstractNumId w:val="44"/>
  </w:num>
  <w:num w:numId="7">
    <w:abstractNumId w:val="25"/>
  </w:num>
  <w:num w:numId="8">
    <w:abstractNumId w:val="24"/>
  </w:num>
  <w:num w:numId="9">
    <w:abstractNumId w:val="35"/>
  </w:num>
  <w:num w:numId="10">
    <w:abstractNumId w:val="36"/>
  </w:num>
  <w:num w:numId="11">
    <w:abstractNumId w:val="52"/>
  </w:num>
  <w:num w:numId="12">
    <w:abstractNumId w:val="3"/>
  </w:num>
  <w:num w:numId="13">
    <w:abstractNumId w:val="39"/>
  </w:num>
  <w:num w:numId="14">
    <w:abstractNumId w:val="27"/>
  </w:num>
  <w:num w:numId="15">
    <w:abstractNumId w:val="16"/>
  </w:num>
  <w:num w:numId="16">
    <w:abstractNumId w:val="53"/>
  </w:num>
  <w:num w:numId="17">
    <w:abstractNumId w:val="45"/>
  </w:num>
  <w:num w:numId="18">
    <w:abstractNumId w:val="3"/>
  </w:num>
  <w:num w:numId="19">
    <w:abstractNumId w:val="50"/>
  </w:num>
  <w:num w:numId="20">
    <w:abstractNumId w:val="29"/>
  </w:num>
  <w:num w:numId="21">
    <w:abstractNumId w:val="40"/>
  </w:num>
  <w:num w:numId="22">
    <w:abstractNumId w:val="10"/>
  </w:num>
  <w:num w:numId="23">
    <w:abstractNumId w:val="47"/>
  </w:num>
  <w:num w:numId="24">
    <w:abstractNumId w:val="26"/>
  </w:num>
  <w:num w:numId="25">
    <w:abstractNumId w:val="15"/>
  </w:num>
  <w:num w:numId="26">
    <w:abstractNumId w:val="5"/>
  </w:num>
  <w:num w:numId="27">
    <w:abstractNumId w:val="28"/>
  </w:num>
  <w:num w:numId="28">
    <w:abstractNumId w:val="20"/>
  </w:num>
  <w:num w:numId="29">
    <w:abstractNumId w:val="12"/>
  </w:num>
  <w:num w:numId="30">
    <w:abstractNumId w:val="51"/>
  </w:num>
  <w:num w:numId="31">
    <w:abstractNumId w:val="43"/>
  </w:num>
  <w:num w:numId="32">
    <w:abstractNumId w:val="7"/>
  </w:num>
  <w:num w:numId="33">
    <w:abstractNumId w:val="30"/>
  </w:num>
  <w:num w:numId="34">
    <w:abstractNumId w:val="42"/>
  </w:num>
  <w:num w:numId="35">
    <w:abstractNumId w:val="8"/>
  </w:num>
  <w:num w:numId="36">
    <w:abstractNumId w:val="18"/>
  </w:num>
  <w:num w:numId="37">
    <w:abstractNumId w:val="9"/>
  </w:num>
  <w:num w:numId="38">
    <w:abstractNumId w:val="1"/>
  </w:num>
  <w:num w:numId="39">
    <w:abstractNumId w:val="56"/>
  </w:num>
  <w:num w:numId="40">
    <w:abstractNumId w:val="13"/>
  </w:num>
  <w:num w:numId="41">
    <w:abstractNumId w:val="33"/>
  </w:num>
  <w:num w:numId="42">
    <w:abstractNumId w:val="14"/>
  </w:num>
  <w:num w:numId="43">
    <w:abstractNumId w:val="48"/>
  </w:num>
  <w:num w:numId="44">
    <w:abstractNumId w:val="37"/>
  </w:num>
  <w:num w:numId="45">
    <w:abstractNumId w:val="31"/>
  </w:num>
  <w:num w:numId="46">
    <w:abstractNumId w:val="0"/>
  </w:num>
  <w:num w:numId="47">
    <w:abstractNumId w:val="34"/>
  </w:num>
  <w:num w:numId="48">
    <w:abstractNumId w:val="55"/>
  </w:num>
  <w:num w:numId="49">
    <w:abstractNumId w:val="17"/>
  </w:num>
  <w:num w:numId="50">
    <w:abstractNumId w:val="11"/>
  </w:num>
  <w:num w:numId="51">
    <w:abstractNumId w:val="46"/>
  </w:num>
  <w:num w:numId="52">
    <w:abstractNumId w:val="21"/>
  </w:num>
  <w:num w:numId="53">
    <w:abstractNumId w:val="2"/>
  </w:num>
  <w:num w:numId="54">
    <w:abstractNumId w:val="4"/>
  </w:num>
  <w:num w:numId="55">
    <w:abstractNumId w:val="23"/>
  </w:num>
  <w:num w:numId="56">
    <w:abstractNumId w:val="32"/>
  </w:num>
  <w:num w:numId="57">
    <w:abstractNumId w:val="49"/>
  </w:num>
  <w:num w:numId="58">
    <w:abstractNumId w:val="41"/>
  </w:num>
  <w:num w:numId="59">
    <w:abstractNumId w:val="57"/>
  </w:num>
  <w:num w:numId="60">
    <w:abstractNumId w:val="60"/>
  </w:num>
  <w:num w:numId="61">
    <w:abstractNumId w:val="22"/>
  </w:num>
  <w:num w:numId="62">
    <w:abstractNumId w:val="19"/>
  </w:num>
  <w:num w:numId="63">
    <w:abstractNumId w:val="6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25"/>
    <w:rsid w:val="00003369"/>
    <w:rsid w:val="00005CF4"/>
    <w:rsid w:val="000127B5"/>
    <w:rsid w:val="0002306A"/>
    <w:rsid w:val="00026BE5"/>
    <w:rsid w:val="00031E57"/>
    <w:rsid w:val="0003278B"/>
    <w:rsid w:val="00042D8B"/>
    <w:rsid w:val="000478D4"/>
    <w:rsid w:val="00052716"/>
    <w:rsid w:val="0005680B"/>
    <w:rsid w:val="00060254"/>
    <w:rsid w:val="0007025E"/>
    <w:rsid w:val="00095D86"/>
    <w:rsid w:val="000A0121"/>
    <w:rsid w:val="000A7094"/>
    <w:rsid w:val="000B32AC"/>
    <w:rsid w:val="000B6A3A"/>
    <w:rsid w:val="000B765F"/>
    <w:rsid w:val="000C7704"/>
    <w:rsid w:val="000D23E6"/>
    <w:rsid w:val="000D5044"/>
    <w:rsid w:val="000E0315"/>
    <w:rsid w:val="000E5817"/>
    <w:rsid w:val="000E609A"/>
    <w:rsid w:val="000F069E"/>
    <w:rsid w:val="000F37D3"/>
    <w:rsid w:val="00110775"/>
    <w:rsid w:val="00115DB3"/>
    <w:rsid w:val="001274B2"/>
    <w:rsid w:val="00135B65"/>
    <w:rsid w:val="00136569"/>
    <w:rsid w:val="001404D3"/>
    <w:rsid w:val="001521F2"/>
    <w:rsid w:val="00155E2A"/>
    <w:rsid w:val="00162200"/>
    <w:rsid w:val="0016418B"/>
    <w:rsid w:val="00166E56"/>
    <w:rsid w:val="001765B4"/>
    <w:rsid w:val="00180A11"/>
    <w:rsid w:val="0018168D"/>
    <w:rsid w:val="00186FA9"/>
    <w:rsid w:val="0018715F"/>
    <w:rsid w:val="001932E1"/>
    <w:rsid w:val="001A1EE5"/>
    <w:rsid w:val="001B1B74"/>
    <w:rsid w:val="001B45C9"/>
    <w:rsid w:val="001D1223"/>
    <w:rsid w:val="001E04DF"/>
    <w:rsid w:val="001E15CC"/>
    <w:rsid w:val="001F0AC8"/>
    <w:rsid w:val="001F5C69"/>
    <w:rsid w:val="001F7343"/>
    <w:rsid w:val="00200AA4"/>
    <w:rsid w:val="002018B8"/>
    <w:rsid w:val="002056E8"/>
    <w:rsid w:val="00213091"/>
    <w:rsid w:val="0022363F"/>
    <w:rsid w:val="00233658"/>
    <w:rsid w:val="00241B15"/>
    <w:rsid w:val="0024247A"/>
    <w:rsid w:val="0025004D"/>
    <w:rsid w:val="00257174"/>
    <w:rsid w:val="002744DF"/>
    <w:rsid w:val="00280A94"/>
    <w:rsid w:val="00292673"/>
    <w:rsid w:val="00293EC6"/>
    <w:rsid w:val="002A16FD"/>
    <w:rsid w:val="002C04B2"/>
    <w:rsid w:val="002C378B"/>
    <w:rsid w:val="002D76B9"/>
    <w:rsid w:val="002D7BFA"/>
    <w:rsid w:val="002E017E"/>
    <w:rsid w:val="002F074B"/>
    <w:rsid w:val="00301276"/>
    <w:rsid w:val="00304895"/>
    <w:rsid w:val="00327FA1"/>
    <w:rsid w:val="003440F6"/>
    <w:rsid w:val="003634C8"/>
    <w:rsid w:val="00364CC2"/>
    <w:rsid w:val="00370F2F"/>
    <w:rsid w:val="00373BC2"/>
    <w:rsid w:val="00376128"/>
    <w:rsid w:val="003774CB"/>
    <w:rsid w:val="003803B5"/>
    <w:rsid w:val="00380780"/>
    <w:rsid w:val="00393FE0"/>
    <w:rsid w:val="003B233F"/>
    <w:rsid w:val="003F38E8"/>
    <w:rsid w:val="00402099"/>
    <w:rsid w:val="004020DB"/>
    <w:rsid w:val="0040527E"/>
    <w:rsid w:val="00415A3F"/>
    <w:rsid w:val="004218BB"/>
    <w:rsid w:val="00425C54"/>
    <w:rsid w:val="00427C32"/>
    <w:rsid w:val="00432453"/>
    <w:rsid w:val="00434341"/>
    <w:rsid w:val="00443036"/>
    <w:rsid w:val="00456729"/>
    <w:rsid w:val="00463AE3"/>
    <w:rsid w:val="00470A1E"/>
    <w:rsid w:val="00483B6F"/>
    <w:rsid w:val="00491C6E"/>
    <w:rsid w:val="00492BB0"/>
    <w:rsid w:val="00493317"/>
    <w:rsid w:val="004A3998"/>
    <w:rsid w:val="004A6F99"/>
    <w:rsid w:val="004C0C21"/>
    <w:rsid w:val="004C3BDB"/>
    <w:rsid w:val="004C3BF3"/>
    <w:rsid w:val="004C458F"/>
    <w:rsid w:val="004C6522"/>
    <w:rsid w:val="004C6F47"/>
    <w:rsid w:val="004D44A4"/>
    <w:rsid w:val="004E0625"/>
    <w:rsid w:val="004F29E7"/>
    <w:rsid w:val="004F2C7B"/>
    <w:rsid w:val="004F67E2"/>
    <w:rsid w:val="0050586B"/>
    <w:rsid w:val="00506E3F"/>
    <w:rsid w:val="00515B0C"/>
    <w:rsid w:val="0051679B"/>
    <w:rsid w:val="005238D0"/>
    <w:rsid w:val="00525197"/>
    <w:rsid w:val="00531C6B"/>
    <w:rsid w:val="0053397C"/>
    <w:rsid w:val="005356B0"/>
    <w:rsid w:val="00544442"/>
    <w:rsid w:val="00545643"/>
    <w:rsid w:val="00547437"/>
    <w:rsid w:val="00547DED"/>
    <w:rsid w:val="00553ECF"/>
    <w:rsid w:val="0055469D"/>
    <w:rsid w:val="00566E88"/>
    <w:rsid w:val="00586E7D"/>
    <w:rsid w:val="005B1370"/>
    <w:rsid w:val="005B2895"/>
    <w:rsid w:val="005B444F"/>
    <w:rsid w:val="005B4BE6"/>
    <w:rsid w:val="005C5DCA"/>
    <w:rsid w:val="005D02B2"/>
    <w:rsid w:val="005E1ED9"/>
    <w:rsid w:val="005E45A7"/>
    <w:rsid w:val="005F794D"/>
    <w:rsid w:val="0060192C"/>
    <w:rsid w:val="006138FF"/>
    <w:rsid w:val="006230C4"/>
    <w:rsid w:val="00652AA4"/>
    <w:rsid w:val="00652C9D"/>
    <w:rsid w:val="006570BB"/>
    <w:rsid w:val="00661959"/>
    <w:rsid w:val="00664400"/>
    <w:rsid w:val="00673DD9"/>
    <w:rsid w:val="00675955"/>
    <w:rsid w:val="006766AC"/>
    <w:rsid w:val="006773BE"/>
    <w:rsid w:val="00694154"/>
    <w:rsid w:val="00697A92"/>
    <w:rsid w:val="006A16AE"/>
    <w:rsid w:val="006A5333"/>
    <w:rsid w:val="006B7709"/>
    <w:rsid w:val="006C57F4"/>
    <w:rsid w:val="006C701D"/>
    <w:rsid w:val="006D3C51"/>
    <w:rsid w:val="006D7D95"/>
    <w:rsid w:val="006E521D"/>
    <w:rsid w:val="006E6F6F"/>
    <w:rsid w:val="0070214B"/>
    <w:rsid w:val="007033F0"/>
    <w:rsid w:val="00703BC2"/>
    <w:rsid w:val="00707D1B"/>
    <w:rsid w:val="007216AC"/>
    <w:rsid w:val="007219CD"/>
    <w:rsid w:val="00737C72"/>
    <w:rsid w:val="0077269C"/>
    <w:rsid w:val="007734BF"/>
    <w:rsid w:val="007751F2"/>
    <w:rsid w:val="007930D0"/>
    <w:rsid w:val="007936D7"/>
    <w:rsid w:val="007A6465"/>
    <w:rsid w:val="007B48ED"/>
    <w:rsid w:val="007B7902"/>
    <w:rsid w:val="007C0C4E"/>
    <w:rsid w:val="007C2CB1"/>
    <w:rsid w:val="007D3C5E"/>
    <w:rsid w:val="007E48C7"/>
    <w:rsid w:val="007F05FD"/>
    <w:rsid w:val="007F1AAB"/>
    <w:rsid w:val="00801707"/>
    <w:rsid w:val="0080242E"/>
    <w:rsid w:val="0082580E"/>
    <w:rsid w:val="00836481"/>
    <w:rsid w:val="0083763E"/>
    <w:rsid w:val="00843A50"/>
    <w:rsid w:val="00851E31"/>
    <w:rsid w:val="008738E7"/>
    <w:rsid w:val="00875A05"/>
    <w:rsid w:val="008B279F"/>
    <w:rsid w:val="008D3BF6"/>
    <w:rsid w:val="008E5D1E"/>
    <w:rsid w:val="008F198D"/>
    <w:rsid w:val="008F3F55"/>
    <w:rsid w:val="008F6417"/>
    <w:rsid w:val="009013BD"/>
    <w:rsid w:val="00915E35"/>
    <w:rsid w:val="009251B1"/>
    <w:rsid w:val="00927B42"/>
    <w:rsid w:val="00945265"/>
    <w:rsid w:val="00961FCB"/>
    <w:rsid w:val="00963E7D"/>
    <w:rsid w:val="009726E2"/>
    <w:rsid w:val="00980CF8"/>
    <w:rsid w:val="00992D0C"/>
    <w:rsid w:val="00996CCB"/>
    <w:rsid w:val="009A7908"/>
    <w:rsid w:val="009B3ECD"/>
    <w:rsid w:val="009B6A2A"/>
    <w:rsid w:val="009D2A25"/>
    <w:rsid w:val="009E1ECD"/>
    <w:rsid w:val="009E53D0"/>
    <w:rsid w:val="009F00A3"/>
    <w:rsid w:val="009F0511"/>
    <w:rsid w:val="00A03223"/>
    <w:rsid w:val="00A110BB"/>
    <w:rsid w:val="00A13B54"/>
    <w:rsid w:val="00A33BAC"/>
    <w:rsid w:val="00A42364"/>
    <w:rsid w:val="00A719A5"/>
    <w:rsid w:val="00A84E53"/>
    <w:rsid w:val="00A9111B"/>
    <w:rsid w:val="00A91247"/>
    <w:rsid w:val="00AA2A4E"/>
    <w:rsid w:val="00AA67DE"/>
    <w:rsid w:val="00AA6C4E"/>
    <w:rsid w:val="00AA72D0"/>
    <w:rsid w:val="00AB29EA"/>
    <w:rsid w:val="00AB3300"/>
    <w:rsid w:val="00AB4A72"/>
    <w:rsid w:val="00AB6C44"/>
    <w:rsid w:val="00AB7EB7"/>
    <w:rsid w:val="00AC2B17"/>
    <w:rsid w:val="00AD0788"/>
    <w:rsid w:val="00AE60E9"/>
    <w:rsid w:val="00AF35A3"/>
    <w:rsid w:val="00AF4740"/>
    <w:rsid w:val="00AF593B"/>
    <w:rsid w:val="00B10025"/>
    <w:rsid w:val="00B15E8B"/>
    <w:rsid w:val="00B25AB7"/>
    <w:rsid w:val="00B34E08"/>
    <w:rsid w:val="00B37400"/>
    <w:rsid w:val="00B41CDB"/>
    <w:rsid w:val="00B4392B"/>
    <w:rsid w:val="00B55DD7"/>
    <w:rsid w:val="00B5641F"/>
    <w:rsid w:val="00B6579F"/>
    <w:rsid w:val="00B7755C"/>
    <w:rsid w:val="00B9426C"/>
    <w:rsid w:val="00BA314D"/>
    <w:rsid w:val="00BB2442"/>
    <w:rsid w:val="00BB4E1C"/>
    <w:rsid w:val="00BB62EB"/>
    <w:rsid w:val="00BC6C96"/>
    <w:rsid w:val="00BD348A"/>
    <w:rsid w:val="00BD7503"/>
    <w:rsid w:val="00BE3E12"/>
    <w:rsid w:val="00BF3E9E"/>
    <w:rsid w:val="00BF4857"/>
    <w:rsid w:val="00C22B36"/>
    <w:rsid w:val="00C373E7"/>
    <w:rsid w:val="00C54A2D"/>
    <w:rsid w:val="00C54A54"/>
    <w:rsid w:val="00C55754"/>
    <w:rsid w:val="00C60E2A"/>
    <w:rsid w:val="00C638CD"/>
    <w:rsid w:val="00C66C92"/>
    <w:rsid w:val="00C70106"/>
    <w:rsid w:val="00C7546E"/>
    <w:rsid w:val="00C7784A"/>
    <w:rsid w:val="00C91B70"/>
    <w:rsid w:val="00CA6EF9"/>
    <w:rsid w:val="00CA7CB3"/>
    <w:rsid w:val="00CB707C"/>
    <w:rsid w:val="00CC1EFC"/>
    <w:rsid w:val="00CC2494"/>
    <w:rsid w:val="00CE7804"/>
    <w:rsid w:val="00D06BCA"/>
    <w:rsid w:val="00D233F5"/>
    <w:rsid w:val="00D30AE2"/>
    <w:rsid w:val="00D34279"/>
    <w:rsid w:val="00D421F3"/>
    <w:rsid w:val="00D47A97"/>
    <w:rsid w:val="00D566ED"/>
    <w:rsid w:val="00D619D1"/>
    <w:rsid w:val="00D66485"/>
    <w:rsid w:val="00D7203C"/>
    <w:rsid w:val="00D8072F"/>
    <w:rsid w:val="00D839FB"/>
    <w:rsid w:val="00D8665F"/>
    <w:rsid w:val="00DC3057"/>
    <w:rsid w:val="00DC3C2C"/>
    <w:rsid w:val="00DD5365"/>
    <w:rsid w:val="00DE1EC4"/>
    <w:rsid w:val="00E03FAE"/>
    <w:rsid w:val="00E733DB"/>
    <w:rsid w:val="00E82196"/>
    <w:rsid w:val="00E94EC7"/>
    <w:rsid w:val="00E96F24"/>
    <w:rsid w:val="00E97D1D"/>
    <w:rsid w:val="00EA68B2"/>
    <w:rsid w:val="00EB0FB7"/>
    <w:rsid w:val="00EB21CE"/>
    <w:rsid w:val="00EB5B87"/>
    <w:rsid w:val="00ED1727"/>
    <w:rsid w:val="00ED4D43"/>
    <w:rsid w:val="00EE6D3F"/>
    <w:rsid w:val="00F06E22"/>
    <w:rsid w:val="00F24C7B"/>
    <w:rsid w:val="00F33AA7"/>
    <w:rsid w:val="00F3432F"/>
    <w:rsid w:val="00F36ADB"/>
    <w:rsid w:val="00F4282A"/>
    <w:rsid w:val="00F43209"/>
    <w:rsid w:val="00F57DD7"/>
    <w:rsid w:val="00F73422"/>
    <w:rsid w:val="00F8081A"/>
    <w:rsid w:val="00F8086F"/>
    <w:rsid w:val="00F8438B"/>
    <w:rsid w:val="00FB1052"/>
    <w:rsid w:val="00FB2CD9"/>
    <w:rsid w:val="00FB4524"/>
    <w:rsid w:val="00FB4949"/>
    <w:rsid w:val="00FD1899"/>
    <w:rsid w:val="00FD1B11"/>
    <w:rsid w:val="00FE012B"/>
    <w:rsid w:val="00FE15FF"/>
    <w:rsid w:val="00FF2106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DB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C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B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6B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6C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0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10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27B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3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4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48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48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63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26B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6B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DC3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1765B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9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EC6"/>
  </w:style>
  <w:style w:type="paragraph" w:styleId="Footer">
    <w:name w:val="footer"/>
    <w:basedOn w:val="Normal"/>
    <w:link w:val="FooterChar"/>
    <w:uiPriority w:val="99"/>
    <w:unhideWhenUsed/>
    <w:rsid w:val="0029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EC6"/>
  </w:style>
  <w:style w:type="character" w:customStyle="1" w:styleId="Heading4Char">
    <w:name w:val="Heading 4 Char"/>
    <w:basedOn w:val="DefaultParagraphFont"/>
    <w:link w:val="Heading4"/>
    <w:uiPriority w:val="9"/>
    <w:rsid w:val="00C66C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2C37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37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C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B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6B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6C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0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10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27B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3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4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48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48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63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26B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6B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DC3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1765B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9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EC6"/>
  </w:style>
  <w:style w:type="paragraph" w:styleId="Footer">
    <w:name w:val="footer"/>
    <w:basedOn w:val="Normal"/>
    <w:link w:val="FooterChar"/>
    <w:uiPriority w:val="99"/>
    <w:unhideWhenUsed/>
    <w:rsid w:val="0029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EC6"/>
  </w:style>
  <w:style w:type="character" w:customStyle="1" w:styleId="Heading4Char">
    <w:name w:val="Heading 4 Char"/>
    <w:basedOn w:val="DefaultParagraphFont"/>
    <w:link w:val="Heading4"/>
    <w:uiPriority w:val="9"/>
    <w:rsid w:val="00C66C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2C37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37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17CEC73EB5246835E06D8E9FEDB3A" ma:contentTypeVersion="5" ma:contentTypeDescription="Create a new document." ma:contentTypeScope="" ma:versionID="3a3e23c7ab33132c73c3d311dbd59b38">
  <xsd:schema xmlns:xsd="http://www.w3.org/2001/XMLSchema" xmlns:p="http://schemas.microsoft.com/office/2006/metadata/properties" xmlns:ns2="2491920d-cca1-4f6b-a309-d1bee4b5d7cd" targetNamespace="http://schemas.microsoft.com/office/2006/metadata/properties" ma:root="true" ma:fieldsID="499a2f825108907d4e6b0bdf753c4ab7" ns2:_="">
    <xsd:import namespace="2491920d-cca1-4f6b-a309-d1bee4b5d7cd"/>
    <xsd:element name="properties">
      <xsd:complexType>
        <xsd:sequence>
          <xsd:element name="documentManagement">
            <xsd:complexType>
              <xsd:all>
                <xsd:element ref="ns2:Publisher" minOccurs="0"/>
                <xsd:element ref="ns2:Topic" minOccurs="0"/>
                <xsd:element ref="ns2:Year" minOccurs="0"/>
                <xsd:element ref="ns2:Description0" minOccurs="0"/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491920d-cca1-4f6b-a309-d1bee4b5d7cd" elementFormDefault="qualified">
    <xsd:import namespace="http://schemas.microsoft.com/office/2006/documentManagement/types"/>
    <xsd:element name="Publisher" ma:index="8" nillable="true" ma:displayName="Publisher" ma:description="The organization that published the article or report" ma:internalName="Publisher">
      <xsd:simpleType>
        <xsd:restriction base="dms:Text">
          <xsd:maxLength value="255"/>
        </xsd:restriction>
      </xsd:simpleType>
    </xsd:element>
    <xsd:element name="Topic" ma:index="9" nillable="true" ma:displayName="Topic" ma:default="Grantmaking, Philanthropy" ma:description="Topic of the document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rantmaking, Philanthropy"/>
                    <xsd:enumeration value="Evaluation"/>
                    <xsd:enumeration value="Intermediaries"/>
                    <xsd:enumeration value="Scaling, Replication"/>
                  </xsd:restriction>
                </xsd:simpleType>
              </xsd:element>
            </xsd:sequence>
          </xsd:extension>
        </xsd:complexContent>
      </xsd:complexType>
    </xsd:element>
    <xsd:element name="Year" ma:index="10" nillable="true" ma:displayName="Year" ma:description="Year published or year of data or year of grantee cohort" ma:internalName="Year">
      <xsd:simpleType>
        <xsd:restriction base="dms:Text">
          <xsd:maxLength value="20"/>
        </xsd:restriction>
      </xsd:simpleType>
    </xsd:element>
    <xsd:element name="Description0" ma:index="11" nillable="true" ma:displayName="Description" ma:internalName="Description0">
      <xsd:simpleType>
        <xsd:restriction base="dms:Note"/>
      </xsd:simpleType>
    </xsd:element>
    <xsd:element name="Document_x0020_Type" ma:index="12" nillable="true" ma:displayName="Document Type" ma:default="Other" ma:description="Select the most approppriate choice" ma:format="Dropdown" ma:internalName="Document_x0020_Type">
      <xsd:simpleType>
        <xsd:restriction base="dms:Choice">
          <xsd:enumeration value="Other"/>
          <xsd:enumeration value="Qualitative Study Report"/>
          <xsd:enumeration value="Survey Report"/>
          <xsd:enumeration value="Case Study Report"/>
          <xsd:enumeration value="Benchmarking Report"/>
          <xsd:enumeration value="Interview Transcript"/>
          <xsd:enumeration value="Executive Summar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escription0 xmlns="2491920d-cca1-4f6b-a309-d1bee4b5d7cd" xsi:nil="true"/>
    <Document_x0020_Type xmlns="2491920d-cca1-4f6b-a309-d1bee4b5d7cd">Survey Report</Document_x0020_Type>
    <Topic xmlns="2491920d-cca1-4f6b-a309-d1bee4b5d7cd">
      <Value>Grantmaking, Philanthropy</Value>
    </Topic>
    <Year xmlns="2491920d-cca1-4f6b-a309-d1bee4b5d7cd" xsi:nil="true"/>
    <Publisher xmlns="2491920d-cca1-4f6b-a309-d1bee4b5d7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398AF-F938-4C13-9EB0-6D0E6D49A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1920d-cca1-4f6b-a309-d1bee4b5d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F77D36B-5986-41BE-8980-B524325FA24D}">
  <ds:schemaRefs>
    <ds:schemaRef ds:uri="http://schemas.microsoft.com/office/2006/metadata/properties"/>
    <ds:schemaRef ds:uri="2491920d-cca1-4f6b-a309-d1bee4b5d7cd"/>
  </ds:schemaRefs>
</ds:datastoreItem>
</file>

<file path=customXml/itemProps3.xml><?xml version="1.0" encoding="utf-8"?>
<ds:datastoreItem xmlns:ds="http://schemas.openxmlformats.org/officeDocument/2006/customXml" ds:itemID="{11078AFE-9D02-4F64-AD25-9FFE24B182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057A01-7A15-4E27-A12B-B05AFB01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Stakeholder Interview Synthesis Report (DRAFT)</vt:lpstr>
    </vt:vector>
  </TitlesOfParts>
  <Company>ICF International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Stakeholder Interview Synthesis Report (DRAFT)</dc:title>
  <dc:creator>A</dc:creator>
  <cp:lastModifiedBy>A</cp:lastModifiedBy>
  <cp:revision>4</cp:revision>
  <cp:lastPrinted>2014-03-12T21:04:00Z</cp:lastPrinted>
  <dcterms:created xsi:type="dcterms:W3CDTF">2015-02-17T15:37:00Z</dcterms:created>
  <dcterms:modified xsi:type="dcterms:W3CDTF">2015-02-25T17:40:00Z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0x0101002D617CEC73EB5246835E06D8E9FEDB3A</vt:lpwstr>
  </property>
</Properties>
</file>