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795" w:rsidRPr="00586795" w:rsidRDefault="00586795">
      <w:pPr>
        <w:rPr>
          <w:b/>
        </w:rPr>
      </w:pPr>
      <w:bookmarkStart w:id="0" w:name="_GoBack"/>
      <w:bookmarkEnd w:id="0"/>
      <w:r w:rsidRPr="00586795">
        <w:rPr>
          <w:b/>
        </w:rPr>
        <w:t>ACICHA Balance of State ESG Application Review Meeting Minutes</w:t>
      </w:r>
    </w:p>
    <w:p w:rsidR="00586795" w:rsidRDefault="00586795">
      <w:r>
        <w:t>August 26, 2014</w:t>
      </w:r>
    </w:p>
    <w:p w:rsidR="004876CB" w:rsidRDefault="00586795">
      <w:r>
        <w:t xml:space="preserve">Members Present: Kim Crawford/ACAC (Chair), Jan Bowman/ABSS, Nikki Ratliff/BDC, Jimmy Taylor/Salvation Army, Donna Hodges/ACAC, Lynn Rousseau/FAS, Heidi </w:t>
      </w:r>
      <w:proofErr w:type="spellStart"/>
      <w:r>
        <w:t>Norwick</w:t>
      </w:r>
      <w:proofErr w:type="spellEnd"/>
      <w:r>
        <w:t xml:space="preserve">/United Way, April </w:t>
      </w:r>
      <w:proofErr w:type="spellStart"/>
      <w:r>
        <w:t>Durr</w:t>
      </w:r>
      <w:proofErr w:type="spellEnd"/>
      <w:r>
        <w:t xml:space="preserve">/United Way, Shawna </w:t>
      </w:r>
      <w:proofErr w:type="spellStart"/>
      <w:r>
        <w:t>Tillery</w:t>
      </w:r>
      <w:proofErr w:type="spellEnd"/>
      <w:r>
        <w:t xml:space="preserve">/City of Burlington, Tammy Smith/FAS, Cheryl Manuel/RTSA </w:t>
      </w:r>
    </w:p>
    <w:p w:rsidR="00586795" w:rsidRDefault="00586795">
      <w:r>
        <w:t>Kim Crawford, Chair, opened the meeting noting that few changes were made to the application from the previous year.  She reiterated that ACAC is the Lead Agency and Fiscal Sponsor and that the Regional Committee is ACICHA (Alamance County Interagency Council for Homeless Assistance).</w:t>
      </w:r>
    </w:p>
    <w:p w:rsidR="00586795" w:rsidRDefault="00586795">
      <w:r>
        <w:t>The application was distributed and reviewed item by item with discussion of each. Items were edited and additions were made and noted as needed in order to make the application more comprehensive.</w:t>
      </w:r>
    </w:p>
    <w:p w:rsidR="00586795" w:rsidRDefault="00586795">
      <w:r>
        <w:t xml:space="preserve">A Balance of State conference call took place immediately following the application review and better clarified some of the definitions in the application. </w:t>
      </w:r>
    </w:p>
    <w:p w:rsidR="00586795" w:rsidRDefault="00586795">
      <w:r>
        <w:t>Nikki Ratliff/BDC made a motion to approve the application.</w:t>
      </w:r>
    </w:p>
    <w:p w:rsidR="00586795" w:rsidRDefault="00586795">
      <w:r>
        <w:t xml:space="preserve">Cheryl Manuel/RTSA seconded the motion.  </w:t>
      </w:r>
    </w:p>
    <w:p w:rsidR="00586795" w:rsidRDefault="00586795">
      <w:r>
        <w:t xml:space="preserve">All members were in favor of approving the application, the motion carried and the meeting was adjourned. </w:t>
      </w:r>
    </w:p>
    <w:sectPr w:rsidR="00586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95"/>
    <w:rsid w:val="0006776A"/>
    <w:rsid w:val="004876CB"/>
    <w:rsid w:val="0058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ABSS</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C. Bowman</dc:creator>
  <cp:lastModifiedBy>Corey</cp:lastModifiedBy>
  <cp:revision>2</cp:revision>
  <dcterms:created xsi:type="dcterms:W3CDTF">2014-10-09T14:37:00Z</dcterms:created>
  <dcterms:modified xsi:type="dcterms:W3CDTF">2014-10-09T14:37:00Z</dcterms:modified>
</cp:coreProperties>
</file>