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702956">
        <w:rPr>
          <w:b/>
          <w:i/>
        </w:rPr>
        <w:t>December 19</w:t>
      </w:r>
      <w:r w:rsidR="00857D13" w:rsidRPr="00367D14">
        <w:rPr>
          <w:b/>
          <w:i/>
        </w:rPr>
        <w:t xml:space="preserve">, </w:t>
      </w:r>
      <w:r w:rsidR="0079681F" w:rsidRPr="00367D14">
        <w:rPr>
          <w:b/>
          <w:i/>
        </w:rPr>
        <w:t>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1D0A1D" w:rsidRDefault="001D0A1D" w:rsidP="00857D13"/>
    <w:p w:rsidR="00857D13" w:rsidRDefault="00857D13" w:rsidP="00857D13">
      <w:r>
        <w:t>Tonia McCormick, Johnston County Health Department</w:t>
      </w:r>
    </w:p>
    <w:p w:rsidR="001D0A1D" w:rsidRDefault="001D0A1D" w:rsidP="001D0A1D">
      <w:r>
        <w:t>Melissa Payne, Johnston County Mental Health Center</w:t>
      </w:r>
    </w:p>
    <w:p w:rsidR="001D0A1D" w:rsidRDefault="00450498" w:rsidP="001D0A1D">
      <w:r>
        <w:t>T. Nicole Jones</w:t>
      </w:r>
      <w:r w:rsidR="0074188E">
        <w:t>, Johnston-Lee-Harnett Community Action</w:t>
      </w:r>
    </w:p>
    <w:p w:rsidR="0074188E" w:rsidRDefault="00C033A0">
      <w:r>
        <w:t>Pam Radford, Johnston County Mental Health Center</w:t>
      </w:r>
    </w:p>
    <w:p w:rsidR="00C65DE7" w:rsidRDefault="00450498">
      <w:r>
        <w:t>Wendy Tomlinson, Monarch</w:t>
      </w:r>
    </w:p>
    <w:p w:rsidR="00641307" w:rsidRDefault="00702956">
      <w:r>
        <w:t xml:space="preserve">Estrella </w:t>
      </w:r>
      <w:proofErr w:type="spellStart"/>
      <w:r>
        <w:t>Patino</w:t>
      </w:r>
      <w:proofErr w:type="spellEnd"/>
      <w:r>
        <w:t>, Benson Housing Authority</w:t>
      </w:r>
    </w:p>
    <w:p w:rsidR="00641307" w:rsidRDefault="00702956">
      <w:r>
        <w:t>Rena Warren, Essential Supportive Services</w:t>
      </w:r>
    </w:p>
    <w:p w:rsidR="00641307" w:rsidRDefault="00702956">
      <w:r>
        <w:t>Keith Curtis, Smithfield Housing Authority</w:t>
      </w:r>
    </w:p>
    <w:p w:rsidR="00641307" w:rsidRDefault="00450498">
      <w:r>
        <w:t xml:space="preserve">Mike </w:t>
      </w:r>
      <w:proofErr w:type="spellStart"/>
      <w:r>
        <w:t>Sansevero</w:t>
      </w:r>
      <w:proofErr w:type="spellEnd"/>
      <w:r>
        <w:t>, Streets to Homes</w:t>
      </w:r>
    </w:p>
    <w:p w:rsidR="00641307" w:rsidRDefault="00702956">
      <w:r>
        <w:t xml:space="preserve">Cherri </w:t>
      </w:r>
      <w:proofErr w:type="spellStart"/>
      <w:r>
        <w:t>Swails</w:t>
      </w:r>
      <w:proofErr w:type="spellEnd"/>
      <w:r>
        <w:t>, Johnston Recovery Services</w:t>
      </w:r>
    </w:p>
    <w:p w:rsidR="00641307" w:rsidRDefault="00450498">
      <w:r>
        <w:t>Gil Pagan, Light to the Nations</w:t>
      </w:r>
    </w:p>
    <w:p w:rsidR="00641307" w:rsidRDefault="00641307">
      <w:r>
        <w:t xml:space="preserve">Kelly </w:t>
      </w:r>
      <w:proofErr w:type="spellStart"/>
      <w:r>
        <w:t>Freese</w:t>
      </w:r>
      <w:proofErr w:type="spellEnd"/>
      <w:r>
        <w:t>, Johnston County DSS</w:t>
      </w:r>
    </w:p>
    <w:p w:rsidR="00702956" w:rsidRDefault="00702956">
      <w:r>
        <w:t>Tina Ray, Johnston-Lee-Harnett Community Action</w:t>
      </w:r>
    </w:p>
    <w:p w:rsidR="00702956" w:rsidRDefault="00702956">
      <w:r>
        <w:t xml:space="preserve">Rob </w:t>
      </w:r>
      <w:proofErr w:type="spellStart"/>
      <w:r>
        <w:t>Maglicic</w:t>
      </w:r>
      <w:proofErr w:type="spellEnd"/>
      <w:r>
        <w:t>, Carolina Support Services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702956">
        <w:t xml:space="preserve">Rob </w:t>
      </w:r>
      <w:proofErr w:type="spellStart"/>
      <w:r w:rsidR="00702956">
        <w:t>Maglicic</w:t>
      </w:r>
      <w:proofErr w:type="spellEnd"/>
      <w:r w:rsidR="00CA2E45">
        <w:t xml:space="preserve"> </w:t>
      </w:r>
      <w:r w:rsidR="008D4DE4">
        <w:t xml:space="preserve">and seconded by </w:t>
      </w:r>
      <w:r w:rsidR="00702956">
        <w:t>Wendy Tomlinson</w:t>
      </w:r>
      <w:r w:rsidR="004843D4">
        <w:t xml:space="preserve"> </w:t>
      </w:r>
      <w:r>
        <w:t>to accept the minutes from the</w:t>
      </w:r>
      <w:r w:rsidR="001D1062">
        <w:t xml:space="preserve"> </w:t>
      </w:r>
      <w:r w:rsidR="00702956">
        <w:t>November 19</w:t>
      </w:r>
      <w:r w:rsidR="00470E95">
        <w:t>,</w:t>
      </w:r>
      <w:r w:rsidR="00CA2E45">
        <w:t xml:space="preserve"> 2013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>BoS Steering Committee Meeting Updates fr</w:t>
      </w:r>
      <w:r w:rsidR="0007528C">
        <w:rPr>
          <w:b/>
          <w:u w:val="single"/>
        </w:rPr>
        <w:t>o</w:t>
      </w:r>
      <w:r>
        <w:rPr>
          <w:b/>
          <w:u w:val="single"/>
        </w:rPr>
        <w:t xml:space="preserve">m </w:t>
      </w:r>
      <w:r w:rsidR="002202EC">
        <w:rPr>
          <w:b/>
          <w:u w:val="single"/>
        </w:rPr>
        <w:t>11/5</w:t>
      </w:r>
      <w:r w:rsidR="00A20ADC">
        <w:rPr>
          <w:b/>
          <w:u w:val="single"/>
        </w:rPr>
        <w:t>/13</w:t>
      </w:r>
    </w:p>
    <w:p w:rsidR="00A65F54" w:rsidRPr="00DD05C3" w:rsidRDefault="00702956" w:rsidP="00DD05C3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Discussed plan for reviewing CoC funding applications</w:t>
      </w:r>
    </w:p>
    <w:p w:rsidR="00A65F54" w:rsidRPr="004843D4" w:rsidRDefault="00702956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Conference calls scheduled for January including special meetings for project reviews and steering committee</w:t>
      </w:r>
    </w:p>
    <w:p w:rsidR="004843D4" w:rsidRPr="00A65F54" w:rsidRDefault="00702956" w:rsidP="00A65F54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Contact information for Point-in-Time count point person to be sent to Balance of State by January 6</w:t>
      </w:r>
    </w:p>
    <w:p w:rsidR="005C4704" w:rsidRPr="00B769D6" w:rsidRDefault="00702956" w:rsidP="000A401A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Election for Regional Lead and Alternate to be held in January at our regional meeting and then need to notify BoS</w:t>
      </w:r>
    </w:p>
    <w:p w:rsidR="00B769D6" w:rsidRPr="00B769D6" w:rsidRDefault="00702956" w:rsidP="000A401A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Regional Lead and Alternate to attend day-long, in-person Regional lead meeting in Raleigh on March 4</w:t>
      </w:r>
    </w:p>
    <w:p w:rsidR="00B769D6" w:rsidRPr="00E24D7C" w:rsidRDefault="006C29AE" w:rsidP="000A401A">
      <w:pPr>
        <w:pStyle w:val="ListParagraph"/>
        <w:numPr>
          <w:ilvl w:val="0"/>
          <w:numId w:val="9"/>
        </w:numPr>
        <w:ind w:right="90"/>
        <w:rPr>
          <w:u w:val="single"/>
        </w:rPr>
      </w:pPr>
      <w:r>
        <w:t>Regional Committees need to schedule meeting with Amy Cole at DHHS to discus 2013 ESG application</w:t>
      </w:r>
    </w:p>
    <w:p w:rsidR="00DD05C3" w:rsidRDefault="00DD05C3" w:rsidP="000A401A">
      <w:pPr>
        <w:ind w:right="90"/>
      </w:pPr>
    </w:p>
    <w:p w:rsidR="00DD05C3" w:rsidRDefault="00B769D6" w:rsidP="000A401A">
      <w:pPr>
        <w:ind w:right="90"/>
        <w:rPr>
          <w:b/>
          <w:u w:val="single"/>
        </w:rPr>
      </w:pPr>
      <w:r>
        <w:rPr>
          <w:b/>
          <w:u w:val="single"/>
        </w:rPr>
        <w:t>Point-in-Time Count</w:t>
      </w:r>
    </w:p>
    <w:p w:rsidR="00B36253" w:rsidRDefault="006C29AE" w:rsidP="000A401A">
      <w:pPr>
        <w:ind w:right="90"/>
      </w:pPr>
      <w:r>
        <w:t xml:space="preserve">Rob </w:t>
      </w:r>
      <w:proofErr w:type="spellStart"/>
      <w:r>
        <w:t>Maglicic</w:t>
      </w:r>
      <w:proofErr w:type="spellEnd"/>
      <w:r>
        <w:t xml:space="preserve"> has collected bags, water bottles, and a variety of other hygiene items for the bags. Kelly </w:t>
      </w:r>
      <w:proofErr w:type="spellStart"/>
      <w:r>
        <w:t>Freese</w:t>
      </w:r>
      <w:proofErr w:type="spellEnd"/>
      <w:r>
        <w:t xml:space="preserve"> also has contributions to drop off. Bags will be put together at </w:t>
      </w:r>
      <w:r>
        <w:lastRenderedPageBreak/>
        <w:t xml:space="preserve">Carolina Support Services. </w:t>
      </w:r>
      <w:proofErr w:type="gramStart"/>
      <w:r>
        <w:t>Discussed best locations for counting stations.</w:t>
      </w:r>
      <w:proofErr w:type="gramEnd"/>
      <w:r>
        <w:t xml:space="preserve"> </w:t>
      </w:r>
      <w:proofErr w:type="gramStart"/>
      <w:r>
        <w:t>Determined that it would be best to set up in Smithfield, Clayton, near 40/42, Selma, and Benson.</w:t>
      </w:r>
      <w:proofErr w:type="gramEnd"/>
      <w:r>
        <w:t xml:space="preserve"> Melissa Payne to send letters to area police chiefs and the sheriff’s department requesting input. </w:t>
      </w:r>
      <w:proofErr w:type="gramStart"/>
      <w:r>
        <w:t>Melissa Payne to participate in BoS webinar for further instructions on conducting the count.</w:t>
      </w:r>
      <w:proofErr w:type="gramEnd"/>
      <w:r>
        <w:t xml:space="preserve"> Forms have not been released yet.</w:t>
      </w:r>
    </w:p>
    <w:p w:rsidR="00B36253" w:rsidRDefault="00B36253" w:rsidP="000A401A">
      <w:pPr>
        <w:ind w:right="90"/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t>Announcements:</w:t>
      </w:r>
    </w:p>
    <w:p w:rsidR="003E20BF" w:rsidRPr="007B320C" w:rsidRDefault="006C29AE" w:rsidP="003E20BF">
      <w:pPr>
        <w:pStyle w:val="ListParagraph"/>
        <w:ind w:right="90" w:hanging="720"/>
        <w:rPr>
          <w:color w:val="FF0000"/>
        </w:rPr>
      </w:pPr>
      <w:r>
        <w:rPr>
          <w:color w:val="FF0000"/>
        </w:rPr>
        <w:t>Carolina Support Services</w:t>
      </w:r>
    </w:p>
    <w:p w:rsidR="003E20BF" w:rsidRDefault="006C29AE" w:rsidP="003E20BF">
      <w:pPr>
        <w:pStyle w:val="ListParagraph"/>
        <w:numPr>
          <w:ilvl w:val="0"/>
          <w:numId w:val="8"/>
        </w:numPr>
        <w:ind w:right="90"/>
      </w:pPr>
      <w:r>
        <w:t>Soccer and Community Resource Fair has been scheduled for April 11</w:t>
      </w:r>
      <w:r w:rsidRPr="006C29AE">
        <w:rPr>
          <w:vertAlign w:val="superscript"/>
        </w:rPr>
        <w:t>th</w:t>
      </w:r>
      <w:r>
        <w:t xml:space="preserve"> but place has yet to be determined</w:t>
      </w:r>
    </w:p>
    <w:p w:rsidR="006C29AE" w:rsidRDefault="006C29AE" w:rsidP="006C29AE">
      <w:pPr>
        <w:ind w:right="90"/>
        <w:rPr>
          <w:color w:val="FF0000"/>
        </w:rPr>
      </w:pPr>
      <w:r>
        <w:rPr>
          <w:color w:val="FF0000"/>
        </w:rPr>
        <w:t>Community Action</w:t>
      </w:r>
    </w:p>
    <w:p w:rsidR="006C29AE" w:rsidRPr="006C29AE" w:rsidRDefault="006C29AE" w:rsidP="006C29AE">
      <w:pPr>
        <w:pStyle w:val="ListParagraph"/>
        <w:numPr>
          <w:ilvl w:val="0"/>
          <w:numId w:val="8"/>
        </w:numPr>
        <w:ind w:right="90"/>
      </w:pPr>
      <w:r>
        <w:t>Offices will be closed 12/23/13-1/2/14</w:t>
      </w:r>
    </w:p>
    <w:p w:rsidR="00CE437E" w:rsidRPr="00CE437E" w:rsidRDefault="00CE437E" w:rsidP="00B36253">
      <w:pPr>
        <w:pStyle w:val="ListParagraph"/>
        <w:ind w:right="90"/>
      </w:pPr>
    </w:p>
    <w:p w:rsidR="00AF61C6" w:rsidRPr="00B16F6A" w:rsidRDefault="00AF61C6" w:rsidP="000A401A">
      <w:pPr>
        <w:ind w:right="90"/>
      </w:pPr>
    </w:p>
    <w:p w:rsidR="000C07E1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 w:rsidP="000A401A">
      <w:pPr>
        <w:ind w:right="90"/>
      </w:pPr>
      <w:r>
        <w:t xml:space="preserve">The next meeting will be held on </w:t>
      </w:r>
      <w:r w:rsidR="006C29AE">
        <w:t>January 23</w:t>
      </w:r>
      <w:r w:rsidR="006461CE">
        <w:t>,</w:t>
      </w:r>
      <w:r w:rsidR="006C29AE">
        <w:t xml:space="preserve"> 2014</w:t>
      </w:r>
      <w:r w:rsidR="00E97B97">
        <w:t xml:space="preserve">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  <w:r w:rsidR="00FA2019">
        <w:t xml:space="preserve"> </w:t>
      </w:r>
    </w:p>
    <w:p w:rsidR="007831B7" w:rsidRDefault="007831B7" w:rsidP="000A401A">
      <w:pPr>
        <w:ind w:right="90"/>
      </w:pPr>
    </w:p>
    <w:p w:rsidR="00821E8C" w:rsidRPr="00821E8C" w:rsidRDefault="00821E8C" w:rsidP="000A401A">
      <w:pPr>
        <w:ind w:right="90"/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1B" w:rsidRDefault="008B791B" w:rsidP="00ED08A2">
      <w:r>
        <w:separator/>
      </w:r>
    </w:p>
  </w:endnote>
  <w:endnote w:type="continuationSeparator" w:id="0">
    <w:p w:rsidR="008B791B" w:rsidRDefault="008B791B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1B" w:rsidRDefault="008B791B" w:rsidP="00ED08A2">
      <w:r>
        <w:separator/>
      </w:r>
    </w:p>
  </w:footnote>
  <w:footnote w:type="continuationSeparator" w:id="0">
    <w:p w:rsidR="008B791B" w:rsidRDefault="008B791B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271"/>
    <w:multiLevelType w:val="hybridMultilevel"/>
    <w:tmpl w:val="9BBE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01AE4"/>
    <w:multiLevelType w:val="hybridMultilevel"/>
    <w:tmpl w:val="544C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28ED"/>
    <w:rsid w:val="00055764"/>
    <w:rsid w:val="0006468E"/>
    <w:rsid w:val="0007528C"/>
    <w:rsid w:val="000A401A"/>
    <w:rsid w:val="000C07E1"/>
    <w:rsid w:val="00102583"/>
    <w:rsid w:val="00121474"/>
    <w:rsid w:val="001301F2"/>
    <w:rsid w:val="00132C05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202EC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C44A4"/>
    <w:rsid w:val="003E20BF"/>
    <w:rsid w:val="0041729A"/>
    <w:rsid w:val="00450498"/>
    <w:rsid w:val="00454CCC"/>
    <w:rsid w:val="00462FFD"/>
    <w:rsid w:val="00467B05"/>
    <w:rsid w:val="00470E95"/>
    <w:rsid w:val="004843D4"/>
    <w:rsid w:val="00493D81"/>
    <w:rsid w:val="004D176B"/>
    <w:rsid w:val="004E06A2"/>
    <w:rsid w:val="004E1A5A"/>
    <w:rsid w:val="005209CE"/>
    <w:rsid w:val="00523F13"/>
    <w:rsid w:val="005278BE"/>
    <w:rsid w:val="005374BA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1307"/>
    <w:rsid w:val="006456FE"/>
    <w:rsid w:val="00645808"/>
    <w:rsid w:val="006461CE"/>
    <w:rsid w:val="00666826"/>
    <w:rsid w:val="0068383C"/>
    <w:rsid w:val="006922BA"/>
    <w:rsid w:val="0069626A"/>
    <w:rsid w:val="006A505B"/>
    <w:rsid w:val="006A6D7C"/>
    <w:rsid w:val="006B166A"/>
    <w:rsid w:val="006C02F9"/>
    <w:rsid w:val="006C29AE"/>
    <w:rsid w:val="006E0C44"/>
    <w:rsid w:val="00702953"/>
    <w:rsid w:val="00702956"/>
    <w:rsid w:val="007058CA"/>
    <w:rsid w:val="00711DFF"/>
    <w:rsid w:val="00723E3C"/>
    <w:rsid w:val="00723EC1"/>
    <w:rsid w:val="007407B6"/>
    <w:rsid w:val="0074188E"/>
    <w:rsid w:val="007670F4"/>
    <w:rsid w:val="007831B7"/>
    <w:rsid w:val="007849B7"/>
    <w:rsid w:val="00794D62"/>
    <w:rsid w:val="0079681F"/>
    <w:rsid w:val="007A5FAE"/>
    <w:rsid w:val="007B320C"/>
    <w:rsid w:val="007B42ED"/>
    <w:rsid w:val="007B76AB"/>
    <w:rsid w:val="007E1C30"/>
    <w:rsid w:val="007F3A05"/>
    <w:rsid w:val="007F7CC0"/>
    <w:rsid w:val="008059CA"/>
    <w:rsid w:val="008079F7"/>
    <w:rsid w:val="00814067"/>
    <w:rsid w:val="00821E8C"/>
    <w:rsid w:val="0083087E"/>
    <w:rsid w:val="00834545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B791B"/>
    <w:rsid w:val="008C2103"/>
    <w:rsid w:val="008D4DE4"/>
    <w:rsid w:val="008E42C4"/>
    <w:rsid w:val="008F7B7D"/>
    <w:rsid w:val="00901071"/>
    <w:rsid w:val="009228A8"/>
    <w:rsid w:val="00934BB0"/>
    <w:rsid w:val="00953144"/>
    <w:rsid w:val="00954874"/>
    <w:rsid w:val="009717E1"/>
    <w:rsid w:val="00975A81"/>
    <w:rsid w:val="009769EC"/>
    <w:rsid w:val="0098446C"/>
    <w:rsid w:val="00994C28"/>
    <w:rsid w:val="009950C1"/>
    <w:rsid w:val="009A054E"/>
    <w:rsid w:val="009A2F51"/>
    <w:rsid w:val="009A5CE0"/>
    <w:rsid w:val="009A70AB"/>
    <w:rsid w:val="009E3351"/>
    <w:rsid w:val="009F0E00"/>
    <w:rsid w:val="00A20ADC"/>
    <w:rsid w:val="00A54D1C"/>
    <w:rsid w:val="00A65F54"/>
    <w:rsid w:val="00A75695"/>
    <w:rsid w:val="00A75C18"/>
    <w:rsid w:val="00AA50FA"/>
    <w:rsid w:val="00AC352A"/>
    <w:rsid w:val="00AD1816"/>
    <w:rsid w:val="00AE6EFD"/>
    <w:rsid w:val="00AF2310"/>
    <w:rsid w:val="00AF2686"/>
    <w:rsid w:val="00AF47D0"/>
    <w:rsid w:val="00AF61C6"/>
    <w:rsid w:val="00B0419A"/>
    <w:rsid w:val="00B16F6A"/>
    <w:rsid w:val="00B36253"/>
    <w:rsid w:val="00B4211A"/>
    <w:rsid w:val="00B5634F"/>
    <w:rsid w:val="00B60E96"/>
    <w:rsid w:val="00B6530D"/>
    <w:rsid w:val="00B65D0A"/>
    <w:rsid w:val="00B74CAE"/>
    <w:rsid w:val="00B769D6"/>
    <w:rsid w:val="00BC027F"/>
    <w:rsid w:val="00BC3279"/>
    <w:rsid w:val="00BC3B9F"/>
    <w:rsid w:val="00BF5D1E"/>
    <w:rsid w:val="00C03217"/>
    <w:rsid w:val="00C033A0"/>
    <w:rsid w:val="00C32E82"/>
    <w:rsid w:val="00C43A24"/>
    <w:rsid w:val="00C63A74"/>
    <w:rsid w:val="00C65DE7"/>
    <w:rsid w:val="00C67A79"/>
    <w:rsid w:val="00C75A68"/>
    <w:rsid w:val="00CA278D"/>
    <w:rsid w:val="00CA2E45"/>
    <w:rsid w:val="00CC50A5"/>
    <w:rsid w:val="00CD2EDC"/>
    <w:rsid w:val="00CD4F54"/>
    <w:rsid w:val="00CE437E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64DFD"/>
    <w:rsid w:val="00D95913"/>
    <w:rsid w:val="00DB28CD"/>
    <w:rsid w:val="00DC38CC"/>
    <w:rsid w:val="00DD05C3"/>
    <w:rsid w:val="00E11458"/>
    <w:rsid w:val="00E150DC"/>
    <w:rsid w:val="00E24C3A"/>
    <w:rsid w:val="00E24D7C"/>
    <w:rsid w:val="00E4056C"/>
    <w:rsid w:val="00E46B2E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D296C"/>
    <w:rsid w:val="00FE05BD"/>
    <w:rsid w:val="00FE0844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014C2-68F1-484C-B932-47387AA6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2013-08-15T13:02:00Z</cp:lastPrinted>
  <dcterms:created xsi:type="dcterms:W3CDTF">2014-02-18T20:23:00Z</dcterms:created>
  <dcterms:modified xsi:type="dcterms:W3CDTF">2014-02-18T20:23:00Z</dcterms:modified>
</cp:coreProperties>
</file>