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17" w:rsidRPr="003E161B" w:rsidRDefault="0090229E">
      <w:pPr>
        <w:rPr>
          <w:b/>
        </w:rPr>
      </w:pPr>
      <w:r w:rsidRPr="003E161B">
        <w:rPr>
          <w:b/>
        </w:rPr>
        <w:t>Neuse Regional Committee Meeting</w:t>
      </w:r>
    </w:p>
    <w:p w:rsidR="0090229E" w:rsidRPr="003E161B" w:rsidRDefault="00643AFD">
      <w:pPr>
        <w:rPr>
          <w:b/>
        </w:rPr>
      </w:pPr>
      <w:r w:rsidRPr="003E161B">
        <w:rPr>
          <w:b/>
        </w:rPr>
        <w:t>September 11</w:t>
      </w:r>
      <w:r w:rsidR="0090229E" w:rsidRPr="003E161B">
        <w:rPr>
          <w:b/>
        </w:rPr>
        <w:t>, 2019</w:t>
      </w:r>
    </w:p>
    <w:p w:rsidR="0090229E" w:rsidRPr="003E161B" w:rsidRDefault="00643AFD">
      <w:pPr>
        <w:rPr>
          <w:b/>
        </w:rPr>
      </w:pPr>
      <w:r w:rsidRPr="003E161B">
        <w:rPr>
          <w:b/>
        </w:rPr>
        <w:t>Wayne</w:t>
      </w:r>
      <w:r w:rsidR="0090229E" w:rsidRPr="003E161B">
        <w:rPr>
          <w:b/>
        </w:rPr>
        <w:t xml:space="preserve"> County </w:t>
      </w:r>
    </w:p>
    <w:p w:rsidR="0090229E" w:rsidRPr="003E161B" w:rsidRDefault="00DE643C">
      <w:pPr>
        <w:rPr>
          <w:b/>
        </w:rPr>
      </w:pPr>
      <w:r>
        <w:rPr>
          <w:b/>
        </w:rPr>
        <w:t>Salvation Army</w:t>
      </w:r>
    </w:p>
    <w:p w:rsidR="0090229E" w:rsidRDefault="0090229E"/>
    <w:p w:rsidR="00A8476E" w:rsidRDefault="0090229E">
      <w:r>
        <w:t>Present:  LaTasha McNair, Eastpointe; Candice Rountree, Wilson County DSS; Linda Walling, Hope Station; John Apol, Hope Station; Shana Baum, Hope Station; Timothy Rogers, Wilson Housing Author</w:t>
      </w:r>
      <w:r w:rsidR="00643AFD">
        <w:t xml:space="preserve">ity; </w:t>
      </w:r>
      <w:r>
        <w:t xml:space="preserve"> Deniece Cole, SDIM/Duplin Christian Outreach Mi</w:t>
      </w:r>
      <w:r w:rsidR="00643AFD">
        <w:t xml:space="preserve">nistries; </w:t>
      </w:r>
      <w:r>
        <w:t xml:space="preserve"> Janice Sauls, Salvation Army; Jacqueline Caron, Salvation Army; </w:t>
      </w:r>
      <w:proofErr w:type="spellStart"/>
      <w:r>
        <w:t>Collena</w:t>
      </w:r>
      <w:proofErr w:type="spellEnd"/>
      <w:r>
        <w:t xml:space="preserve"> Nobles, </w:t>
      </w:r>
      <w:r w:rsidR="008F619C">
        <w:t>Greene Lamp</w:t>
      </w:r>
      <w:r>
        <w:t xml:space="preserve">; Katrina Mitchell, </w:t>
      </w:r>
      <w:r w:rsidR="008F619C">
        <w:t>Greene Lamp</w:t>
      </w:r>
      <w:r>
        <w:t>; Ja</w:t>
      </w:r>
      <w:r w:rsidR="00643AFD">
        <w:t xml:space="preserve">mes Crowell, Eastpointe; </w:t>
      </w:r>
      <w:r>
        <w:t xml:space="preserve"> </w:t>
      </w:r>
      <w:r w:rsidR="00A8476E">
        <w:t>Donald Coles, Jr. 4 Day M</w:t>
      </w:r>
      <w:r w:rsidR="00643AFD">
        <w:t>ovement; Lori Walston, Wilson County DSS;  Tyree Owens, Hope Station; Chuck Allen, Mayor of Goldsboro; Jonathan Rogers, Veterans of America; Ed Cromartie, Wayne County Commissioner; Zachary Branch, NCWorks;. Thomas Rice, MLFL, Inc.; Stephani Marmolejo, Greene County DSS; Ashley Horne, 4 Day Movement; Kim Stevens, Carolina Residential Services; Penny Barber, Hope4 NC; Anna Jernigan, Neuse Enterprises</w:t>
      </w:r>
    </w:p>
    <w:p w:rsidR="00A8476E" w:rsidRPr="00A8476E" w:rsidRDefault="00DE643C">
      <w:pPr>
        <w:rPr>
          <w:b/>
        </w:rPr>
      </w:pPr>
      <w:r>
        <w:rPr>
          <w:b/>
        </w:rPr>
        <w:t>Working Lunch – thanks to MLFL and Adla</w:t>
      </w:r>
    </w:p>
    <w:p w:rsidR="00A8476E" w:rsidRDefault="00A8476E">
      <w:pPr>
        <w:rPr>
          <w:b/>
        </w:rPr>
      </w:pPr>
      <w:r w:rsidRPr="00A8476E">
        <w:rPr>
          <w:b/>
        </w:rPr>
        <w:t>Welcome/Introductions</w:t>
      </w:r>
    </w:p>
    <w:p w:rsidR="00DE643C" w:rsidRPr="00DE643C" w:rsidRDefault="00DE643C">
      <w:r>
        <w:t xml:space="preserve">We meet four times per year as a Regional Committee; we are Region 10, the Neuse Region.  We apologize for not having phone access for folks to call in today.  </w:t>
      </w:r>
    </w:p>
    <w:p w:rsidR="00A8476E" w:rsidRDefault="00A8476E">
      <w:pPr>
        <w:rPr>
          <w:b/>
        </w:rPr>
      </w:pPr>
      <w:r w:rsidRPr="00A8476E">
        <w:rPr>
          <w:b/>
        </w:rPr>
        <w:t xml:space="preserve">Review and Approval of Minutes </w:t>
      </w:r>
      <w:r w:rsidR="00DE643C">
        <w:rPr>
          <w:b/>
        </w:rPr>
        <w:t>from April 10, 2019</w:t>
      </w:r>
    </w:p>
    <w:p w:rsidR="00DE643C" w:rsidRPr="00DE643C" w:rsidRDefault="00DE643C">
      <w:r>
        <w:t xml:space="preserve">Minutes approved with no edits/corrections.  </w:t>
      </w:r>
    </w:p>
    <w:p w:rsidR="00A8476E" w:rsidRDefault="00DE643C">
      <w:pPr>
        <w:rPr>
          <w:b/>
        </w:rPr>
      </w:pPr>
      <w:r>
        <w:rPr>
          <w:b/>
        </w:rPr>
        <w:t>Coordinated Assessment/Entry</w:t>
      </w:r>
    </w:p>
    <w:p w:rsidR="00DE643C" w:rsidRDefault="00DE643C">
      <w:r>
        <w:t xml:space="preserve">Linda Walling from Hope Station is our Coordinated Entry lead.  All Rapid Rehousing grant recipients are required to follow Coordinated Entry procedures.  A conference call is held weekly on Wednesdays at 2:00 p.m.  We have a by-name waiting list that requires a referral from an agency/church/non-profit on their letterhead stating that the individual/family is homeless.  All ESG or CoC referrals must use Coordinated Entry and we are working towards all referrals using this process.  A VI-SPDAT is completed on each individual with a score indicating their level of risk/need.  </w:t>
      </w:r>
      <w:r w:rsidR="00082A80">
        <w:t xml:space="preserve">We are using a database through the NC Coalition to End Homelessness.  We will need to develop a new CE plan and submit for approval through Balance of State.  An audit of our CE process was completed recently, and minutes from conference calls were reviewed, as well as case records.  All ESG grantees are invited to stay after this meeting for our CE call/meeting.  </w:t>
      </w:r>
    </w:p>
    <w:p w:rsidR="00082A80" w:rsidRDefault="00082A80">
      <w:pPr>
        <w:rPr>
          <w:b/>
        </w:rPr>
      </w:pPr>
      <w:r w:rsidRPr="00082A80">
        <w:rPr>
          <w:b/>
        </w:rPr>
        <w:t>Emergency Solutions Grant Funding</w:t>
      </w:r>
    </w:p>
    <w:p w:rsidR="00082A80" w:rsidRDefault="00082A80">
      <w:r>
        <w:t xml:space="preserve">Funding Competition – there has been an extension due to Hurricane Dorian.  All four applicants are moving forward in the process – Hope Station, Salvation Army of Wayne County, Greene Lamp and Duplin Christian Outreach Ministry.  We are looking forward to having funding coverage in all counties.  The funding committee reviewed the applications and sent questions/edits to each applicant.  Thanks to LaTasha McNair, Deniece Cole, Candice Rountree and Lori Walston.  Balance of State will also review and </w:t>
      </w:r>
      <w:r>
        <w:lastRenderedPageBreak/>
        <w:t xml:space="preserve">send questions to each applicant.  Our entire Regional Committee was asked to vote and make comments regarding individual project applications.  The funding committee considered that feedback and recommended funding all projects at the following amounts:  DCOM, $45,382; Greene Lamp, $33,886; Salvation Army, $73,000; Hope Station, $80,300.  This represents a 27% reduction to existing programs based on their request and a 39% reduction to new programs based on their request.  </w:t>
      </w:r>
    </w:p>
    <w:p w:rsidR="00082A80" w:rsidRDefault="00353B9E">
      <w:r>
        <w:t>Agency Reports/Updates from funded ESG programs</w:t>
      </w:r>
    </w:p>
    <w:p w:rsidR="00353B9E" w:rsidRDefault="00353B9E">
      <w:r>
        <w:t xml:space="preserve">Wayne County Salvation Army – They served a total of 78 persons through Rapid Rehousing, 49 adults and 29 children, a total of 90 persons through Rapid Rehousing Outreach.  They have attended 75% of Regional Meetings, have been participating in CE, and HMIS.  </w:t>
      </w:r>
    </w:p>
    <w:p w:rsidR="00353B9E" w:rsidRDefault="00353B9E">
      <w:r>
        <w:t xml:space="preserve">Hope Station – Lead the CE process, and through September 11, they have served 7 persons through prevention, 99 through RRH.  A written report was provided to all in attendance, with details regarding expenditures. </w:t>
      </w:r>
    </w:p>
    <w:p w:rsidR="00353B9E" w:rsidRDefault="00353B9E">
      <w:pPr>
        <w:rPr>
          <w:b/>
        </w:rPr>
      </w:pPr>
      <w:r w:rsidRPr="00353B9E">
        <w:rPr>
          <w:b/>
        </w:rPr>
        <w:t>CoC Update</w:t>
      </w:r>
    </w:p>
    <w:p w:rsidR="00353B9E" w:rsidRDefault="00353B9E">
      <w:r>
        <w:t>Eastpointe is the only grantee in our Region.  Deniece Cole served on a project review committee.  Eastpointe ranked one project in Tier 1, and one in Tier 2.  There was unspent funding and this was reallocated to another program.  Eastpointe appealed the decision and the committee upheld the decision.  It is important for our Region to have representation on all com</w:t>
      </w:r>
      <w:r w:rsidR="008F619C">
        <w:t>m</w:t>
      </w:r>
      <w:r>
        <w:t>ittees.</w:t>
      </w:r>
    </w:p>
    <w:p w:rsidR="00353B9E" w:rsidRPr="00353B9E" w:rsidRDefault="00353B9E">
      <w:pPr>
        <w:rPr>
          <w:b/>
        </w:rPr>
      </w:pPr>
      <w:r w:rsidRPr="00353B9E">
        <w:rPr>
          <w:b/>
        </w:rPr>
        <w:t>2020 Point in Time Planning</w:t>
      </w:r>
    </w:p>
    <w:p w:rsidR="00353B9E" w:rsidRDefault="00353B9E">
      <w:r>
        <w:t xml:space="preserve">We need a Regional Lead and a Lead in each county.  </w:t>
      </w:r>
    </w:p>
    <w:p w:rsidR="00353B9E" w:rsidRDefault="00353B9E">
      <w:r>
        <w:t>Wayne County – DJ Coles</w:t>
      </w:r>
      <w:bookmarkStart w:id="0" w:name="_GoBack"/>
      <w:bookmarkEnd w:id="0"/>
    </w:p>
    <w:p w:rsidR="00353B9E" w:rsidRDefault="00353B9E">
      <w:r>
        <w:t>Wilson County – Candice Rountree</w:t>
      </w:r>
    </w:p>
    <w:p w:rsidR="00353B9E" w:rsidRDefault="00353B9E">
      <w:r>
        <w:t>Greene – Greene Lamp?</w:t>
      </w:r>
    </w:p>
    <w:p w:rsidR="00353B9E" w:rsidRDefault="00353B9E">
      <w:r>
        <w:t>Lenoir – Victor Kasinsky</w:t>
      </w:r>
    </w:p>
    <w:p w:rsidR="00353B9E" w:rsidRDefault="00353B9E">
      <w:r>
        <w:t>Duplin – Jerralene Merritt?</w:t>
      </w:r>
    </w:p>
    <w:p w:rsidR="00353B9E" w:rsidRDefault="00353B9E">
      <w:r>
        <w:t xml:space="preserve">Sampson </w:t>
      </w:r>
      <w:r w:rsidR="006434E7">
        <w:t>–</w:t>
      </w:r>
      <w:r>
        <w:t xml:space="preserve"> </w:t>
      </w:r>
    </w:p>
    <w:p w:rsidR="006434E7" w:rsidRDefault="006434E7">
      <w:r>
        <w:t xml:space="preserve">Sherrie Stokes is considering being the Regional Lead.  </w:t>
      </w:r>
    </w:p>
    <w:p w:rsidR="006434E7" w:rsidRDefault="006434E7">
      <w:pPr>
        <w:rPr>
          <w:b/>
        </w:rPr>
      </w:pPr>
      <w:r w:rsidRPr="006434E7">
        <w:rPr>
          <w:b/>
        </w:rPr>
        <w:t>2020 Leadership Election Discussion</w:t>
      </w:r>
    </w:p>
    <w:p w:rsidR="006434E7" w:rsidRDefault="006434E7">
      <w:r>
        <w:t xml:space="preserve">Potential leads were discussed and nominations will occur at our November meeting.  </w:t>
      </w:r>
    </w:p>
    <w:p w:rsidR="006434E7" w:rsidRDefault="006434E7">
      <w:r>
        <w:t>Regional Lead – LaTasha McNair</w:t>
      </w:r>
    </w:p>
    <w:p w:rsidR="006434E7" w:rsidRDefault="006434E7">
      <w:r>
        <w:t>Alternate – DJ Coles</w:t>
      </w:r>
    </w:p>
    <w:p w:rsidR="006434E7" w:rsidRDefault="006434E7">
      <w:r>
        <w:t>Funding Lead – Tim Rogers</w:t>
      </w:r>
    </w:p>
    <w:p w:rsidR="006434E7" w:rsidRDefault="006434E7">
      <w:r>
        <w:t>PIT – Candice Rountree or Sherrie Stokes</w:t>
      </w:r>
    </w:p>
    <w:p w:rsidR="006434E7" w:rsidRDefault="006434E7">
      <w:r>
        <w:t>Coordinated Entry – Linda Walling</w:t>
      </w:r>
    </w:p>
    <w:p w:rsidR="006434E7" w:rsidRDefault="006434E7">
      <w:r>
        <w:lastRenderedPageBreak/>
        <w:t>Veterans – Zachary Branch</w:t>
      </w:r>
    </w:p>
    <w:p w:rsidR="006434E7" w:rsidRDefault="006434E7">
      <w:r>
        <w:t>Webmaster – Candice Rountree</w:t>
      </w:r>
    </w:p>
    <w:p w:rsidR="00AF1E90" w:rsidRDefault="00AF1E90">
      <w:pPr>
        <w:rPr>
          <w:b/>
        </w:rPr>
      </w:pPr>
      <w:r w:rsidRPr="00AF1E90">
        <w:rPr>
          <w:b/>
        </w:rPr>
        <w:t>Agency Updates</w:t>
      </w:r>
    </w:p>
    <w:p w:rsidR="006434E7" w:rsidRDefault="006434E7">
      <w:r>
        <w:t>Wilson County DSS staffed a Red Cross shelter due to Hurricane Dorian.</w:t>
      </w:r>
    </w:p>
    <w:p w:rsidR="006434E7" w:rsidRDefault="006434E7">
      <w:r>
        <w:t>Greene County had 26 people seek shelter.</w:t>
      </w:r>
    </w:p>
    <w:p w:rsidR="006434E7" w:rsidRDefault="006434E7">
      <w:r>
        <w:t xml:space="preserve">Duplin – 4 shelters were opened and there were very low numbers of Latinos showing up for shelter.  Duplin County families are still needing housing help, many families are scared they will be deported. They are in need of volunteers to rebuild houses.  </w:t>
      </w:r>
    </w:p>
    <w:p w:rsidR="006434E7" w:rsidRDefault="006434E7">
      <w:r>
        <w:t>Wayne Housing Authority applied for funding to house elderly and disabled adults – they hope to partner with Eastpointe to offer mainstream vouchers.</w:t>
      </w:r>
    </w:p>
    <w:p w:rsidR="006434E7" w:rsidRDefault="006434E7">
      <w:r>
        <w:t>October 3</w:t>
      </w:r>
      <w:r w:rsidRPr="006434E7">
        <w:rPr>
          <w:vertAlign w:val="superscript"/>
        </w:rPr>
        <w:t>rd</w:t>
      </w:r>
      <w:r>
        <w:t xml:space="preserve"> is the date for a Stand Down in Wayne County.</w:t>
      </w:r>
    </w:p>
    <w:p w:rsidR="006434E7" w:rsidRDefault="006434E7">
      <w:r>
        <w:t>4 Day Movement – continues to Laundry Love US, a program that helps those in need wash their clothing</w:t>
      </w:r>
    </w:p>
    <w:p w:rsidR="006434E7" w:rsidRDefault="006434E7">
      <w:r>
        <w:t>Wilson County – Medicaid Transformation, we will be one of the first counties to go live and we have an enrollment broker on-site, this affects 1.6 million people</w:t>
      </w:r>
    </w:p>
    <w:p w:rsidR="006434E7" w:rsidRPr="006434E7" w:rsidRDefault="006434E7">
      <w:r>
        <w:t>Hope for NC – There is help for those impacted by the hurricane through Easter Seals in Goldsboro</w:t>
      </w:r>
    </w:p>
    <w:p w:rsidR="00C109C7" w:rsidRDefault="00C109C7">
      <w:r>
        <w:t xml:space="preserve">County Meetings:  </w:t>
      </w:r>
    </w:p>
    <w:p w:rsidR="00C109C7" w:rsidRDefault="00C109C7">
      <w:r>
        <w:t>3rd Tuesdays at 10:00 at Hope Station for Wilson/Greene Counties</w:t>
      </w:r>
    </w:p>
    <w:p w:rsidR="00C109C7" w:rsidRDefault="00C109C7">
      <w:r>
        <w:t>Goldsboro Housing Authority for Duplin, Wayne, Lenoir and Sampson</w:t>
      </w:r>
    </w:p>
    <w:p w:rsidR="006434E7" w:rsidRDefault="006434E7">
      <w:r>
        <w:t>Hope Station – new family shelter opens next week</w:t>
      </w:r>
    </w:p>
    <w:p w:rsidR="006434E7" w:rsidRDefault="006434E7">
      <w:r>
        <w:t>Wayne County Salvation Army – Angel Tree donations begin in October, they hire people who need work to assist with projects</w:t>
      </w:r>
    </w:p>
    <w:p w:rsidR="00C109C7" w:rsidRDefault="00C109C7">
      <w:r>
        <w:t>Regional Meeting:</w:t>
      </w:r>
    </w:p>
    <w:p w:rsidR="00C109C7" w:rsidRDefault="00AF549B">
      <w:r>
        <w:t xml:space="preserve">November </w:t>
      </w:r>
      <w:r w:rsidR="006434E7">
        <w:t>13</w:t>
      </w:r>
      <w:r w:rsidR="00C109C7">
        <w:t xml:space="preserve">, 2019 </w:t>
      </w:r>
    </w:p>
    <w:p w:rsidR="00C109C7" w:rsidRDefault="008F619C">
      <w:r>
        <w:t>Greene Lamp Community Action Agency</w:t>
      </w:r>
    </w:p>
    <w:p w:rsidR="008F619C" w:rsidRDefault="008F619C">
      <w:r>
        <w:t>309 Summit Avenue</w:t>
      </w:r>
    </w:p>
    <w:p w:rsidR="008F619C" w:rsidRDefault="008F619C">
      <w:r>
        <w:t>Kinston, NC 28501</w:t>
      </w:r>
    </w:p>
    <w:p w:rsidR="008F619C" w:rsidRDefault="008F619C"/>
    <w:p w:rsidR="008F619C" w:rsidRDefault="008F619C">
      <w:r>
        <w:t>Meeting Adjourned</w:t>
      </w:r>
    </w:p>
    <w:p w:rsidR="00C109C7" w:rsidRPr="00C109C7" w:rsidRDefault="00C109C7"/>
    <w:p w:rsidR="0090229E" w:rsidRDefault="0090229E">
      <w:r>
        <w:t xml:space="preserve"> </w:t>
      </w:r>
    </w:p>
    <w:sectPr w:rsidR="0090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9E"/>
    <w:rsid w:val="00082A80"/>
    <w:rsid w:val="000F2E7D"/>
    <w:rsid w:val="00353B9E"/>
    <w:rsid w:val="003E161B"/>
    <w:rsid w:val="006434E7"/>
    <w:rsid w:val="00643AFD"/>
    <w:rsid w:val="008F619C"/>
    <w:rsid w:val="0090229E"/>
    <w:rsid w:val="00946817"/>
    <w:rsid w:val="00A8476E"/>
    <w:rsid w:val="00AF1E90"/>
    <w:rsid w:val="00AF549B"/>
    <w:rsid w:val="00C109C7"/>
    <w:rsid w:val="00DE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1DD33-7C88-499E-964D-8923CC80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2019-10-23T19:51:00Z</dcterms:created>
  <dcterms:modified xsi:type="dcterms:W3CDTF">2019-10-23T19:51:00Z</dcterms:modified>
</cp:coreProperties>
</file>